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E1738" w14:textId="77777777" w:rsidR="007C5D0E" w:rsidRPr="0004758F" w:rsidRDefault="00000000">
      <w:pPr>
        <w:widowControl w:val="0"/>
        <w:jc w:val="right"/>
        <w:rPr>
          <w:sz w:val="22"/>
          <w:szCs w:val="22"/>
          <w:lang w:val="ro-RO"/>
        </w:rPr>
      </w:pPr>
      <w:r w:rsidRPr="0004758F">
        <w:rPr>
          <w:b/>
          <w:sz w:val="22"/>
          <w:szCs w:val="22"/>
          <w:lang w:val="ro-RO"/>
        </w:rPr>
        <w:t>R40 Anexa 1</w:t>
      </w:r>
    </w:p>
    <w:p w14:paraId="685DC071" w14:textId="77777777" w:rsidR="007C5D0E" w:rsidRPr="0004758F" w:rsidRDefault="007C5D0E">
      <w:pPr>
        <w:widowControl w:val="0"/>
        <w:rPr>
          <w:sz w:val="22"/>
          <w:szCs w:val="22"/>
          <w:lang w:val="ro-RO"/>
        </w:rPr>
      </w:pPr>
    </w:p>
    <w:p w14:paraId="6FACADFA" w14:textId="77777777" w:rsidR="007C5D0E" w:rsidRPr="0004758F" w:rsidRDefault="007C5D0E">
      <w:pPr>
        <w:jc w:val="center"/>
        <w:rPr>
          <w:sz w:val="22"/>
          <w:szCs w:val="22"/>
          <w:lang w:val="ro-RO"/>
        </w:rPr>
      </w:pPr>
    </w:p>
    <w:p w14:paraId="4E9B447C" w14:textId="77777777" w:rsidR="007C5D0E" w:rsidRPr="0004758F" w:rsidRDefault="00000000">
      <w:pPr>
        <w:jc w:val="center"/>
        <w:rPr>
          <w:sz w:val="22"/>
          <w:szCs w:val="22"/>
          <w:lang w:val="ro-RO"/>
        </w:rPr>
      </w:pPr>
      <w:r w:rsidRPr="0004758F">
        <w:rPr>
          <w:b/>
          <w:sz w:val="22"/>
          <w:szCs w:val="22"/>
          <w:lang w:val="ro-RO"/>
        </w:rPr>
        <w:t xml:space="preserve">FIŞA DISCIPLINEI </w:t>
      </w:r>
    </w:p>
    <w:p w14:paraId="359F1BD8" w14:textId="77777777" w:rsidR="007C5D0E" w:rsidRPr="0004758F" w:rsidRDefault="00000000">
      <w:pPr>
        <w:jc w:val="center"/>
        <w:rPr>
          <w:sz w:val="22"/>
          <w:szCs w:val="22"/>
          <w:lang w:val="ro-RO"/>
        </w:rPr>
      </w:pPr>
      <w:r w:rsidRPr="0004758F">
        <w:rPr>
          <w:sz w:val="22"/>
          <w:szCs w:val="22"/>
          <w:lang w:val="ro-RO"/>
        </w:rPr>
        <w:t>(licență)</w:t>
      </w:r>
    </w:p>
    <w:p w14:paraId="33FBFC4B" w14:textId="77777777" w:rsidR="007C5D0E" w:rsidRPr="0004758F" w:rsidRDefault="00000000">
      <w:pPr>
        <w:numPr>
          <w:ilvl w:val="0"/>
          <w:numId w:val="3"/>
        </w:numPr>
        <w:tabs>
          <w:tab w:val="left" w:pos="284"/>
        </w:tabs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Date despre program</w:t>
      </w:r>
    </w:p>
    <w:tbl>
      <w:tblPr>
        <w:tblStyle w:val="a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262"/>
        <w:gridCol w:w="6602"/>
      </w:tblGrid>
      <w:tr w:rsidR="007C5D0E" w:rsidRPr="0004758F" w14:paraId="151A0A57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A661" w14:textId="31016C82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Instituția de învățământ superior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CEF9" w14:textId="5BF2DA1B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Universitatea „</w:t>
            </w:r>
            <w:r w:rsidR="00730FE5" w:rsidRPr="0004758F">
              <w:rPr>
                <w:b/>
                <w:sz w:val="20"/>
                <w:szCs w:val="20"/>
                <w:lang w:val="ro-RO"/>
              </w:rPr>
              <w:t>Ștefan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 cel Mare”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 xml:space="preserve">din </w:t>
            </w:r>
            <w:r w:rsidRPr="0004758F">
              <w:rPr>
                <w:b/>
                <w:sz w:val="20"/>
                <w:szCs w:val="20"/>
                <w:lang w:val="ro-RO"/>
              </w:rPr>
              <w:t>Suceava</w:t>
            </w:r>
          </w:p>
        </w:tc>
      </w:tr>
      <w:tr w:rsidR="007C5D0E" w:rsidRPr="0004758F" w14:paraId="18809842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63F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51E6" w14:textId="7EE966DA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i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>tiin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</w:t>
            </w:r>
            <w:r w:rsidRPr="0004758F">
              <w:rPr>
                <w:b/>
                <w:sz w:val="20"/>
                <w:szCs w:val="20"/>
                <w:lang w:val="ro-RO"/>
              </w:rPr>
              <w:t>e Administrative</w:t>
            </w:r>
          </w:p>
        </w:tc>
      </w:tr>
      <w:tr w:rsidR="007C5D0E" w:rsidRPr="0004758F" w14:paraId="7FF3645C" w14:textId="77777777">
        <w:trPr>
          <w:trHeight w:val="31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DC31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10D3" w14:textId="38E9229B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i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>tiin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</w:t>
            </w:r>
            <w:r w:rsidRPr="0004758F">
              <w:rPr>
                <w:b/>
                <w:sz w:val="20"/>
                <w:szCs w:val="20"/>
                <w:lang w:val="ro-RO"/>
              </w:rPr>
              <w:t>e Administrative</w:t>
            </w:r>
          </w:p>
        </w:tc>
      </w:tr>
      <w:tr w:rsidR="007C5D0E" w:rsidRPr="0004758F" w14:paraId="5954613B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2B56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5D48" w14:textId="2092E29B" w:rsidR="007C5D0E" w:rsidRPr="0004758F" w:rsidRDefault="003D4DDB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Științe Administrative</w:t>
            </w:r>
          </w:p>
        </w:tc>
      </w:tr>
      <w:tr w:rsidR="007C5D0E" w:rsidRPr="0004758F" w14:paraId="4E5A64BF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F89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7340" w14:textId="349EA01E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Licen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ță</w:t>
            </w:r>
          </w:p>
        </w:tc>
      </w:tr>
      <w:tr w:rsidR="007C5D0E" w:rsidRPr="0004758F" w14:paraId="44A86EF0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CF0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F8A3" w14:textId="21D6D53D" w:rsidR="007C5D0E" w:rsidRPr="0004758F" w:rsidRDefault="00665F4E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Poliție locală</w:t>
            </w:r>
          </w:p>
        </w:tc>
      </w:tr>
    </w:tbl>
    <w:p w14:paraId="0CB4D26B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0FF9158F" w14:textId="77777777" w:rsidR="007C5D0E" w:rsidRPr="0004758F" w:rsidRDefault="00000000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Date despre disciplină</w:t>
      </w:r>
    </w:p>
    <w:tbl>
      <w:tblPr>
        <w:tblStyle w:val="a0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4"/>
        <w:gridCol w:w="430"/>
        <w:gridCol w:w="749"/>
        <w:gridCol w:w="229"/>
        <w:gridCol w:w="924"/>
        <w:gridCol w:w="483"/>
        <w:gridCol w:w="1407"/>
        <w:gridCol w:w="1992"/>
        <w:gridCol w:w="1336"/>
        <w:gridCol w:w="899"/>
      </w:tblGrid>
      <w:tr w:rsidR="007C5D0E" w:rsidRPr="0004758F" w14:paraId="37DE7C80" w14:textId="77777777">
        <w:trPr>
          <w:trHeight w:val="291"/>
        </w:trPr>
        <w:tc>
          <w:tcPr>
            <w:tcW w:w="2584" w:type="dxa"/>
            <w:gridSpan w:val="3"/>
          </w:tcPr>
          <w:p w14:paraId="61BCDBC0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7270" w:type="dxa"/>
            <w:gridSpan w:val="7"/>
          </w:tcPr>
          <w:p w14:paraId="6B71A187" w14:textId="38654ED8" w:rsidR="00915276" w:rsidRPr="0004758F" w:rsidRDefault="00915276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LIMBI MODERNE APLICATE ÎN ȘTIINȚE ADMINISTRATIVE</w:t>
            </w:r>
          </w:p>
          <w:p w14:paraId="2547358F" w14:textId="2118B31C" w:rsidR="007C5D0E" w:rsidRPr="0004758F" w:rsidRDefault="00915276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 (LIMBA FRANCEZĂ</w:t>
            </w:r>
            <w:r w:rsidR="00054F7C">
              <w:rPr>
                <w:b/>
                <w:sz w:val="20"/>
                <w:szCs w:val="20"/>
                <w:lang w:val="ro-RO"/>
              </w:rPr>
              <w:t xml:space="preserve"> </w:t>
            </w:r>
            <w:r w:rsidR="00DF3872">
              <w:rPr>
                <w:b/>
                <w:sz w:val="20"/>
                <w:szCs w:val="20"/>
                <w:lang w:val="ro-RO"/>
              </w:rPr>
              <w:t>2</w:t>
            </w:r>
            <w:r w:rsidRPr="0004758F">
              <w:rPr>
                <w:b/>
                <w:sz w:val="20"/>
                <w:szCs w:val="20"/>
                <w:lang w:val="ro-RO"/>
              </w:rPr>
              <w:t>)</w:t>
            </w:r>
          </w:p>
        </w:tc>
      </w:tr>
      <w:tr w:rsidR="007C5D0E" w:rsidRPr="0004758F" w14:paraId="61FE565D" w14:textId="77777777">
        <w:trPr>
          <w:trHeight w:val="291"/>
        </w:trPr>
        <w:tc>
          <w:tcPr>
            <w:tcW w:w="3737" w:type="dxa"/>
            <w:gridSpan w:val="5"/>
          </w:tcPr>
          <w:p w14:paraId="6D5B1443" w14:textId="4C1CC6A6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Titularul </w:t>
            </w:r>
            <w:r w:rsidR="00665F4E" w:rsidRPr="0004758F">
              <w:rPr>
                <w:sz w:val="20"/>
                <w:szCs w:val="20"/>
                <w:lang w:val="ro-RO"/>
              </w:rPr>
              <w:t>activităților</w:t>
            </w:r>
            <w:r w:rsidRPr="0004758F">
              <w:rPr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6117" w:type="dxa"/>
            <w:gridSpan w:val="5"/>
          </w:tcPr>
          <w:p w14:paraId="5A253F68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</w:tr>
      <w:tr w:rsidR="007C5D0E" w:rsidRPr="004D6671" w14:paraId="22A5BAEC" w14:textId="77777777">
        <w:trPr>
          <w:trHeight w:val="291"/>
        </w:trPr>
        <w:tc>
          <w:tcPr>
            <w:tcW w:w="3737" w:type="dxa"/>
            <w:gridSpan w:val="5"/>
          </w:tcPr>
          <w:p w14:paraId="754428F7" w14:textId="4BB28A6A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Titularul </w:t>
            </w:r>
            <w:r w:rsidR="00665F4E" w:rsidRPr="0004758F">
              <w:rPr>
                <w:sz w:val="20"/>
                <w:szCs w:val="20"/>
                <w:lang w:val="ro-RO"/>
              </w:rPr>
              <w:t>activităților</w:t>
            </w:r>
            <w:r w:rsidRPr="0004758F">
              <w:rPr>
                <w:sz w:val="20"/>
                <w:szCs w:val="20"/>
                <w:lang w:val="ro-RO"/>
              </w:rPr>
              <w:t xml:space="preserve"> aplicative</w:t>
            </w:r>
          </w:p>
        </w:tc>
        <w:tc>
          <w:tcPr>
            <w:tcW w:w="6117" w:type="dxa"/>
            <w:gridSpan w:val="5"/>
          </w:tcPr>
          <w:p w14:paraId="52E47D3F" w14:textId="6365D0B0" w:rsidR="007C5D0E" w:rsidRPr="0004758F" w:rsidRDefault="00104569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Conf. univ. dr. Simona Aida MANOL</w:t>
            </w:r>
            <w:r w:rsidR="0028772F" w:rsidRPr="0004758F">
              <w:rPr>
                <w:sz w:val="20"/>
                <w:szCs w:val="20"/>
                <w:lang w:val="ro-RO"/>
              </w:rPr>
              <w:t>ACHE</w:t>
            </w:r>
          </w:p>
        </w:tc>
      </w:tr>
      <w:tr w:rsidR="007C5D0E" w:rsidRPr="0004758F" w14:paraId="20DF2A49" w14:textId="77777777" w:rsidTr="00F9485F">
        <w:trPr>
          <w:trHeight w:val="175"/>
        </w:trPr>
        <w:tc>
          <w:tcPr>
            <w:tcW w:w="1405" w:type="dxa"/>
          </w:tcPr>
          <w:p w14:paraId="4B00ABD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1408" w:type="dxa"/>
            <w:gridSpan w:val="3"/>
            <w:vAlign w:val="center"/>
          </w:tcPr>
          <w:p w14:paraId="73CCB16A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1407" w:type="dxa"/>
            <w:gridSpan w:val="2"/>
          </w:tcPr>
          <w:p w14:paraId="0EBF21B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1407" w:type="dxa"/>
          </w:tcPr>
          <w:p w14:paraId="557CA2F9" w14:textId="1FF7607E" w:rsidR="007C5D0E" w:rsidRPr="0004758F" w:rsidRDefault="00341DD1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992" w:type="dxa"/>
          </w:tcPr>
          <w:p w14:paraId="2985073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2235" w:type="dxa"/>
            <w:gridSpan w:val="2"/>
          </w:tcPr>
          <w:p w14:paraId="6F72C43C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</w:t>
            </w:r>
          </w:p>
        </w:tc>
      </w:tr>
      <w:tr w:rsidR="007C5D0E" w:rsidRPr="0004758F" w14:paraId="0F9053A5" w14:textId="77777777" w:rsidTr="00F9485F">
        <w:trPr>
          <w:cantSplit/>
          <w:trHeight w:val="175"/>
        </w:trPr>
        <w:tc>
          <w:tcPr>
            <w:tcW w:w="1835" w:type="dxa"/>
            <w:gridSpan w:val="2"/>
            <w:vMerge w:val="restart"/>
          </w:tcPr>
          <w:p w14:paraId="2C65E8F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7120" w:type="dxa"/>
            <w:gridSpan w:val="7"/>
          </w:tcPr>
          <w:p w14:paraId="5CA83422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3BE4F0B7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DF - fundamentală, DD - în domeniu, DS - de specialitate, DC - complementară</w:t>
            </w:r>
          </w:p>
        </w:tc>
        <w:tc>
          <w:tcPr>
            <w:tcW w:w="899" w:type="dxa"/>
            <w:vAlign w:val="center"/>
          </w:tcPr>
          <w:p w14:paraId="58F379B1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DS</w:t>
            </w:r>
          </w:p>
        </w:tc>
      </w:tr>
      <w:tr w:rsidR="007C5D0E" w:rsidRPr="0004758F" w14:paraId="1EFBFD35" w14:textId="77777777" w:rsidTr="00F9485F">
        <w:trPr>
          <w:cantSplit/>
          <w:trHeight w:val="175"/>
        </w:trPr>
        <w:tc>
          <w:tcPr>
            <w:tcW w:w="1835" w:type="dxa"/>
            <w:gridSpan w:val="2"/>
            <w:vMerge/>
          </w:tcPr>
          <w:p w14:paraId="2EE59A56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7120" w:type="dxa"/>
            <w:gridSpan w:val="7"/>
          </w:tcPr>
          <w:p w14:paraId="395EB454" w14:textId="6FC49402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Categoria de </w:t>
            </w:r>
            <w:r w:rsidR="00665F4E" w:rsidRPr="0004758F">
              <w:rPr>
                <w:sz w:val="20"/>
                <w:szCs w:val="20"/>
                <w:lang w:val="ro-RO"/>
              </w:rPr>
              <w:t>opționalitate</w:t>
            </w:r>
            <w:r w:rsidRPr="0004758F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0138C141" w14:textId="3371143F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DI - impusă, DO - </w:t>
            </w:r>
            <w:r w:rsidR="00665F4E" w:rsidRPr="0004758F">
              <w:rPr>
                <w:sz w:val="20"/>
                <w:szCs w:val="20"/>
                <w:lang w:val="ro-RO"/>
              </w:rPr>
              <w:t>opțională</w:t>
            </w:r>
            <w:r w:rsidRPr="0004758F">
              <w:rPr>
                <w:sz w:val="20"/>
                <w:szCs w:val="20"/>
                <w:lang w:val="ro-RO"/>
              </w:rPr>
              <w:t xml:space="preserve">, DF - facultativă </w:t>
            </w:r>
          </w:p>
        </w:tc>
        <w:tc>
          <w:tcPr>
            <w:tcW w:w="899" w:type="dxa"/>
            <w:vAlign w:val="center"/>
          </w:tcPr>
          <w:p w14:paraId="795A79B5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DI</w:t>
            </w:r>
          </w:p>
        </w:tc>
      </w:tr>
    </w:tbl>
    <w:p w14:paraId="442DA136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258E6EFC" w14:textId="0A2C8561" w:rsidR="007C5D0E" w:rsidRPr="0004758F" w:rsidRDefault="00000000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Timpul total estimat </w:t>
      </w:r>
      <w:r w:rsidRPr="0004758F">
        <w:rPr>
          <w:sz w:val="20"/>
          <w:szCs w:val="20"/>
          <w:lang w:val="ro-RO"/>
        </w:rPr>
        <w:t xml:space="preserve">(ore alocate </w:t>
      </w:r>
      <w:r w:rsidR="00665F4E" w:rsidRPr="0004758F">
        <w:rPr>
          <w:sz w:val="20"/>
          <w:szCs w:val="20"/>
          <w:lang w:val="ro-RO"/>
        </w:rPr>
        <w:t>activităților</w:t>
      </w:r>
      <w:r w:rsidRPr="0004758F">
        <w:rPr>
          <w:sz w:val="20"/>
          <w:szCs w:val="20"/>
          <w:lang w:val="ro-RO"/>
        </w:rPr>
        <w:t xml:space="preserve"> didactice)</w:t>
      </w:r>
    </w:p>
    <w:tbl>
      <w:tblPr>
        <w:tblStyle w:val="a1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19"/>
        <w:gridCol w:w="495"/>
        <w:gridCol w:w="631"/>
        <w:gridCol w:w="451"/>
        <w:gridCol w:w="937"/>
        <w:gridCol w:w="550"/>
        <w:gridCol w:w="1665"/>
        <w:gridCol w:w="305"/>
        <w:gridCol w:w="832"/>
        <w:gridCol w:w="338"/>
      </w:tblGrid>
      <w:tr w:rsidR="007C5D0E" w:rsidRPr="0004758F" w14:paraId="11333167" w14:textId="77777777" w:rsidTr="0004758F">
        <w:trPr>
          <w:trHeight w:val="226"/>
        </w:trPr>
        <w:tc>
          <w:tcPr>
            <w:tcW w:w="3619" w:type="dxa"/>
            <w:tcBorders>
              <w:bottom w:val="single" w:sz="4" w:space="0" w:color="000000"/>
            </w:tcBorders>
          </w:tcPr>
          <w:p w14:paraId="64446F4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495" w:type="dxa"/>
            <w:tcBorders>
              <w:bottom w:val="single" w:sz="4" w:space="0" w:color="000000"/>
            </w:tcBorders>
            <w:vAlign w:val="center"/>
          </w:tcPr>
          <w:p w14:paraId="306D8CF9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631" w:type="dxa"/>
            <w:tcBorders>
              <w:bottom w:val="single" w:sz="4" w:space="0" w:color="000000"/>
            </w:tcBorders>
            <w:vAlign w:val="center"/>
          </w:tcPr>
          <w:p w14:paraId="75C5FD4D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51" w:type="dxa"/>
            <w:tcBorders>
              <w:bottom w:val="single" w:sz="4" w:space="0" w:color="000000"/>
            </w:tcBorders>
            <w:vAlign w:val="center"/>
          </w:tcPr>
          <w:p w14:paraId="479372CD" w14:textId="673A7EB1" w:rsidR="007C5D0E" w:rsidRPr="0004758F" w:rsidRDefault="0004758F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937" w:type="dxa"/>
            <w:vAlign w:val="center"/>
          </w:tcPr>
          <w:p w14:paraId="7EA7F7D0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50" w:type="dxa"/>
            <w:vAlign w:val="center"/>
          </w:tcPr>
          <w:p w14:paraId="0CDAE27F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665" w:type="dxa"/>
            <w:vAlign w:val="center"/>
          </w:tcPr>
          <w:p w14:paraId="442FE665" w14:textId="08F8B154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05" w:type="dxa"/>
            <w:vAlign w:val="center"/>
          </w:tcPr>
          <w:p w14:paraId="7CA69CBC" w14:textId="4A1B3B58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32" w:type="dxa"/>
            <w:vAlign w:val="center"/>
          </w:tcPr>
          <w:p w14:paraId="1ED7D5A7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38" w:type="dxa"/>
            <w:vAlign w:val="center"/>
          </w:tcPr>
          <w:p w14:paraId="592C3D29" w14:textId="11C08027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6C1F4F56" w14:textId="77777777" w:rsidTr="0004758F">
        <w:trPr>
          <w:trHeight w:val="249"/>
        </w:trPr>
        <w:tc>
          <w:tcPr>
            <w:tcW w:w="3619" w:type="dxa"/>
          </w:tcPr>
          <w:p w14:paraId="73FAF848" w14:textId="153455FE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 b) Totalul de ore pe semestru din planul de </w:t>
            </w:r>
            <w:r w:rsidR="00665F4E" w:rsidRPr="0004758F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495" w:type="dxa"/>
            <w:vAlign w:val="center"/>
          </w:tcPr>
          <w:p w14:paraId="7E13E760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631" w:type="dxa"/>
            <w:vAlign w:val="center"/>
          </w:tcPr>
          <w:p w14:paraId="5CA04C94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51" w:type="dxa"/>
            <w:vAlign w:val="center"/>
          </w:tcPr>
          <w:p w14:paraId="0CA6A99A" w14:textId="21012233" w:rsidR="007C5D0E" w:rsidRPr="0004758F" w:rsidRDefault="0004758F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937" w:type="dxa"/>
            <w:vAlign w:val="center"/>
          </w:tcPr>
          <w:p w14:paraId="70C538A2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50" w:type="dxa"/>
            <w:vAlign w:val="center"/>
          </w:tcPr>
          <w:p w14:paraId="591A87D3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1665" w:type="dxa"/>
            <w:vAlign w:val="center"/>
          </w:tcPr>
          <w:p w14:paraId="69D995EC" w14:textId="0F7E15FF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05" w:type="dxa"/>
            <w:vAlign w:val="center"/>
          </w:tcPr>
          <w:p w14:paraId="5B596AA1" w14:textId="4389C3B0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32" w:type="dxa"/>
            <w:vAlign w:val="center"/>
          </w:tcPr>
          <w:p w14:paraId="105C91E9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38" w:type="dxa"/>
            <w:vAlign w:val="center"/>
          </w:tcPr>
          <w:p w14:paraId="4A564EF1" w14:textId="17250384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083383A4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7C5D0E" w:rsidRPr="0004758F" w14:paraId="68DB98EE" w14:textId="77777777">
        <w:trPr>
          <w:trHeight w:val="226"/>
        </w:trPr>
        <w:tc>
          <w:tcPr>
            <w:tcW w:w="8821" w:type="dxa"/>
          </w:tcPr>
          <w:p w14:paraId="3B4DE58C" w14:textId="7E015CC5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</w:t>
            </w:r>
            <w:r w:rsidR="004F1131" w:rsidRPr="0004758F">
              <w:rPr>
                <w:sz w:val="20"/>
                <w:szCs w:val="20"/>
                <w:lang w:val="ro-RO"/>
              </w:rPr>
              <w:t>Distribuția</w:t>
            </w:r>
            <w:r w:rsidRPr="0004758F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1033" w:type="dxa"/>
          </w:tcPr>
          <w:p w14:paraId="366C03D3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20 ore</w:t>
            </w:r>
          </w:p>
        </w:tc>
      </w:tr>
      <w:tr w:rsidR="007C5D0E" w:rsidRPr="0004758F" w14:paraId="36FAF29C" w14:textId="77777777">
        <w:trPr>
          <w:trHeight w:val="185"/>
        </w:trPr>
        <w:tc>
          <w:tcPr>
            <w:tcW w:w="8821" w:type="dxa"/>
          </w:tcPr>
          <w:p w14:paraId="4B86D626" w14:textId="3FAC18DD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a)Studiul după manual, suport de curs, bibliografie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</w:t>
            </w:r>
            <w:r w:rsidR="00FC2C25" w:rsidRPr="0004758F">
              <w:rPr>
                <w:sz w:val="20"/>
                <w:szCs w:val="20"/>
                <w:lang w:val="ro-RO"/>
              </w:rPr>
              <w:t>notițe</w:t>
            </w:r>
          </w:p>
        </w:tc>
        <w:tc>
          <w:tcPr>
            <w:tcW w:w="1033" w:type="dxa"/>
          </w:tcPr>
          <w:p w14:paraId="0ED25B08" w14:textId="5313E9DE" w:rsidR="007C5D0E" w:rsidRPr="0004758F" w:rsidRDefault="007D032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  <w:tr w:rsidR="007C5D0E" w:rsidRPr="0004758F" w14:paraId="5686FF03" w14:textId="77777777">
        <w:trPr>
          <w:trHeight w:val="231"/>
        </w:trPr>
        <w:tc>
          <w:tcPr>
            <w:tcW w:w="8821" w:type="dxa"/>
          </w:tcPr>
          <w:p w14:paraId="543A270F" w14:textId="10D025B4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b)Documentare suplimentară în bibliotecă, pe platformele electronice de specialitate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pe teren</w:t>
            </w:r>
          </w:p>
        </w:tc>
        <w:tc>
          <w:tcPr>
            <w:tcW w:w="1033" w:type="dxa"/>
          </w:tcPr>
          <w:p w14:paraId="55F942DD" w14:textId="1A73C7A2" w:rsidR="007C5D0E" w:rsidRPr="0004758F" w:rsidRDefault="007D032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  <w:tr w:rsidR="007C5D0E" w:rsidRPr="0004758F" w14:paraId="3B9ED91A" w14:textId="77777777">
        <w:trPr>
          <w:trHeight w:val="277"/>
        </w:trPr>
        <w:tc>
          <w:tcPr>
            <w:tcW w:w="8821" w:type="dxa"/>
          </w:tcPr>
          <w:p w14:paraId="13F1F10E" w14:textId="3F4965DE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c)Pregătire seminarii/laboratoare, teme, referate, portofolii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eseuri</w:t>
            </w:r>
          </w:p>
        </w:tc>
        <w:tc>
          <w:tcPr>
            <w:tcW w:w="1033" w:type="dxa"/>
          </w:tcPr>
          <w:p w14:paraId="43B96D31" w14:textId="09863955" w:rsidR="007C5D0E" w:rsidRPr="0004758F" w:rsidRDefault="007D032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</w:tr>
      <w:tr w:rsidR="007C5D0E" w:rsidRPr="0004758F" w14:paraId="404BC7F0" w14:textId="77777777">
        <w:trPr>
          <w:trHeight w:val="226"/>
        </w:trPr>
        <w:tc>
          <w:tcPr>
            <w:tcW w:w="8821" w:type="dxa"/>
          </w:tcPr>
          <w:p w14:paraId="57FB8E4A" w14:textId="77777777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d)Tutoriat </w:t>
            </w:r>
          </w:p>
        </w:tc>
        <w:tc>
          <w:tcPr>
            <w:tcW w:w="1033" w:type="dxa"/>
          </w:tcPr>
          <w:p w14:paraId="688E9089" w14:textId="2B1B5410" w:rsidR="007C5D0E" w:rsidRPr="0004758F" w:rsidRDefault="00821BC9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44D2F012" w14:textId="77777777" w:rsidTr="00BF3341">
        <w:trPr>
          <w:trHeight w:val="226"/>
        </w:trPr>
        <w:tc>
          <w:tcPr>
            <w:tcW w:w="8821" w:type="dxa"/>
            <w:tcBorders>
              <w:bottom w:val="single" w:sz="2" w:space="0" w:color="000000"/>
            </w:tcBorders>
          </w:tcPr>
          <w:p w14:paraId="364218C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 w14:paraId="20BE6FC7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</w:tr>
      <w:tr w:rsidR="007C5D0E" w:rsidRPr="0004758F" w14:paraId="4FB9CE82" w14:textId="77777777" w:rsidTr="00BF3341">
        <w:trPr>
          <w:trHeight w:val="226"/>
        </w:trPr>
        <w:tc>
          <w:tcPr>
            <w:tcW w:w="8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0C704" w14:textId="30C073BF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IV Alte </w:t>
            </w:r>
            <w:r w:rsidR="00FC2C25" w:rsidRPr="0004758F">
              <w:rPr>
                <w:sz w:val="20"/>
                <w:szCs w:val="20"/>
                <w:lang w:val="ro-RO"/>
              </w:rPr>
              <w:t>activități</w:t>
            </w:r>
            <w:r w:rsidRPr="0004758F">
              <w:rPr>
                <w:sz w:val="20"/>
                <w:szCs w:val="20"/>
                <w:lang w:val="ro-RO"/>
              </w:rPr>
              <w:t>: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FD48C" w14:textId="5274B2F1" w:rsidR="007C5D0E" w:rsidRPr="0004758F" w:rsidRDefault="00821BC9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26342E4A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7C5D0E" w:rsidRPr="0004758F" w14:paraId="2FABD3A7" w14:textId="77777777">
        <w:trPr>
          <w:trHeight w:val="226"/>
        </w:trPr>
        <w:tc>
          <w:tcPr>
            <w:tcW w:w="4219" w:type="dxa"/>
          </w:tcPr>
          <w:p w14:paraId="3AE0974A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</w:tcPr>
          <w:p w14:paraId="5518B385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20</w:t>
            </w:r>
          </w:p>
        </w:tc>
      </w:tr>
      <w:tr w:rsidR="007C5D0E" w:rsidRPr="0004758F" w14:paraId="623A539F" w14:textId="77777777">
        <w:trPr>
          <w:trHeight w:val="226"/>
        </w:trPr>
        <w:tc>
          <w:tcPr>
            <w:tcW w:w="4219" w:type="dxa"/>
          </w:tcPr>
          <w:p w14:paraId="6DE37B71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</w:tcPr>
          <w:p w14:paraId="4B038CB8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50</w:t>
            </w:r>
          </w:p>
        </w:tc>
      </w:tr>
      <w:tr w:rsidR="007C5D0E" w:rsidRPr="0004758F" w14:paraId="47DC1CB2" w14:textId="77777777">
        <w:trPr>
          <w:trHeight w:val="226"/>
        </w:trPr>
        <w:tc>
          <w:tcPr>
            <w:tcW w:w="4219" w:type="dxa"/>
          </w:tcPr>
          <w:p w14:paraId="72A6E05D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06FA3551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6245C250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293C5540" w14:textId="18B76102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Precondiții </w:t>
      </w:r>
      <w:r w:rsidRPr="0004758F">
        <w:rPr>
          <w:sz w:val="20"/>
          <w:szCs w:val="20"/>
          <w:lang w:val="ro-RO"/>
        </w:rPr>
        <w:t>(acolo unde este cazul)</w:t>
      </w:r>
    </w:p>
    <w:tbl>
      <w:tblPr>
        <w:tblStyle w:val="a4"/>
        <w:tblW w:w="985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9"/>
        <w:gridCol w:w="8613"/>
      </w:tblGrid>
      <w:tr w:rsidR="007C5D0E" w:rsidRPr="0004758F" w14:paraId="053E73E0" w14:textId="77777777">
        <w:tc>
          <w:tcPr>
            <w:tcW w:w="1239" w:type="dxa"/>
          </w:tcPr>
          <w:p w14:paraId="0A9F381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8613" w:type="dxa"/>
          </w:tcPr>
          <w:p w14:paraId="19379AE8" w14:textId="77777777" w:rsidR="007C5D0E" w:rsidRPr="0004758F" w:rsidRDefault="007C5D0E">
            <w:pPr>
              <w:numPr>
                <w:ilvl w:val="0"/>
                <w:numId w:val="2"/>
              </w:numPr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332927C4" w14:textId="77777777">
        <w:tc>
          <w:tcPr>
            <w:tcW w:w="1239" w:type="dxa"/>
          </w:tcPr>
          <w:p w14:paraId="47F017B0" w14:textId="0911E6C9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Competențe</w:t>
            </w:r>
          </w:p>
        </w:tc>
        <w:tc>
          <w:tcPr>
            <w:tcW w:w="8613" w:type="dxa"/>
          </w:tcPr>
          <w:p w14:paraId="60C9A76F" w14:textId="77777777" w:rsidR="007C5D0E" w:rsidRPr="0004758F" w:rsidRDefault="007C5D0E">
            <w:pPr>
              <w:numPr>
                <w:ilvl w:val="0"/>
                <w:numId w:val="1"/>
              </w:numPr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</w:tbl>
    <w:p w14:paraId="4CE746E5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5F979DF9" w14:textId="47229DE0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Condiții</w:t>
      </w:r>
      <w:r w:rsidRPr="0004758F">
        <w:rPr>
          <w:sz w:val="20"/>
          <w:szCs w:val="20"/>
          <w:lang w:val="ro-RO"/>
        </w:rPr>
        <w:t xml:space="preserve"> (acolo unde este cazul)</w:t>
      </w:r>
    </w:p>
    <w:tbl>
      <w:tblPr>
        <w:tblStyle w:val="a5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1586"/>
        <w:gridCol w:w="6840"/>
      </w:tblGrid>
      <w:tr w:rsidR="007C5D0E" w:rsidRPr="0004758F" w14:paraId="7EF62623" w14:textId="77777777" w:rsidTr="004C15FE">
        <w:tc>
          <w:tcPr>
            <w:tcW w:w="2983" w:type="dxa"/>
            <w:gridSpan w:val="2"/>
          </w:tcPr>
          <w:p w14:paraId="5694510B" w14:textId="68AE01E0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Desfășurarea cursului</w:t>
            </w:r>
          </w:p>
        </w:tc>
        <w:tc>
          <w:tcPr>
            <w:tcW w:w="6840" w:type="dxa"/>
          </w:tcPr>
          <w:p w14:paraId="12F5E8F1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0DEA31E2" w14:textId="77777777" w:rsidTr="004C15FE">
        <w:trPr>
          <w:cantSplit/>
        </w:trPr>
        <w:tc>
          <w:tcPr>
            <w:tcW w:w="1397" w:type="dxa"/>
            <w:vMerge w:val="restart"/>
          </w:tcPr>
          <w:p w14:paraId="4421FC95" w14:textId="7B79EFF4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Desfășurare aplicații</w:t>
            </w:r>
          </w:p>
        </w:tc>
        <w:tc>
          <w:tcPr>
            <w:tcW w:w="1586" w:type="dxa"/>
          </w:tcPr>
          <w:p w14:paraId="66E3C14F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6840" w:type="dxa"/>
          </w:tcPr>
          <w:p w14:paraId="4A7BE417" w14:textId="4D00C899" w:rsidR="007C5D0E" w:rsidRPr="0004758F" w:rsidRDefault="00B553FB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Laptop, conexiune la internet</w:t>
            </w:r>
          </w:p>
        </w:tc>
      </w:tr>
      <w:tr w:rsidR="007C5D0E" w:rsidRPr="0004758F" w14:paraId="1AF62079" w14:textId="77777777" w:rsidTr="004C15FE">
        <w:trPr>
          <w:cantSplit/>
        </w:trPr>
        <w:tc>
          <w:tcPr>
            <w:tcW w:w="1397" w:type="dxa"/>
            <w:vMerge/>
          </w:tcPr>
          <w:p w14:paraId="6C885150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586" w:type="dxa"/>
          </w:tcPr>
          <w:p w14:paraId="44A45C54" w14:textId="4989ACA7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6840" w:type="dxa"/>
          </w:tcPr>
          <w:p w14:paraId="7076DC80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36E50ECE" w14:textId="77777777" w:rsidTr="004C15FE">
        <w:trPr>
          <w:cantSplit/>
        </w:trPr>
        <w:tc>
          <w:tcPr>
            <w:tcW w:w="1397" w:type="dxa"/>
            <w:vMerge/>
          </w:tcPr>
          <w:p w14:paraId="6F48931A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586" w:type="dxa"/>
          </w:tcPr>
          <w:p w14:paraId="4E4041C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6840" w:type="dxa"/>
          </w:tcPr>
          <w:p w14:paraId="122880E2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1EE85020" w14:textId="77777777" w:rsidR="007C5D0E" w:rsidRPr="0004758F" w:rsidRDefault="007C5D0E">
      <w:pPr>
        <w:rPr>
          <w:sz w:val="20"/>
          <w:szCs w:val="20"/>
          <w:lang w:val="ro-RO"/>
        </w:rPr>
      </w:pPr>
    </w:p>
    <w:p w14:paraId="51569BFD" w14:textId="1E6E01DC" w:rsidR="007C5D0E" w:rsidRPr="0004758F" w:rsidRDefault="00730FE5">
      <w:pPr>
        <w:numPr>
          <w:ilvl w:val="0"/>
          <w:numId w:val="3"/>
        </w:numPr>
        <w:rPr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 xml:space="preserve">Competențe specifice acumulate </w:t>
      </w:r>
    </w:p>
    <w:tbl>
      <w:tblPr>
        <w:tblStyle w:val="a6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7"/>
        <w:gridCol w:w="8586"/>
      </w:tblGrid>
      <w:tr w:rsidR="0061440B" w:rsidRPr="0004758F" w14:paraId="60B9828B" w14:textId="77777777" w:rsidTr="00810517">
        <w:tc>
          <w:tcPr>
            <w:tcW w:w="1237" w:type="dxa"/>
            <w:vAlign w:val="center"/>
          </w:tcPr>
          <w:p w14:paraId="02AB13E1" w14:textId="1DE8CEF1" w:rsidR="0061440B" w:rsidRPr="0004758F" w:rsidRDefault="0061440B" w:rsidP="0061440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Competențe profesionale</w:t>
            </w:r>
          </w:p>
        </w:tc>
        <w:tc>
          <w:tcPr>
            <w:tcW w:w="8586" w:type="dxa"/>
          </w:tcPr>
          <w:p w14:paraId="416BD43A" w14:textId="4856D7FF" w:rsidR="0061440B" w:rsidRPr="004D6671" w:rsidRDefault="0061440B" w:rsidP="0061440B">
            <w:pPr>
              <w:tabs>
                <w:tab w:val="left" w:pos="240"/>
              </w:tabs>
              <w:jc w:val="both"/>
              <w:rPr>
                <w:sz w:val="20"/>
                <w:szCs w:val="20"/>
                <w:highlight w:val="yellow"/>
                <w:lang w:val="ro-RO"/>
              </w:rPr>
            </w:pPr>
            <w:r w:rsidRPr="00503BBC">
              <w:t>CP6. Adera la codul de etica organizationala</w:t>
            </w:r>
          </w:p>
        </w:tc>
      </w:tr>
      <w:tr w:rsidR="0061440B" w:rsidRPr="0004758F" w14:paraId="2446EA0A" w14:textId="77777777" w:rsidTr="00810517">
        <w:tc>
          <w:tcPr>
            <w:tcW w:w="1237" w:type="dxa"/>
          </w:tcPr>
          <w:p w14:paraId="47D207A8" w14:textId="4BDFE47C" w:rsidR="0061440B" w:rsidRPr="0004758F" w:rsidRDefault="0061440B" w:rsidP="0061440B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8586" w:type="dxa"/>
          </w:tcPr>
          <w:p w14:paraId="474E5CB2" w14:textId="63F2AD9C" w:rsidR="0061440B" w:rsidRPr="004D6671" w:rsidRDefault="0061440B" w:rsidP="0061440B">
            <w:pPr>
              <w:jc w:val="both"/>
              <w:rPr>
                <w:sz w:val="20"/>
                <w:szCs w:val="20"/>
                <w:highlight w:val="yellow"/>
                <w:lang w:val="ro-RO"/>
              </w:rPr>
            </w:pPr>
            <w:r w:rsidRPr="00503BBC">
              <w:t>CT2. Lucrează în echipe</w:t>
            </w:r>
          </w:p>
        </w:tc>
      </w:tr>
    </w:tbl>
    <w:p w14:paraId="4F8D3F26" w14:textId="77777777" w:rsidR="007C5D0E" w:rsidRPr="0004758F" w:rsidRDefault="007C5D0E">
      <w:pPr>
        <w:ind w:left="360"/>
        <w:rPr>
          <w:color w:val="000000"/>
          <w:sz w:val="20"/>
          <w:szCs w:val="20"/>
          <w:lang w:val="ro-RO"/>
        </w:rPr>
      </w:pPr>
    </w:p>
    <w:p w14:paraId="78BC7383" w14:textId="275EF3EB" w:rsidR="007C5D0E" w:rsidRPr="0004758F" w:rsidRDefault="00000000">
      <w:pPr>
        <w:numPr>
          <w:ilvl w:val="0"/>
          <w:numId w:val="3"/>
        </w:numPr>
        <w:rPr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 xml:space="preserve">Obiectivele disciplinei </w:t>
      </w:r>
      <w:r w:rsidRPr="0004758F">
        <w:rPr>
          <w:color w:val="000000"/>
          <w:sz w:val="20"/>
          <w:szCs w:val="20"/>
          <w:lang w:val="ro-RO"/>
        </w:rPr>
        <w:t>(</w:t>
      </w:r>
      <w:r w:rsidR="00730FE5" w:rsidRPr="0004758F">
        <w:rPr>
          <w:color w:val="000000"/>
          <w:sz w:val="20"/>
          <w:szCs w:val="20"/>
          <w:lang w:val="ro-RO"/>
        </w:rPr>
        <w:t>reieșind</w:t>
      </w:r>
      <w:r w:rsidRPr="0004758F">
        <w:rPr>
          <w:color w:val="000000"/>
          <w:sz w:val="20"/>
          <w:szCs w:val="20"/>
          <w:lang w:val="ro-RO"/>
        </w:rPr>
        <w:t xml:space="preserve"> din grila </w:t>
      </w:r>
      <w:r w:rsidR="00730FE5" w:rsidRPr="0004758F">
        <w:rPr>
          <w:color w:val="000000"/>
          <w:sz w:val="20"/>
          <w:szCs w:val="20"/>
          <w:lang w:val="ro-RO"/>
        </w:rPr>
        <w:t>competențelor</w:t>
      </w:r>
      <w:r w:rsidRPr="0004758F">
        <w:rPr>
          <w:color w:val="000000"/>
          <w:sz w:val="20"/>
          <w:szCs w:val="20"/>
          <w:lang w:val="ro-RO"/>
        </w:rPr>
        <w:t xml:space="preserve"> specifice acumulate)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827"/>
      </w:tblGrid>
      <w:tr w:rsidR="007C5D0E" w:rsidRPr="0004758F" w14:paraId="2CAE89F3" w14:textId="77777777" w:rsidTr="003D4DDB">
        <w:trPr>
          <w:trHeight w:val="611"/>
        </w:trPr>
        <w:tc>
          <w:tcPr>
            <w:tcW w:w="3027" w:type="dxa"/>
            <w:vAlign w:val="center"/>
          </w:tcPr>
          <w:p w14:paraId="70A85934" w14:textId="77777777" w:rsidR="007C5D0E" w:rsidRPr="0004758F" w:rsidRDefault="00000000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6827" w:type="dxa"/>
            <w:vAlign w:val="center"/>
          </w:tcPr>
          <w:p w14:paraId="05732066" w14:textId="1EDC677D" w:rsidR="007C5D0E" w:rsidRPr="0004758F" w:rsidRDefault="0037048E" w:rsidP="0037048E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Dezvoltarea competențelor de comunicare în limba franceză și de exploatare a acestora în </w:t>
            </w:r>
            <w:r w:rsidR="003D4DDB" w:rsidRPr="0004758F">
              <w:rPr>
                <w:sz w:val="20"/>
                <w:szCs w:val="20"/>
                <w:lang w:val="ro-RO"/>
              </w:rPr>
              <w:t>colaborarea profesional</w:t>
            </w:r>
            <w:r w:rsidR="00821BC9">
              <w:rPr>
                <w:sz w:val="20"/>
                <w:szCs w:val="20"/>
                <w:lang w:val="ro-RO"/>
              </w:rPr>
              <w:t>ă</w:t>
            </w:r>
            <w:r w:rsidR="003D4DDB" w:rsidRPr="0004758F">
              <w:rPr>
                <w:sz w:val="20"/>
                <w:szCs w:val="20"/>
                <w:lang w:val="ro-RO"/>
              </w:rPr>
              <w:t>.</w:t>
            </w:r>
            <w:r w:rsidRPr="0004758F">
              <w:rPr>
                <w:sz w:val="20"/>
                <w:szCs w:val="20"/>
                <w:lang w:val="ro-RO"/>
              </w:rPr>
              <w:t> </w:t>
            </w:r>
            <w:r w:rsidR="0061440B">
              <w:rPr>
                <w:sz w:val="20"/>
                <w:szCs w:val="20"/>
                <w:lang w:val="ro-RO"/>
              </w:rPr>
              <w:t>(CP6, CT2)</w:t>
            </w:r>
          </w:p>
        </w:tc>
      </w:tr>
    </w:tbl>
    <w:p w14:paraId="3EEEFF27" w14:textId="77777777" w:rsidR="007C5D0E" w:rsidRPr="0004758F" w:rsidRDefault="007C5D0E">
      <w:pPr>
        <w:ind w:left="360"/>
        <w:rPr>
          <w:color w:val="000000"/>
          <w:sz w:val="20"/>
          <w:szCs w:val="20"/>
          <w:lang w:val="ro-RO"/>
        </w:rPr>
      </w:pPr>
    </w:p>
    <w:p w14:paraId="520AD7F8" w14:textId="688FE024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Conținuturi</w:t>
      </w:r>
    </w:p>
    <w:tbl>
      <w:tblPr>
        <w:tblStyle w:val="a8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1"/>
        <w:gridCol w:w="800"/>
        <w:gridCol w:w="1989"/>
        <w:gridCol w:w="1994"/>
      </w:tblGrid>
      <w:tr w:rsidR="007C5D0E" w:rsidRPr="0004758F" w14:paraId="25375819" w14:textId="77777777">
        <w:tc>
          <w:tcPr>
            <w:tcW w:w="5071" w:type="dxa"/>
            <w:vAlign w:val="center"/>
          </w:tcPr>
          <w:p w14:paraId="050C2E39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800" w:type="dxa"/>
            <w:vAlign w:val="center"/>
          </w:tcPr>
          <w:p w14:paraId="3F55EE1D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989" w:type="dxa"/>
            <w:vAlign w:val="center"/>
          </w:tcPr>
          <w:p w14:paraId="5E9CAB38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3B6177A2" w14:textId="187AED94" w:rsidR="007C5D0E" w:rsidRPr="0004758F" w:rsidRDefault="00730FE5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7C5D0E" w:rsidRPr="0004758F" w14:paraId="2913485C" w14:textId="77777777">
        <w:tc>
          <w:tcPr>
            <w:tcW w:w="5071" w:type="dxa"/>
          </w:tcPr>
          <w:p w14:paraId="573B6D2E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800" w:type="dxa"/>
          </w:tcPr>
          <w:p w14:paraId="1DD85D19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89" w:type="dxa"/>
          </w:tcPr>
          <w:p w14:paraId="10784454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94" w:type="dxa"/>
          </w:tcPr>
          <w:p w14:paraId="70E1FF7D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07334570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74E16D8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7C5D0E" w:rsidRPr="0004758F" w14:paraId="4EFC319B" w14:textId="77777777">
        <w:tc>
          <w:tcPr>
            <w:tcW w:w="9854" w:type="dxa"/>
            <w:gridSpan w:val="4"/>
          </w:tcPr>
          <w:p w14:paraId="54FB7D21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1532C208" w14:textId="77777777">
        <w:tc>
          <w:tcPr>
            <w:tcW w:w="9854" w:type="dxa"/>
            <w:gridSpan w:val="4"/>
          </w:tcPr>
          <w:p w14:paraId="3C07E040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7C5D0E" w:rsidRPr="0004758F" w14:paraId="5CF88EE8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574A6B05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468F504B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9"/>
        <w:tblW w:w="9864" w:type="dxa"/>
        <w:tblInd w:w="-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709"/>
        <w:gridCol w:w="2409"/>
        <w:gridCol w:w="2952"/>
      </w:tblGrid>
      <w:tr w:rsidR="007C5D0E" w:rsidRPr="0004758F" w14:paraId="2574EFAD" w14:textId="77777777" w:rsidTr="00EA621A">
        <w:tc>
          <w:tcPr>
            <w:tcW w:w="3794" w:type="dxa"/>
            <w:vAlign w:val="center"/>
          </w:tcPr>
          <w:p w14:paraId="6B4BE31A" w14:textId="3983CA00" w:rsidR="007C5D0E" w:rsidRPr="0004758F" w:rsidRDefault="00665F4E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Aplicații</w:t>
            </w:r>
            <w:r w:rsidR="005752F7" w:rsidRPr="0004758F">
              <w:rPr>
                <w:color w:val="000000"/>
                <w:sz w:val="20"/>
                <w:szCs w:val="20"/>
                <w:lang w:val="ro-RO"/>
              </w:rPr>
              <w:t xml:space="preserve"> (Seminar / laborator / lucrări practice / proiect)</w:t>
            </w:r>
          </w:p>
        </w:tc>
        <w:tc>
          <w:tcPr>
            <w:tcW w:w="709" w:type="dxa"/>
            <w:vAlign w:val="center"/>
          </w:tcPr>
          <w:p w14:paraId="59544472" w14:textId="77777777" w:rsidR="007C5D0E" w:rsidRPr="0004758F" w:rsidRDefault="00000000" w:rsidP="00442684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2409" w:type="dxa"/>
            <w:vAlign w:val="center"/>
          </w:tcPr>
          <w:p w14:paraId="10D2BED4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952" w:type="dxa"/>
            <w:vAlign w:val="center"/>
          </w:tcPr>
          <w:p w14:paraId="7FEF96B1" w14:textId="73C737B7" w:rsidR="007C5D0E" w:rsidRPr="0004758F" w:rsidRDefault="00442684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A96778" w:rsidRPr="0004758F" w14:paraId="3A241D91" w14:textId="77777777" w:rsidTr="00EA621A">
        <w:tc>
          <w:tcPr>
            <w:tcW w:w="3794" w:type="dxa"/>
          </w:tcPr>
          <w:p w14:paraId="33DEEAE1" w14:textId="77777777" w:rsidR="00E33845" w:rsidRDefault="00E33845" w:rsidP="00E33845">
            <w:pPr>
              <w:pStyle w:val="Subtitle"/>
              <w:spacing w:line="240" w:lineRule="auto"/>
              <w:ind w:left="284"/>
              <w:rPr>
                <w:bCs/>
                <w:i/>
                <w:iCs/>
                <w:sz w:val="20"/>
                <w:szCs w:val="20"/>
                <w:lang w:val="es-419"/>
              </w:rPr>
            </w:pPr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 xml:space="preserve">Introducere (competențe, forme și criterii de evaluare). </w:t>
            </w:r>
          </w:p>
          <w:p w14:paraId="5854E7CC" w14:textId="38505082" w:rsidR="00A96778" w:rsidRPr="00E33845" w:rsidRDefault="00A96778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es-419"/>
              </w:rPr>
            </w:pPr>
            <w:r w:rsidRPr="00E33845">
              <w:rPr>
                <w:bCs/>
                <w:i/>
                <w:iCs/>
                <w:sz w:val="20"/>
                <w:szCs w:val="20"/>
                <w:lang w:val="es-419"/>
              </w:rPr>
              <w:t xml:space="preserve">Cetățeanul și libertățile publice </w:t>
            </w:r>
          </w:p>
        </w:tc>
        <w:tc>
          <w:tcPr>
            <w:tcW w:w="709" w:type="dxa"/>
          </w:tcPr>
          <w:p w14:paraId="4DDACBA6" w14:textId="265DFCDC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1BDAAAFB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  <w:p w14:paraId="1C306485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  <w:p w14:paraId="078D0E99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</w:tcPr>
          <w:p w14:paraId="4975B39C" w14:textId="39FD499B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conversație,</w:t>
            </w:r>
          </w:p>
          <w:p w14:paraId="43785212" w14:textId="25369B1D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explicație, </w:t>
            </w:r>
            <w:r w:rsidR="00E33845">
              <w:rPr>
                <w:sz w:val="20"/>
                <w:szCs w:val="20"/>
                <w:lang w:val="ro-RO"/>
              </w:rPr>
              <w:t xml:space="preserve">lectură, </w:t>
            </w:r>
            <w:r w:rsidRPr="0004758F">
              <w:rPr>
                <w:sz w:val="20"/>
                <w:szCs w:val="20"/>
                <w:lang w:val="ro-RO"/>
              </w:rPr>
              <w:t>traducere</w:t>
            </w:r>
          </w:p>
        </w:tc>
        <w:tc>
          <w:tcPr>
            <w:tcW w:w="2952" w:type="dxa"/>
          </w:tcPr>
          <w:p w14:paraId="79F153AD" w14:textId="75AA3FF3" w:rsidR="00A96778" w:rsidRPr="0004758F" w:rsidRDefault="00A96778" w:rsidP="00A96778">
            <w:pPr>
              <w:rPr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 xml:space="preserve">fișa disciplinei, dicționare, </w:t>
            </w:r>
            <w:r w:rsidR="000F4DA1">
              <w:rPr>
                <w:spacing w:val="-2"/>
                <w:sz w:val="20"/>
                <w:szCs w:val="20"/>
                <w:lang w:val="ro-RO"/>
              </w:rPr>
              <w:t>softuri de traducere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 xml:space="preserve"> etc.</w:t>
            </w:r>
          </w:p>
        </w:tc>
      </w:tr>
      <w:tr w:rsidR="00A96778" w:rsidRPr="0004758F" w14:paraId="2FBBE9F4" w14:textId="77777777" w:rsidTr="00EA621A">
        <w:tc>
          <w:tcPr>
            <w:tcW w:w="3794" w:type="dxa"/>
          </w:tcPr>
          <w:p w14:paraId="5CD36FC1" w14:textId="02FD9812" w:rsidR="00A96778" w:rsidRPr="00A96778" w:rsidRDefault="00A96778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</w:rPr>
            </w:pPr>
            <w:r w:rsidRPr="00A96778">
              <w:rPr>
                <w:bCs/>
                <w:i/>
                <w:iCs/>
                <w:sz w:val="20"/>
                <w:szCs w:val="20"/>
              </w:rPr>
              <w:t>Consultările electorale și votul</w:t>
            </w:r>
          </w:p>
          <w:p w14:paraId="6E09EF84" w14:textId="51C71091" w:rsidR="00A96778" w:rsidRPr="00A96778" w:rsidRDefault="00A96778" w:rsidP="00A96778">
            <w:pPr>
              <w:widowControl w:val="0"/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</w:tcPr>
          <w:p w14:paraId="13B3FFB9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0E368248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</w:tcPr>
          <w:p w14:paraId="5C30CA36" w14:textId="2788D7CC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F4DA1">
              <w:rPr>
                <w:sz w:val="20"/>
                <w:szCs w:val="20"/>
                <w:lang w:val="ro-RO"/>
              </w:rPr>
              <w:t>lectură, traducere,  conversație, explicație, exerciții, jocuri</w:t>
            </w:r>
          </w:p>
        </w:tc>
        <w:tc>
          <w:tcPr>
            <w:tcW w:w="2952" w:type="dxa"/>
          </w:tcPr>
          <w:p w14:paraId="56CA7373" w14:textId="63493334" w:rsidR="00A96778" w:rsidRPr="0004758F" w:rsidRDefault="00A96778" w:rsidP="00A96778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 w:rsidR="00AD2E13"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60D9700F" w14:textId="77777777" w:rsidTr="00EA621A">
        <w:tc>
          <w:tcPr>
            <w:tcW w:w="3794" w:type="dxa"/>
          </w:tcPr>
          <w:p w14:paraId="7C7CE7E0" w14:textId="750A638F" w:rsidR="00A96778" w:rsidRPr="00A96778" w:rsidRDefault="00A96778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  <w:r w:rsidRPr="00A96778">
              <w:rPr>
                <w:bCs/>
                <w:i/>
                <w:iCs/>
                <w:sz w:val="20"/>
                <w:szCs w:val="20"/>
              </w:rPr>
              <w:t xml:space="preserve">Organizarea administrativ-teritorială a unei țări </w:t>
            </w:r>
          </w:p>
        </w:tc>
        <w:tc>
          <w:tcPr>
            <w:tcW w:w="709" w:type="dxa"/>
          </w:tcPr>
          <w:p w14:paraId="5ED87169" w14:textId="6D9057E6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</w:tc>
        <w:tc>
          <w:tcPr>
            <w:tcW w:w="2409" w:type="dxa"/>
          </w:tcPr>
          <w:p w14:paraId="3083BEDC" w14:textId="5866AA2A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 w:rsidR="00AD2E13"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</w:t>
            </w:r>
            <w:r w:rsidR="000F4DA1" w:rsidRPr="0004758F">
              <w:rPr>
                <w:sz w:val="20"/>
                <w:szCs w:val="20"/>
                <w:lang w:val="ro-RO"/>
              </w:rPr>
              <w:t>explicație</w:t>
            </w:r>
            <w:r w:rsidR="000F4DA1">
              <w:rPr>
                <w:sz w:val="20"/>
                <w:szCs w:val="20"/>
                <w:lang w:val="ro-RO"/>
              </w:rPr>
              <w:t>,</w:t>
            </w:r>
            <w:r w:rsidR="000F4DA1" w:rsidRPr="0004758F"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>exerciții</w:t>
            </w:r>
            <w:r w:rsidR="000F4DA1">
              <w:rPr>
                <w:sz w:val="20"/>
                <w:szCs w:val="20"/>
                <w:lang w:val="ro-RO"/>
              </w:rPr>
              <w:t>, jocuri</w:t>
            </w:r>
            <w:r w:rsidRPr="0004758F"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952" w:type="dxa"/>
          </w:tcPr>
          <w:p w14:paraId="493DBF1C" w14:textId="3319E677" w:rsidR="00A96778" w:rsidRPr="0004758F" w:rsidRDefault="00AD2E13" w:rsidP="00A96778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1B604645" w14:textId="77777777" w:rsidTr="00EA621A">
        <w:tc>
          <w:tcPr>
            <w:tcW w:w="3794" w:type="dxa"/>
          </w:tcPr>
          <w:p w14:paraId="44585098" w14:textId="173559D4" w:rsidR="00A96778" w:rsidRPr="00A96778" w:rsidRDefault="00665F4E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Instituțiile publice</w:t>
            </w:r>
          </w:p>
          <w:p w14:paraId="3ADFB790" w14:textId="58E9EB18" w:rsidR="00A96778" w:rsidRPr="00A96778" w:rsidRDefault="00A96778" w:rsidP="00A96778">
            <w:pPr>
              <w:widowControl w:val="0"/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</w:tcPr>
          <w:p w14:paraId="3391DF1D" w14:textId="2F9E5B7C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</w:tc>
        <w:tc>
          <w:tcPr>
            <w:tcW w:w="2409" w:type="dxa"/>
          </w:tcPr>
          <w:p w14:paraId="7E29202A" w14:textId="630B2C38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jocuri</w:t>
            </w:r>
          </w:p>
        </w:tc>
        <w:tc>
          <w:tcPr>
            <w:tcW w:w="2952" w:type="dxa"/>
          </w:tcPr>
          <w:p w14:paraId="0AC3FA26" w14:textId="56F0A119" w:rsidR="00A96778" w:rsidRPr="0004758F" w:rsidRDefault="00AD2E13" w:rsidP="00A96778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77330885" w14:textId="77777777" w:rsidTr="00EA621A">
        <w:tc>
          <w:tcPr>
            <w:tcW w:w="3794" w:type="dxa"/>
          </w:tcPr>
          <w:p w14:paraId="4C89E6EA" w14:textId="2345E563" w:rsidR="00A96778" w:rsidRPr="00A96778" w:rsidRDefault="00665F4E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Poliția locală</w:t>
            </w:r>
          </w:p>
          <w:p w14:paraId="439F6C2F" w14:textId="0B18ABF7" w:rsidR="00A96778" w:rsidRPr="00A96778" w:rsidRDefault="00A96778" w:rsidP="00A96778">
            <w:pPr>
              <w:widowControl w:val="0"/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</w:tcPr>
          <w:p w14:paraId="5B51F097" w14:textId="0279DE14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56062FD3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</w:tcPr>
          <w:p w14:paraId="466588F2" w14:textId="5DB0FEB9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dezbatere</w:t>
            </w:r>
          </w:p>
        </w:tc>
        <w:tc>
          <w:tcPr>
            <w:tcW w:w="2952" w:type="dxa"/>
          </w:tcPr>
          <w:p w14:paraId="404376D8" w14:textId="1F6EB393" w:rsidR="00A96778" w:rsidRPr="0004758F" w:rsidRDefault="00AD2E13" w:rsidP="00A96778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31B2EA73" w14:textId="77777777" w:rsidTr="00EA621A">
        <w:tc>
          <w:tcPr>
            <w:tcW w:w="3794" w:type="dxa"/>
          </w:tcPr>
          <w:p w14:paraId="1B141B1C" w14:textId="323E01F0" w:rsidR="00A96778" w:rsidRPr="00A96778" w:rsidRDefault="00A96778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</w:rPr>
            </w:pPr>
            <w:r w:rsidRPr="00A96778">
              <w:rPr>
                <w:bCs/>
                <w:i/>
                <w:iCs/>
                <w:sz w:val="20"/>
                <w:szCs w:val="20"/>
              </w:rPr>
              <w:t>Guvernul</w:t>
            </w:r>
          </w:p>
          <w:p w14:paraId="30380B5F" w14:textId="616C8416" w:rsidR="00A96778" w:rsidRPr="00A96778" w:rsidRDefault="00A96778" w:rsidP="00A96778">
            <w:pPr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</w:tcPr>
          <w:p w14:paraId="1B6CD649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71190B15" w14:textId="7B76E645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</w:tcPr>
          <w:p w14:paraId="68CB2115" w14:textId="491BC5E7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dezbatere</w:t>
            </w:r>
          </w:p>
        </w:tc>
        <w:tc>
          <w:tcPr>
            <w:tcW w:w="2952" w:type="dxa"/>
          </w:tcPr>
          <w:p w14:paraId="53C11797" w14:textId="20FE9BA8" w:rsidR="00A96778" w:rsidRPr="0004758F" w:rsidRDefault="00AD2E13" w:rsidP="00A96778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6A9B77DF" w14:textId="77777777" w:rsidTr="00EA621A">
        <w:tc>
          <w:tcPr>
            <w:tcW w:w="3794" w:type="dxa"/>
          </w:tcPr>
          <w:p w14:paraId="31471E41" w14:textId="39F83BE8" w:rsidR="00A96778" w:rsidRPr="00A96778" w:rsidRDefault="00A96778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</w:rPr>
            </w:pPr>
            <w:r w:rsidRPr="00A96778">
              <w:rPr>
                <w:bCs/>
                <w:i/>
                <w:iCs/>
                <w:sz w:val="20"/>
                <w:szCs w:val="20"/>
              </w:rPr>
              <w:t>Parlamentul</w:t>
            </w:r>
          </w:p>
          <w:p w14:paraId="6008A731" w14:textId="6D60AFDA" w:rsidR="00A96778" w:rsidRPr="00A96778" w:rsidRDefault="00A96778" w:rsidP="00A96778">
            <w:pPr>
              <w:pStyle w:val="Subtitle"/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</w:tcPr>
          <w:p w14:paraId="232B8899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4702FF08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</w:tcPr>
          <w:p w14:paraId="58FEB5E3" w14:textId="05EC5190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dezbatere</w:t>
            </w:r>
          </w:p>
        </w:tc>
        <w:tc>
          <w:tcPr>
            <w:tcW w:w="2952" w:type="dxa"/>
          </w:tcPr>
          <w:p w14:paraId="3E94B974" w14:textId="56C85ACC" w:rsidR="00A96778" w:rsidRPr="0004758F" w:rsidRDefault="00AD2E13" w:rsidP="00A96778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1258223E" w14:textId="77777777" w:rsidTr="00EA621A">
        <w:tc>
          <w:tcPr>
            <w:tcW w:w="3794" w:type="dxa"/>
          </w:tcPr>
          <w:p w14:paraId="5FF6259B" w14:textId="0DD8DAD7" w:rsidR="00A96778" w:rsidRPr="00A96778" w:rsidRDefault="00A96778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</w:rPr>
            </w:pPr>
            <w:r w:rsidRPr="00A96778">
              <w:rPr>
                <w:bCs/>
                <w:i/>
                <w:iCs/>
                <w:sz w:val="20"/>
                <w:szCs w:val="20"/>
              </w:rPr>
              <w:t>Parlamentul European</w:t>
            </w:r>
          </w:p>
          <w:p w14:paraId="70E52992" w14:textId="1060785C" w:rsidR="00A96778" w:rsidRPr="00A96778" w:rsidRDefault="00A96778" w:rsidP="00A96778">
            <w:pPr>
              <w:pStyle w:val="Subtitle"/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</w:tcPr>
          <w:p w14:paraId="16497ED6" w14:textId="7A52FB19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2278B157" w14:textId="541A76B9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</w:tcPr>
          <w:p w14:paraId="0B380E48" w14:textId="184E1468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dezbatere</w:t>
            </w:r>
          </w:p>
        </w:tc>
        <w:tc>
          <w:tcPr>
            <w:tcW w:w="2952" w:type="dxa"/>
          </w:tcPr>
          <w:p w14:paraId="00889210" w14:textId="2A721C98" w:rsidR="00A96778" w:rsidRPr="0004758F" w:rsidRDefault="00AD2E13" w:rsidP="00A96778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7949B115" w14:textId="77777777" w:rsidTr="00EA621A">
        <w:tc>
          <w:tcPr>
            <w:tcW w:w="3794" w:type="dxa"/>
          </w:tcPr>
          <w:p w14:paraId="00690115" w14:textId="6C03A5B6" w:rsidR="00A96778" w:rsidRPr="00A96778" w:rsidRDefault="00D6563A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Cs/>
                <w:i/>
                <w:iCs/>
                <w:sz w:val="20"/>
                <w:szCs w:val="20"/>
                <w:lang w:val="en-US"/>
              </w:rPr>
              <w:t>Poliția locală</w:t>
            </w:r>
            <w:r w:rsidR="00A96778" w:rsidRPr="00A96778">
              <w:rPr>
                <w:bCs/>
                <w:i/>
                <w:iCs/>
                <w:sz w:val="20"/>
                <w:szCs w:val="20"/>
                <w:lang w:val="en-US"/>
              </w:rPr>
              <w:t xml:space="preserve"> și modernizarea statului</w:t>
            </w:r>
          </w:p>
          <w:p w14:paraId="0A47CFDB" w14:textId="010D9064" w:rsidR="00A96778" w:rsidRPr="00A96778" w:rsidRDefault="00A96778" w:rsidP="00A96778">
            <w:pPr>
              <w:pStyle w:val="Subtitle"/>
              <w:tabs>
                <w:tab w:val="left" w:pos="284"/>
              </w:tabs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</w:tcPr>
          <w:p w14:paraId="7FFDAE37" w14:textId="63E2B9F6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</w:tc>
        <w:tc>
          <w:tcPr>
            <w:tcW w:w="2409" w:type="dxa"/>
          </w:tcPr>
          <w:p w14:paraId="421173E2" w14:textId="6BB94778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 xml:space="preserve">, </w:t>
            </w:r>
            <w:r w:rsidR="00B21A19">
              <w:rPr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952" w:type="dxa"/>
          </w:tcPr>
          <w:p w14:paraId="32978157" w14:textId="5553E4CD" w:rsidR="00A96778" w:rsidRPr="0004758F" w:rsidRDefault="00AD2E13" w:rsidP="00A96778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651BC5C7" w14:textId="77777777" w:rsidTr="00EA621A">
        <w:tc>
          <w:tcPr>
            <w:tcW w:w="3794" w:type="dxa"/>
          </w:tcPr>
          <w:p w14:paraId="2E0EEEF0" w14:textId="3F6D4C0B" w:rsidR="00A96778" w:rsidRPr="00A96778" w:rsidRDefault="00B21A19" w:rsidP="000F4DA1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Comunicarea internă în cadrul serviciilor publice </w:t>
            </w:r>
          </w:p>
        </w:tc>
        <w:tc>
          <w:tcPr>
            <w:tcW w:w="709" w:type="dxa"/>
          </w:tcPr>
          <w:p w14:paraId="3BF8F3C0" w14:textId="5CB73613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0DF140BC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</w:tcPr>
          <w:p w14:paraId="7B4D3413" w14:textId="4F9A40EB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 xml:space="preserve">, </w:t>
            </w:r>
            <w:r w:rsidR="00B21A19">
              <w:rPr>
                <w:sz w:val="20"/>
                <w:szCs w:val="20"/>
                <w:lang w:val="ro-RO"/>
              </w:rPr>
              <w:t>scriere creativă</w:t>
            </w:r>
          </w:p>
        </w:tc>
        <w:tc>
          <w:tcPr>
            <w:tcW w:w="2952" w:type="dxa"/>
          </w:tcPr>
          <w:p w14:paraId="5BD3BD8E" w14:textId="766D7310" w:rsidR="00A96778" w:rsidRPr="0004758F" w:rsidRDefault="00AD2E13" w:rsidP="00A96778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01937805" w14:textId="77777777" w:rsidTr="00EA621A">
        <w:tc>
          <w:tcPr>
            <w:tcW w:w="3794" w:type="dxa"/>
          </w:tcPr>
          <w:p w14:paraId="5F717C86" w14:textId="5F0B2AD2" w:rsidR="00A96778" w:rsidRPr="00A96778" w:rsidRDefault="00B21A19" w:rsidP="00B21A19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 w:val="0"/>
                <w:bCs/>
                <w:i/>
                <w:iCs/>
                <w:sz w:val="20"/>
                <w:szCs w:val="20"/>
                <w:lang w:val="ro-RO"/>
              </w:rPr>
            </w:pPr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Comunicarea în </w:t>
            </w:r>
            <w:r>
              <w:rPr>
                <w:bCs/>
                <w:i/>
                <w:iCs/>
                <w:sz w:val="20"/>
                <w:szCs w:val="20"/>
                <w:lang w:val="es-419"/>
              </w:rPr>
              <w:t>poliția locală</w:t>
            </w:r>
          </w:p>
        </w:tc>
        <w:tc>
          <w:tcPr>
            <w:tcW w:w="709" w:type="dxa"/>
          </w:tcPr>
          <w:p w14:paraId="4442EC35" w14:textId="4B69FE13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1FC3005E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</w:tcPr>
          <w:p w14:paraId="16F1C7E7" w14:textId="2A526F8C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F4DA1">
              <w:rPr>
                <w:sz w:val="20"/>
                <w:szCs w:val="20"/>
                <w:lang w:val="ro-RO"/>
              </w:rPr>
              <w:t>lectură, traducere,  conversație, explicație, exerciții, dezbatere</w:t>
            </w:r>
          </w:p>
        </w:tc>
        <w:tc>
          <w:tcPr>
            <w:tcW w:w="2952" w:type="dxa"/>
          </w:tcPr>
          <w:p w14:paraId="548EB3C5" w14:textId="623E1B1B" w:rsidR="00A96778" w:rsidRPr="0004758F" w:rsidRDefault="00AD2E13" w:rsidP="00A96778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37C891F2" w14:textId="77777777" w:rsidTr="00EA621A">
        <w:tc>
          <w:tcPr>
            <w:tcW w:w="3794" w:type="dxa"/>
          </w:tcPr>
          <w:p w14:paraId="66A2879B" w14:textId="08CA1072" w:rsidR="00A96778" w:rsidRPr="00A96778" w:rsidRDefault="00B21A19" w:rsidP="00A96778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es-419"/>
              </w:rPr>
            </w:pPr>
            <w:r w:rsidRPr="00215AA1">
              <w:rPr>
                <w:bCs/>
                <w:i/>
                <w:iCs/>
                <w:sz w:val="20"/>
                <w:szCs w:val="20"/>
                <w:lang w:val="es-419"/>
              </w:rPr>
              <w:t xml:space="preserve">Resursele umane în </w:t>
            </w:r>
            <w:r>
              <w:rPr>
                <w:bCs/>
                <w:i/>
                <w:iCs/>
                <w:sz w:val="20"/>
                <w:szCs w:val="20"/>
                <w:lang w:val="es-419"/>
              </w:rPr>
              <w:t>poliția locală</w:t>
            </w:r>
            <w:r w:rsidRPr="00215AA1">
              <w:rPr>
                <w:bCs/>
                <w:i/>
                <w:iCs/>
                <w:sz w:val="20"/>
                <w:szCs w:val="20"/>
                <w:lang w:val="es-419"/>
              </w:rPr>
              <w:t>: o gestionare eficientă și durabilă</w:t>
            </w:r>
          </w:p>
          <w:p w14:paraId="1D42C76D" w14:textId="729C0617" w:rsidR="00A96778" w:rsidRPr="00A96778" w:rsidRDefault="00A96778" w:rsidP="00A96778">
            <w:pPr>
              <w:widowControl w:val="0"/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</w:tcPr>
          <w:p w14:paraId="0278A52A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25E96396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</w:tcPr>
          <w:p w14:paraId="059E33CF" w14:textId="14006D40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F4DA1">
              <w:rPr>
                <w:sz w:val="20"/>
                <w:szCs w:val="20"/>
                <w:lang w:val="ro-RO"/>
              </w:rPr>
              <w:t xml:space="preserve">lectură, traducere,  conversație, explicație, exerciții, </w:t>
            </w:r>
            <w:r>
              <w:rPr>
                <w:sz w:val="20"/>
                <w:szCs w:val="20"/>
                <w:lang w:val="ro-RO"/>
              </w:rPr>
              <w:t>jocuri</w:t>
            </w:r>
          </w:p>
        </w:tc>
        <w:tc>
          <w:tcPr>
            <w:tcW w:w="2952" w:type="dxa"/>
          </w:tcPr>
          <w:p w14:paraId="21363629" w14:textId="23D018B7" w:rsidR="00A96778" w:rsidRPr="0004758F" w:rsidRDefault="00AD2E13" w:rsidP="00A96778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37FDFC6A" w14:textId="77777777" w:rsidTr="00EA621A">
        <w:tc>
          <w:tcPr>
            <w:tcW w:w="3794" w:type="dxa"/>
          </w:tcPr>
          <w:p w14:paraId="2E11EFA8" w14:textId="239AE82F" w:rsidR="00B21A19" w:rsidRPr="00A96778" w:rsidRDefault="00B21A19" w:rsidP="00B21A19">
            <w:pPr>
              <w:pStyle w:val="Subtitle"/>
              <w:numPr>
                <w:ilvl w:val="0"/>
                <w:numId w:val="26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es-419"/>
              </w:rPr>
            </w:pPr>
            <w:r w:rsidRPr="00A96778">
              <w:rPr>
                <w:bCs/>
                <w:i/>
                <w:iCs/>
                <w:sz w:val="20"/>
                <w:szCs w:val="20"/>
                <w:lang w:val="es-419"/>
              </w:rPr>
              <w:t xml:space="preserve">A cumpăra/a economisi în </w:t>
            </w:r>
            <w:r>
              <w:rPr>
                <w:bCs/>
                <w:i/>
                <w:iCs/>
                <w:sz w:val="20"/>
                <w:szCs w:val="20"/>
                <w:lang w:val="es-419"/>
              </w:rPr>
              <w:t>poliția locală</w:t>
            </w:r>
          </w:p>
          <w:p w14:paraId="27451DA8" w14:textId="0123D920" w:rsidR="00A96778" w:rsidRPr="00A96778" w:rsidRDefault="00A96778" w:rsidP="00B21A19">
            <w:pPr>
              <w:pStyle w:val="Subtitle"/>
              <w:spacing w:line="240" w:lineRule="auto"/>
              <w:ind w:left="284"/>
              <w:rPr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</w:tcPr>
          <w:p w14:paraId="188CDAB9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218F7BB7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</w:tcPr>
          <w:p w14:paraId="1889F27A" w14:textId="3D5DCF2B" w:rsidR="00A96778" w:rsidRPr="0004758F" w:rsidRDefault="000F4DA1" w:rsidP="00A96778">
            <w:pPr>
              <w:rPr>
                <w:sz w:val="20"/>
                <w:szCs w:val="20"/>
                <w:lang w:val="ro-RO"/>
              </w:rPr>
            </w:pPr>
            <w:r w:rsidRPr="000F4DA1">
              <w:rPr>
                <w:sz w:val="20"/>
                <w:szCs w:val="20"/>
                <w:lang w:val="ro-RO"/>
              </w:rPr>
              <w:t>lectură, traducere,  conversație, explicație, exerciții, dezbatere</w:t>
            </w:r>
          </w:p>
        </w:tc>
        <w:tc>
          <w:tcPr>
            <w:tcW w:w="2952" w:type="dxa"/>
          </w:tcPr>
          <w:p w14:paraId="7F27E15F" w14:textId="18153FD9" w:rsidR="00A96778" w:rsidRPr="0004758F" w:rsidRDefault="00AD2E13" w:rsidP="00A96778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A96778" w:rsidRPr="0004758F" w14:paraId="5D1A1940" w14:textId="77777777" w:rsidTr="00EA621A">
        <w:tc>
          <w:tcPr>
            <w:tcW w:w="3794" w:type="dxa"/>
          </w:tcPr>
          <w:p w14:paraId="5E66000D" w14:textId="7333EBE8" w:rsidR="00A96778" w:rsidRPr="00A96778" w:rsidRDefault="00A96778" w:rsidP="00A96778">
            <w:pPr>
              <w:pStyle w:val="ListParagraph"/>
              <w:numPr>
                <w:ilvl w:val="0"/>
                <w:numId w:val="26"/>
              </w:numPr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A96778">
              <w:rPr>
                <w:b/>
                <w:bCs/>
                <w:i/>
                <w:iCs/>
                <w:sz w:val="20"/>
                <w:szCs w:val="20"/>
                <w:lang w:val="es-419"/>
              </w:rPr>
              <w:t xml:space="preserve">Cum se gestionează o criză (internă, sanitară, de imagine)? </w:t>
            </w:r>
          </w:p>
        </w:tc>
        <w:tc>
          <w:tcPr>
            <w:tcW w:w="709" w:type="dxa"/>
          </w:tcPr>
          <w:p w14:paraId="036160C9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0A1CDDE0" w14:textId="77777777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</w:tcPr>
          <w:p w14:paraId="1078841D" w14:textId="277631E5" w:rsidR="00A96778" w:rsidRPr="0004758F" w:rsidRDefault="00A96778" w:rsidP="00A96778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studiu de caz, dezbatere</w:t>
            </w:r>
          </w:p>
        </w:tc>
        <w:tc>
          <w:tcPr>
            <w:tcW w:w="2952" w:type="dxa"/>
          </w:tcPr>
          <w:p w14:paraId="7A7106AD" w14:textId="18F24702" w:rsidR="00A96778" w:rsidRPr="0004758F" w:rsidRDefault="00A96778" w:rsidP="00A96778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: </w:t>
            </w:r>
            <w:r w:rsidRPr="0004758F">
              <w:rPr>
                <w:sz w:val="20"/>
                <w:szCs w:val="20"/>
                <w:lang w:val="ro-RO"/>
              </w:rPr>
              <w:t>dic</w:t>
            </w:r>
            <w:r>
              <w:rPr>
                <w:sz w:val="20"/>
                <w:szCs w:val="20"/>
                <w:lang w:val="ro-RO"/>
              </w:rPr>
              <w:t>ț</w:t>
            </w:r>
            <w:r w:rsidRPr="0004758F">
              <w:rPr>
                <w:sz w:val="20"/>
                <w:szCs w:val="20"/>
                <w:lang w:val="ro-RO"/>
              </w:rPr>
              <w:t>ionare etc.</w:t>
            </w:r>
          </w:p>
        </w:tc>
      </w:tr>
      <w:tr w:rsidR="007C5D0E" w:rsidRPr="0004758F" w14:paraId="0A9D2BF1" w14:textId="77777777" w:rsidTr="00EA621A">
        <w:tc>
          <w:tcPr>
            <w:tcW w:w="9864" w:type="dxa"/>
            <w:gridSpan w:val="4"/>
          </w:tcPr>
          <w:p w14:paraId="168F181F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7C5D0E" w:rsidRPr="004D6671" w14:paraId="6F8ED0BC" w14:textId="77777777" w:rsidTr="00EA621A">
        <w:tc>
          <w:tcPr>
            <w:tcW w:w="9864" w:type="dxa"/>
            <w:gridSpan w:val="4"/>
          </w:tcPr>
          <w:p w14:paraId="4AAB6563" w14:textId="0A27D291" w:rsidR="007C5D0E" w:rsidRPr="00FC0307" w:rsidRDefault="00000000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FC0307">
              <w:rPr>
                <w:color w:val="000000"/>
                <w:sz w:val="20"/>
                <w:szCs w:val="20"/>
                <w:lang w:val="ro-RO"/>
              </w:rPr>
              <w:t xml:space="preserve">Airinei Vasile, Irina, 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 xml:space="preserve">2001, </w:t>
            </w:r>
            <w:r w:rsidRPr="00FC0307">
              <w:rPr>
                <w:i/>
                <w:color w:val="000000"/>
                <w:sz w:val="20"/>
                <w:szCs w:val="20"/>
                <w:lang w:val="ro-RO"/>
              </w:rPr>
              <w:t>Franceza pentru administra</w:t>
            </w:r>
            <w:r w:rsidR="00FD79B1" w:rsidRPr="00FC0307">
              <w:rPr>
                <w:i/>
                <w:color w:val="000000"/>
                <w:sz w:val="20"/>
                <w:szCs w:val="20"/>
                <w:lang w:val="ro-RO"/>
              </w:rPr>
              <w:t>ț</w:t>
            </w:r>
            <w:r w:rsidRPr="00FC0307">
              <w:rPr>
                <w:i/>
                <w:color w:val="000000"/>
                <w:sz w:val="20"/>
                <w:szCs w:val="20"/>
                <w:lang w:val="ro-RO"/>
              </w:rPr>
              <w:t>ia public</w:t>
            </w:r>
            <w:r w:rsidR="00FD79B1" w:rsidRPr="00FC0307">
              <w:rPr>
                <w:i/>
                <w:color w:val="000000"/>
                <w:sz w:val="20"/>
                <w:szCs w:val="20"/>
                <w:lang w:val="ro-RO"/>
              </w:rPr>
              <w:t>ă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>, Editura Economic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>ă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>, Bucure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>ș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>ti</w:t>
            </w:r>
          </w:p>
          <w:p w14:paraId="2C5D6095" w14:textId="31579509" w:rsidR="007C5D0E" w:rsidRPr="00FC0307" w:rsidRDefault="00000000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FC0307">
              <w:rPr>
                <w:color w:val="000000"/>
                <w:sz w:val="20"/>
                <w:szCs w:val="20"/>
                <w:lang w:val="ro-RO"/>
              </w:rPr>
              <w:t>Aron, Lumini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>ț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 xml:space="preserve">a, 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 xml:space="preserve">2000, </w:t>
            </w:r>
            <w:r w:rsidRPr="00FC0307">
              <w:rPr>
                <w:i/>
                <w:color w:val="000000"/>
                <w:sz w:val="20"/>
                <w:szCs w:val="20"/>
                <w:lang w:val="ro-RO"/>
              </w:rPr>
              <w:t>Franceza economic</w:t>
            </w:r>
            <w:r w:rsidR="00FD79B1" w:rsidRPr="00FC0307">
              <w:rPr>
                <w:i/>
                <w:color w:val="000000"/>
                <w:sz w:val="20"/>
                <w:szCs w:val="20"/>
                <w:lang w:val="ro-RO"/>
              </w:rPr>
              <w:t>ă</w:t>
            </w:r>
            <w:r w:rsidRPr="00FC0307">
              <w:rPr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="00FD79B1" w:rsidRPr="00FC0307">
              <w:rPr>
                <w:i/>
                <w:color w:val="000000"/>
                <w:sz w:val="20"/>
                <w:szCs w:val="20"/>
                <w:lang w:val="ro-RO"/>
              </w:rPr>
              <w:t>ș</w:t>
            </w:r>
            <w:r w:rsidRPr="00FC0307">
              <w:rPr>
                <w:i/>
                <w:color w:val="000000"/>
                <w:sz w:val="20"/>
                <w:szCs w:val="20"/>
                <w:lang w:val="ro-RO"/>
              </w:rPr>
              <w:t>i de afaceri</w:t>
            </w:r>
            <w:r w:rsidR="00FD79B1" w:rsidRPr="00FC0307">
              <w:rPr>
                <w:i/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 w:rsidRPr="00FC0307">
              <w:rPr>
                <w:iCs/>
                <w:color w:val="000000"/>
                <w:sz w:val="20"/>
                <w:szCs w:val="20"/>
                <w:lang w:val="ro-RO"/>
              </w:rPr>
              <w:t>București, Ed. Niculescu</w:t>
            </w:r>
          </w:p>
          <w:p w14:paraId="107C66F2" w14:textId="623C078B" w:rsidR="007C5D0E" w:rsidRPr="00FC0307" w:rsidRDefault="00000000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FC0307">
              <w:rPr>
                <w:color w:val="000000"/>
                <w:sz w:val="20"/>
                <w:szCs w:val="20"/>
                <w:lang w:val="ro-RO"/>
              </w:rPr>
              <w:lastRenderedPageBreak/>
              <w:t>C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>ă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>t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>ă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>u-Vere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>ș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 xml:space="preserve">, Daniela, 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 xml:space="preserve">2013, </w:t>
            </w:r>
            <w:r w:rsidR="00146489" w:rsidRPr="00FC0307">
              <w:rPr>
                <w:i/>
                <w:color w:val="000000"/>
                <w:sz w:val="20"/>
                <w:szCs w:val="20"/>
                <w:lang w:val="ro-RO"/>
              </w:rPr>
              <w:t>É</w:t>
            </w:r>
            <w:r w:rsidRPr="00FC0307">
              <w:rPr>
                <w:i/>
                <w:color w:val="000000"/>
                <w:sz w:val="20"/>
                <w:szCs w:val="20"/>
                <w:lang w:val="ro-RO"/>
              </w:rPr>
              <w:t>tude du français appliqué au domaine administratif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>Craiova, E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>ditura Scrisul Rom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>â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 xml:space="preserve">nesc </w:t>
            </w:r>
          </w:p>
          <w:p w14:paraId="2760B2C6" w14:textId="0F3C88D1" w:rsidR="007C5D0E" w:rsidRPr="00FC0307" w:rsidRDefault="00000000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FC0307">
              <w:rPr>
                <w:color w:val="000000"/>
                <w:sz w:val="20"/>
                <w:szCs w:val="20"/>
                <w:lang w:val="ro-RO"/>
              </w:rPr>
              <w:t xml:space="preserve">Dobre, Claudia, 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 xml:space="preserve">2016, </w:t>
            </w:r>
            <w:r w:rsidRPr="00FC0307">
              <w:rPr>
                <w:i/>
                <w:color w:val="000000"/>
                <w:sz w:val="20"/>
                <w:szCs w:val="20"/>
                <w:lang w:val="ro-RO"/>
              </w:rPr>
              <w:t>Grammaire du français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 w:rsidRPr="00FC0307">
              <w:rPr>
                <w:color w:val="000000"/>
                <w:sz w:val="20"/>
                <w:szCs w:val="20"/>
                <w:lang w:val="ro-RO"/>
              </w:rPr>
              <w:t>E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 xml:space="preserve">d. Booklet </w:t>
            </w:r>
          </w:p>
          <w:p w14:paraId="2BD395F8" w14:textId="0C8349B8" w:rsidR="004F66D2" w:rsidRPr="00FC0307" w:rsidRDefault="004F66D2" w:rsidP="004F66D2">
            <w:pPr>
              <w:pStyle w:val="ListParagraph"/>
              <w:numPr>
                <w:ilvl w:val="3"/>
                <w:numId w:val="6"/>
              </w:numPr>
              <w:ind w:hanging="218"/>
              <w:rPr>
                <w:color w:val="000000"/>
                <w:sz w:val="20"/>
                <w:szCs w:val="20"/>
                <w:lang w:val="ro-RO"/>
              </w:rPr>
            </w:pPr>
            <w:r w:rsidRPr="00FC0307">
              <w:rPr>
                <w:color w:val="000000"/>
                <w:sz w:val="20"/>
                <w:szCs w:val="20"/>
                <w:lang w:val="ro-RO"/>
              </w:rPr>
              <w:t>Penfornis, Jean-Luc, 2011</w:t>
            </w:r>
            <w:r w:rsidRPr="00FC0307">
              <w:rPr>
                <w:i/>
                <w:iCs/>
                <w:color w:val="000000"/>
                <w:sz w:val="20"/>
                <w:szCs w:val="20"/>
                <w:lang w:val="ro-RO"/>
              </w:rPr>
              <w:t>, français.com, Français professionnel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>, Paris, CLE International</w:t>
            </w:r>
          </w:p>
          <w:p w14:paraId="63615F87" w14:textId="5E3505D6" w:rsidR="00FD79B1" w:rsidRPr="00FC0307" w:rsidRDefault="00FD79B1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FC0307">
              <w:rPr>
                <w:color w:val="000000"/>
                <w:sz w:val="20"/>
                <w:szCs w:val="20"/>
                <w:lang w:val="ro-RO"/>
              </w:rPr>
              <w:t xml:space="preserve">Penfornis, Jean-Luc, 2012, </w:t>
            </w:r>
            <w:r w:rsidRPr="00FC0307">
              <w:rPr>
                <w:i/>
                <w:iCs/>
                <w:color w:val="000000"/>
                <w:sz w:val="20"/>
                <w:szCs w:val="20"/>
                <w:lang w:val="ro-RO"/>
              </w:rPr>
              <w:t>affaires.com, Français professionnel</w:t>
            </w:r>
            <w:r w:rsidRPr="00FC0307">
              <w:rPr>
                <w:color w:val="000000"/>
                <w:sz w:val="20"/>
                <w:szCs w:val="20"/>
                <w:lang w:val="ro-RO"/>
              </w:rPr>
              <w:t>, Paris, CLE International</w:t>
            </w:r>
          </w:p>
          <w:p w14:paraId="2C458303" w14:textId="01EFB648" w:rsidR="004F66D2" w:rsidRPr="00FC0307" w:rsidRDefault="004F66D2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FC0307">
              <w:rPr>
                <w:color w:val="000000"/>
                <w:sz w:val="20"/>
                <w:szCs w:val="20"/>
                <w:lang w:val="ro-RO"/>
              </w:rPr>
              <w:t>Sitografie:</w:t>
            </w:r>
          </w:p>
          <w:p w14:paraId="5249A989" w14:textId="19D2B663" w:rsidR="007C5D0E" w:rsidRPr="00FC0307" w:rsidRDefault="00000000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7" w:history="1">
              <w:r w:rsidR="004F66D2" w:rsidRPr="00FC0307">
                <w:rPr>
                  <w:rStyle w:val="Hyperlink"/>
                  <w:sz w:val="20"/>
                  <w:szCs w:val="20"/>
                  <w:lang w:val="ro-RO"/>
                </w:rPr>
                <w:t>www.larousse.fr</w:t>
              </w:r>
            </w:hyperlink>
          </w:p>
          <w:p w14:paraId="5A6141B3" w14:textId="366D3F5E" w:rsidR="00FD79B1" w:rsidRPr="00FC0307" w:rsidRDefault="00000000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8" w:history="1">
              <w:r w:rsidR="00FD79B1" w:rsidRPr="00FC0307">
                <w:rPr>
                  <w:rStyle w:val="Hyperlink"/>
                  <w:sz w:val="20"/>
                  <w:szCs w:val="20"/>
                  <w:lang w:val="ro-RO"/>
                </w:rPr>
                <w:t>www.lerobert.fr</w:t>
              </w:r>
            </w:hyperlink>
            <w:r w:rsidR="00FD79B1" w:rsidRPr="00FC0307"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6EFF5C20" w14:textId="77777777" w:rsidR="00F10359" w:rsidRPr="00FC0307" w:rsidRDefault="00000000" w:rsidP="004F66D2">
            <w:pPr>
              <w:ind w:left="284"/>
              <w:jc w:val="both"/>
              <w:rPr>
                <w:rStyle w:val="Hyperlink"/>
                <w:sz w:val="20"/>
                <w:szCs w:val="20"/>
                <w:lang w:val="ro-RO"/>
              </w:rPr>
            </w:pPr>
            <w:hyperlink r:id="rId9" w:history="1">
              <w:r w:rsidR="00F10359" w:rsidRPr="00FC0307">
                <w:rPr>
                  <w:rStyle w:val="Hyperlink"/>
                  <w:sz w:val="20"/>
                  <w:szCs w:val="20"/>
                  <w:lang w:val="ro-RO"/>
                </w:rPr>
                <w:t>www.lepointdufle.net</w:t>
              </w:r>
            </w:hyperlink>
          </w:p>
          <w:p w14:paraId="1CEFA61E" w14:textId="1E4C208C" w:rsidR="00277D91" w:rsidRPr="00FC0307" w:rsidRDefault="00000000" w:rsidP="004F66D2">
            <w:pP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0" w:history="1">
              <w:r w:rsidR="00F10359" w:rsidRPr="00FC0307">
                <w:rPr>
                  <w:rStyle w:val="Hyperlink"/>
                  <w:sz w:val="20"/>
                  <w:szCs w:val="20"/>
                  <w:lang w:val="ro-RO"/>
                </w:rPr>
                <w:t>www.vie-publique.fr</w:t>
              </w:r>
            </w:hyperlink>
            <w:r w:rsidR="004F66D2" w:rsidRPr="00FC0307">
              <w:rPr>
                <w:sz w:val="20"/>
                <w:szCs w:val="20"/>
                <w:lang w:val="ro-RO"/>
              </w:rPr>
              <w:t xml:space="preserve"> </w:t>
            </w:r>
          </w:p>
          <w:p w14:paraId="78897E62" w14:textId="6CE9826A" w:rsidR="007C5D0E" w:rsidRPr="00FC0307" w:rsidRDefault="00585EAB" w:rsidP="00FC0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sz w:val="20"/>
                <w:szCs w:val="20"/>
                <w:lang w:val="ro-RO"/>
              </w:rPr>
            </w:pPr>
            <w:bookmarkStart w:id="0" w:name="gjdgxs" w:colFirst="0" w:colLast="0"/>
            <w:bookmarkEnd w:id="0"/>
            <w:r w:rsidRPr="00FC0307">
              <w:rPr>
                <w:iCs/>
                <w:sz w:val="20"/>
                <w:szCs w:val="20"/>
                <w:lang w:val="ro-RO"/>
              </w:rPr>
              <w:t xml:space="preserve">Lexicul termenilor </w:t>
            </w:r>
            <w:r w:rsidR="00597495">
              <w:rPr>
                <w:iCs/>
                <w:sz w:val="20"/>
                <w:szCs w:val="20"/>
                <w:lang w:val="ro-RO"/>
              </w:rPr>
              <w:t>de specialitate (poliție)</w:t>
            </w:r>
            <w:r w:rsidRPr="00FC0307">
              <w:rPr>
                <w:iCs/>
                <w:sz w:val="20"/>
                <w:szCs w:val="20"/>
                <w:lang w:val="ro-RO"/>
              </w:rPr>
              <w:t xml:space="preserve"> : </w:t>
            </w:r>
          </w:p>
          <w:p w14:paraId="5F8FE59C" w14:textId="29EF9BC3" w:rsidR="00FC0307" w:rsidRPr="00FC0307" w:rsidRDefault="00000000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1" w:history="1">
              <w:r w:rsidR="00FC0307" w:rsidRPr="00FC0307">
                <w:rPr>
                  <w:rStyle w:val="Hyperlink"/>
                  <w:sz w:val="20"/>
                  <w:szCs w:val="20"/>
                  <w:lang w:val="ro-RO"/>
                </w:rPr>
                <w:t>https://jaimelesmots.com/richesse/vocabulaires-et-jargons-specialises/vocabulaire-et-jargon-de-la-police-et-de-la-securite/</w:t>
              </w:r>
            </w:hyperlink>
          </w:p>
          <w:p w14:paraId="4035AF02" w14:textId="32DA0F46" w:rsidR="00FC0307" w:rsidRPr="00FC0307" w:rsidRDefault="00000000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2" w:history="1">
              <w:r w:rsidR="00FC0307" w:rsidRPr="00FC0307">
                <w:rPr>
                  <w:rStyle w:val="Hyperlink"/>
                  <w:sz w:val="20"/>
                  <w:szCs w:val="20"/>
                  <w:lang w:val="ro-RO"/>
                </w:rPr>
                <w:t>https://www.police-nationale.interieur.gouv.fr/glossaire</w:t>
              </w:r>
            </w:hyperlink>
          </w:p>
          <w:p w14:paraId="6FA57AC5" w14:textId="3EC900EF" w:rsidR="007C5D0E" w:rsidRPr="00FC0307" w:rsidRDefault="00000000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3" w:history="1">
              <w:r w:rsidR="00010FF8" w:rsidRPr="00FC0307">
                <w:rPr>
                  <w:rStyle w:val="Hyperlink"/>
                  <w:sz w:val="20"/>
                  <w:szCs w:val="20"/>
                  <w:lang w:val="ro-RO"/>
                </w:rPr>
                <w:t>http://www.defense.gouv.fr/sga/le-sga-en-action/achats/achats-durables/achats-durables</w:t>
              </w:r>
            </w:hyperlink>
            <w:r w:rsidR="00010FF8" w:rsidRPr="00FC0307"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57799D27" w14:textId="6E7FB090" w:rsidR="00FC0307" w:rsidRPr="00FC0307" w:rsidRDefault="00000000" w:rsidP="00FC03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4" w:history="1">
              <w:r w:rsidR="00FC0307" w:rsidRPr="00FC0307">
                <w:rPr>
                  <w:rStyle w:val="Hyperlink"/>
                  <w:sz w:val="20"/>
                  <w:szCs w:val="20"/>
                  <w:lang w:val="ro-RO"/>
                </w:rPr>
                <w:t>https://www.concours-police.fr/glossaire-acronymes-107</w:t>
              </w:r>
            </w:hyperlink>
          </w:p>
        </w:tc>
      </w:tr>
      <w:tr w:rsidR="007C5D0E" w:rsidRPr="0004758F" w14:paraId="4937CFBC" w14:textId="77777777" w:rsidTr="00EA621A">
        <w:tc>
          <w:tcPr>
            <w:tcW w:w="9864" w:type="dxa"/>
            <w:gridSpan w:val="4"/>
          </w:tcPr>
          <w:p w14:paraId="54EAA7E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lastRenderedPageBreak/>
              <w:t>Bibliografie minimală</w:t>
            </w:r>
          </w:p>
        </w:tc>
      </w:tr>
      <w:tr w:rsidR="007C5D0E" w:rsidRPr="0004758F" w14:paraId="170858CD" w14:textId="77777777" w:rsidTr="00EA621A">
        <w:tc>
          <w:tcPr>
            <w:tcW w:w="9864" w:type="dxa"/>
            <w:gridSpan w:val="4"/>
          </w:tcPr>
          <w:p w14:paraId="368BC25C" w14:textId="6360C927" w:rsidR="00146489" w:rsidRPr="00146489" w:rsidRDefault="00146489" w:rsidP="00146489">
            <w:pPr>
              <w:pStyle w:val="ListParagraph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146489">
              <w:rPr>
                <w:color w:val="000000"/>
                <w:sz w:val="20"/>
                <w:szCs w:val="20"/>
                <w:lang w:val="ro-RO"/>
              </w:rPr>
              <w:t xml:space="preserve">Cătău-Vereș, Daniela, 2013, </w:t>
            </w:r>
            <w:r w:rsidRPr="00146489">
              <w:rPr>
                <w:i/>
                <w:color w:val="000000"/>
                <w:sz w:val="20"/>
                <w:szCs w:val="20"/>
                <w:lang w:val="ro-RO"/>
              </w:rPr>
              <w:t>Étude du français appliqué au domaine administratif</w:t>
            </w:r>
            <w:r w:rsidRPr="00146489">
              <w:rPr>
                <w:color w:val="000000"/>
                <w:sz w:val="20"/>
                <w:szCs w:val="20"/>
                <w:lang w:val="ro-RO"/>
              </w:rPr>
              <w:t xml:space="preserve">, Craiova, Editura Scrisul Românesc </w:t>
            </w:r>
          </w:p>
          <w:p w14:paraId="348CC257" w14:textId="58E12206" w:rsidR="00146489" w:rsidRPr="00146489" w:rsidRDefault="00146489" w:rsidP="00146489">
            <w:pPr>
              <w:pStyle w:val="ListParagraph"/>
              <w:numPr>
                <w:ilvl w:val="0"/>
                <w:numId w:val="23"/>
              </w:numPr>
              <w:tabs>
                <w:tab w:val="left" w:pos="426"/>
              </w:tabs>
              <w:ind w:left="567" w:hanging="283"/>
              <w:rPr>
                <w:sz w:val="20"/>
                <w:szCs w:val="20"/>
                <w:lang w:val="ro-RO"/>
              </w:rPr>
            </w:pPr>
            <w:r w:rsidRPr="00146489">
              <w:rPr>
                <w:sz w:val="20"/>
                <w:szCs w:val="20"/>
                <w:lang w:val="ro-RO"/>
              </w:rPr>
              <w:t xml:space="preserve">Penfornis, Jean-Luc, 2012, </w:t>
            </w:r>
            <w:r w:rsidRPr="00146489">
              <w:rPr>
                <w:i/>
                <w:iCs/>
                <w:sz w:val="20"/>
                <w:szCs w:val="20"/>
                <w:lang w:val="ro-RO"/>
              </w:rPr>
              <w:t>affaires.com, Français professionnel</w:t>
            </w:r>
            <w:r w:rsidRPr="00146489">
              <w:rPr>
                <w:sz w:val="20"/>
                <w:szCs w:val="20"/>
                <w:lang w:val="ro-RO"/>
              </w:rPr>
              <w:t>, Paris, CLE International</w:t>
            </w:r>
          </w:p>
        </w:tc>
      </w:tr>
    </w:tbl>
    <w:p w14:paraId="3643781B" w14:textId="77777777" w:rsidR="007C5D0E" w:rsidRPr="0004758F" w:rsidRDefault="007C5D0E">
      <w:pPr>
        <w:rPr>
          <w:sz w:val="20"/>
          <w:szCs w:val="20"/>
          <w:lang w:val="ro-RO"/>
        </w:rPr>
      </w:pPr>
    </w:p>
    <w:p w14:paraId="55637029" w14:textId="7BB37AF3" w:rsidR="007C5D0E" w:rsidRPr="0004758F" w:rsidRDefault="00000000" w:rsidP="00C3697E">
      <w:pPr>
        <w:numPr>
          <w:ilvl w:val="0"/>
          <w:numId w:val="24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Coroborarea </w:t>
      </w:r>
      <w:r w:rsidR="00585EAB" w:rsidRPr="0004758F">
        <w:rPr>
          <w:b/>
          <w:sz w:val="20"/>
          <w:szCs w:val="20"/>
          <w:lang w:val="ro-RO"/>
        </w:rPr>
        <w:t>conținuturilor</w:t>
      </w:r>
      <w:r w:rsidRPr="0004758F">
        <w:rPr>
          <w:b/>
          <w:sz w:val="20"/>
          <w:szCs w:val="20"/>
          <w:lang w:val="ro-RO"/>
        </w:rPr>
        <w:t xml:space="preserve"> disciplinei cu </w:t>
      </w:r>
      <w:r w:rsidR="00585EAB" w:rsidRPr="0004758F">
        <w:rPr>
          <w:b/>
          <w:sz w:val="20"/>
          <w:szCs w:val="20"/>
          <w:lang w:val="ro-RO"/>
        </w:rPr>
        <w:t>așteptările</w:t>
      </w:r>
      <w:r w:rsidRPr="0004758F">
        <w:rPr>
          <w:b/>
          <w:sz w:val="20"/>
          <w:szCs w:val="20"/>
          <w:lang w:val="ro-RO"/>
        </w:rPr>
        <w:t xml:space="preserve"> </w:t>
      </w:r>
      <w:r w:rsidR="00585EAB" w:rsidRPr="0004758F">
        <w:rPr>
          <w:b/>
          <w:sz w:val="20"/>
          <w:szCs w:val="20"/>
          <w:lang w:val="ro-RO"/>
        </w:rPr>
        <w:t>reprezentanților</w:t>
      </w:r>
      <w:r w:rsidRPr="0004758F">
        <w:rPr>
          <w:b/>
          <w:sz w:val="20"/>
          <w:szCs w:val="20"/>
          <w:lang w:val="ro-RO"/>
        </w:rPr>
        <w:t xml:space="preserve"> </w:t>
      </w:r>
      <w:r w:rsidR="00585EAB" w:rsidRPr="0004758F">
        <w:rPr>
          <w:b/>
          <w:sz w:val="20"/>
          <w:szCs w:val="20"/>
          <w:lang w:val="ro-RO"/>
        </w:rPr>
        <w:t>comunității</w:t>
      </w:r>
      <w:r w:rsidRPr="0004758F">
        <w:rPr>
          <w:b/>
          <w:sz w:val="20"/>
          <w:szCs w:val="20"/>
          <w:lang w:val="ro-RO"/>
        </w:rPr>
        <w:t xml:space="preserve"> epistemice, </w:t>
      </w:r>
      <w:r w:rsidR="00585EAB" w:rsidRPr="0004758F">
        <w:rPr>
          <w:b/>
          <w:sz w:val="20"/>
          <w:szCs w:val="20"/>
          <w:lang w:val="ro-RO"/>
        </w:rPr>
        <w:t>asociațiilor</w:t>
      </w:r>
      <w:r w:rsidRPr="0004758F">
        <w:rPr>
          <w:b/>
          <w:sz w:val="20"/>
          <w:szCs w:val="20"/>
          <w:lang w:val="ro-RO"/>
        </w:rPr>
        <w:t xml:space="preserve"> profesionale </w:t>
      </w:r>
      <w:r w:rsidR="00585EAB" w:rsidRPr="0004758F">
        <w:rPr>
          <w:b/>
          <w:sz w:val="20"/>
          <w:szCs w:val="20"/>
          <w:lang w:val="ro-RO"/>
        </w:rPr>
        <w:t>și</w:t>
      </w:r>
      <w:r w:rsidRPr="0004758F">
        <w:rPr>
          <w:b/>
          <w:sz w:val="20"/>
          <w:szCs w:val="20"/>
          <w:lang w:val="ro-RO"/>
        </w:rPr>
        <w:t xml:space="preserve"> angajatorilor  reprezentativi din domeniul aferent programului</w:t>
      </w:r>
    </w:p>
    <w:tbl>
      <w:tblPr>
        <w:tblStyle w:val="aa"/>
        <w:tblW w:w="975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757"/>
      </w:tblGrid>
      <w:tr w:rsidR="007C5D0E" w:rsidRPr="004D6671" w14:paraId="480D4DE4" w14:textId="77777777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B241" w14:textId="57B9EAA1" w:rsidR="007C5D0E" w:rsidRPr="0004758F" w:rsidRDefault="00585EAB" w:rsidP="00277D91">
            <w:pPr>
              <w:ind w:firstLine="540"/>
              <w:jc w:val="both"/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Conținuturile disciplinei au fost elaborate ca urmare a consultării programelor de studii similare din țară și străinătate, a așteptărilor și cerințelor venite din partea angajatorilor din domeniul programului de studii.</w:t>
            </w:r>
          </w:p>
        </w:tc>
      </w:tr>
    </w:tbl>
    <w:p w14:paraId="4E921804" w14:textId="77777777" w:rsidR="007854C5" w:rsidRPr="0004758F" w:rsidRDefault="007854C5">
      <w:pPr>
        <w:ind w:left="360"/>
        <w:rPr>
          <w:sz w:val="20"/>
          <w:szCs w:val="20"/>
          <w:lang w:val="ro-RO"/>
        </w:rPr>
      </w:pPr>
    </w:p>
    <w:p w14:paraId="3D4F9712" w14:textId="0D2D0DB9" w:rsidR="007854C5" w:rsidRPr="0004758F" w:rsidRDefault="007854C5" w:rsidP="00C3697E">
      <w:pPr>
        <w:pStyle w:val="ListParagraph"/>
        <w:numPr>
          <w:ilvl w:val="0"/>
          <w:numId w:val="24"/>
        </w:numPr>
        <w:rPr>
          <w:b/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2836"/>
        <w:gridCol w:w="4201"/>
        <w:gridCol w:w="1605"/>
      </w:tblGrid>
      <w:tr w:rsidR="007854C5" w:rsidRPr="0004758F" w14:paraId="128ED792" w14:textId="77777777" w:rsidTr="009E451D">
        <w:trPr>
          <w:trHeight w:val="585"/>
        </w:trPr>
        <w:tc>
          <w:tcPr>
            <w:tcW w:w="514" w:type="pct"/>
            <w:vAlign w:val="center"/>
          </w:tcPr>
          <w:p w14:paraId="316358B1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1472" w:type="pct"/>
            <w:shd w:val="clear" w:color="auto" w:fill="auto"/>
            <w:vAlign w:val="center"/>
          </w:tcPr>
          <w:p w14:paraId="4B4E5F42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2181" w:type="pct"/>
            <w:vAlign w:val="center"/>
          </w:tcPr>
          <w:p w14:paraId="18A94277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33" w:type="pct"/>
            <w:vAlign w:val="center"/>
          </w:tcPr>
          <w:p w14:paraId="3067A0C1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Pondere din nota finală</w:t>
            </w:r>
          </w:p>
        </w:tc>
      </w:tr>
      <w:tr w:rsidR="007854C5" w:rsidRPr="0004758F" w14:paraId="6FABD9DB" w14:textId="77777777" w:rsidTr="009E451D">
        <w:trPr>
          <w:trHeight w:val="262"/>
        </w:trPr>
        <w:tc>
          <w:tcPr>
            <w:tcW w:w="514" w:type="pct"/>
            <w:shd w:val="clear" w:color="auto" w:fill="auto"/>
            <w:vAlign w:val="center"/>
          </w:tcPr>
          <w:p w14:paraId="0CF0AC25" w14:textId="77777777" w:rsidR="007854C5" w:rsidRPr="0004758F" w:rsidRDefault="007854C5" w:rsidP="00B546A4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Curs</w:t>
            </w:r>
          </w:p>
        </w:tc>
        <w:tc>
          <w:tcPr>
            <w:tcW w:w="1472" w:type="pct"/>
            <w:shd w:val="clear" w:color="auto" w:fill="auto"/>
          </w:tcPr>
          <w:p w14:paraId="0808D273" w14:textId="3DB2A9C7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2181" w:type="pct"/>
          </w:tcPr>
          <w:p w14:paraId="557E326F" w14:textId="0A2816FB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833" w:type="pct"/>
          </w:tcPr>
          <w:p w14:paraId="6561B00D" w14:textId="3F064CF0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</w:tr>
      <w:tr w:rsidR="007854C5" w:rsidRPr="0004758F" w14:paraId="2F2FC6F1" w14:textId="77777777" w:rsidTr="009E451D">
        <w:trPr>
          <w:trHeight w:val="262"/>
        </w:trPr>
        <w:tc>
          <w:tcPr>
            <w:tcW w:w="514" w:type="pct"/>
            <w:shd w:val="clear" w:color="auto" w:fill="auto"/>
            <w:vAlign w:val="center"/>
          </w:tcPr>
          <w:p w14:paraId="2ED19F6B" w14:textId="77777777" w:rsidR="007854C5" w:rsidRPr="0004758F" w:rsidRDefault="007854C5" w:rsidP="00502F20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1472" w:type="pct"/>
            <w:shd w:val="clear" w:color="auto" w:fill="auto"/>
          </w:tcPr>
          <w:p w14:paraId="6DEFE2DA" w14:textId="2FD2B65F" w:rsidR="00FE4953" w:rsidRPr="002D0555" w:rsidRDefault="00FE4953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>Corectitudinea și coerența exprimării în limba franceză.</w:t>
            </w:r>
          </w:p>
          <w:p w14:paraId="3EDDE966" w14:textId="2863618C" w:rsidR="00FE4953" w:rsidRPr="002D0555" w:rsidRDefault="00FE4953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 xml:space="preserve">Utilizarea adecvată în enunțuri a unor termeni din domeniul </w:t>
            </w:r>
            <w:r w:rsidR="009E451D">
              <w:rPr>
                <w:sz w:val="20"/>
                <w:szCs w:val="20"/>
                <w:lang w:val="ro-RO"/>
              </w:rPr>
              <w:t>administrației publice</w:t>
            </w:r>
            <w:r w:rsidRPr="002D0555">
              <w:rPr>
                <w:sz w:val="20"/>
                <w:szCs w:val="20"/>
                <w:lang w:val="ro-RO"/>
              </w:rPr>
              <w:t>.</w:t>
            </w:r>
          </w:p>
          <w:p w14:paraId="3ADDA543" w14:textId="63CA029C" w:rsidR="007854C5" w:rsidRPr="002D0555" w:rsidRDefault="00C30000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>Îndeplinirea unor sarcini într-un proiect colectiv.</w:t>
            </w:r>
          </w:p>
        </w:tc>
        <w:tc>
          <w:tcPr>
            <w:tcW w:w="2181" w:type="pct"/>
          </w:tcPr>
          <w:p w14:paraId="58038139" w14:textId="77777777" w:rsidR="00FE4953" w:rsidRPr="00FE4953" w:rsidRDefault="00592FD5" w:rsidP="00502F20">
            <w:pPr>
              <w:rPr>
                <w:b/>
                <w:bCs/>
                <w:sz w:val="20"/>
                <w:szCs w:val="20"/>
                <w:lang w:val="ro-RO"/>
              </w:rPr>
            </w:pPr>
            <w:r w:rsidRPr="00FE4953">
              <w:rPr>
                <w:b/>
                <w:bCs/>
                <w:sz w:val="20"/>
                <w:szCs w:val="20"/>
                <w:lang w:val="ro-RO"/>
              </w:rPr>
              <w:t>Evaluare pe parcurs :</w:t>
            </w:r>
          </w:p>
          <w:p w14:paraId="2FFEFB86" w14:textId="30F029B2" w:rsidR="009F2BA4" w:rsidRPr="00FE4953" w:rsidRDefault="00592FD5" w:rsidP="00502F20">
            <w:pPr>
              <w:pStyle w:val="ListParagraph"/>
              <w:numPr>
                <w:ilvl w:val="1"/>
                <w:numId w:val="24"/>
              </w:numPr>
              <w:ind w:left="192" w:hanging="192"/>
              <w:rPr>
                <w:sz w:val="20"/>
                <w:szCs w:val="20"/>
                <w:lang w:val="ro-RO"/>
              </w:rPr>
            </w:pPr>
            <w:r w:rsidRPr="00FE4953">
              <w:rPr>
                <w:sz w:val="20"/>
                <w:szCs w:val="20"/>
                <w:lang w:val="ro-RO"/>
              </w:rPr>
              <w:t>observație sistematică</w:t>
            </w:r>
            <w:r w:rsidR="00FE4953">
              <w:rPr>
                <w:sz w:val="20"/>
                <w:szCs w:val="20"/>
                <w:lang w:val="ro-RO"/>
              </w:rPr>
              <w:t xml:space="preserve"> (40</w:t>
            </w:r>
            <w:r w:rsidR="00C30000">
              <w:rPr>
                <w:sz w:val="20"/>
                <w:szCs w:val="20"/>
                <w:lang w:val="ro-RO"/>
              </w:rPr>
              <w:t>%);</w:t>
            </w:r>
          </w:p>
          <w:p w14:paraId="65850998" w14:textId="4BBFB618" w:rsidR="00592FD5" w:rsidRPr="00FE4953" w:rsidRDefault="00592FD5" w:rsidP="00502F20">
            <w:pPr>
              <w:pStyle w:val="ListParagraph"/>
              <w:numPr>
                <w:ilvl w:val="1"/>
                <w:numId w:val="24"/>
              </w:numPr>
              <w:ind w:left="192" w:hanging="192"/>
              <w:rPr>
                <w:sz w:val="20"/>
                <w:szCs w:val="20"/>
                <w:lang w:val="ro-RO"/>
              </w:rPr>
            </w:pPr>
            <w:r w:rsidRPr="00FE4953">
              <w:rPr>
                <w:sz w:val="20"/>
                <w:szCs w:val="20"/>
                <w:lang w:val="ro-RO"/>
              </w:rPr>
              <w:t>verificarea temelor</w:t>
            </w:r>
            <w:r w:rsidR="00FE4953" w:rsidRPr="00FE4953">
              <w:rPr>
                <w:sz w:val="20"/>
                <w:szCs w:val="20"/>
                <w:lang w:val="ro-RO"/>
              </w:rPr>
              <w:t xml:space="preserve"> (</w:t>
            </w:r>
            <w:r w:rsidR="00900028">
              <w:rPr>
                <w:sz w:val="20"/>
                <w:szCs w:val="20"/>
                <w:lang w:val="ro-RO"/>
              </w:rPr>
              <w:t xml:space="preserve">exerciții, </w:t>
            </w:r>
            <w:r w:rsidR="000F4DA1">
              <w:rPr>
                <w:sz w:val="20"/>
                <w:szCs w:val="20"/>
                <w:lang w:val="ro-RO"/>
              </w:rPr>
              <w:t>traducer</w:t>
            </w:r>
            <w:r w:rsidR="00900028">
              <w:rPr>
                <w:sz w:val="20"/>
                <w:szCs w:val="20"/>
                <w:lang w:val="ro-RO"/>
              </w:rPr>
              <w:t>i</w:t>
            </w:r>
            <w:r w:rsidR="00FE4953" w:rsidRPr="00FE4953">
              <w:rPr>
                <w:sz w:val="20"/>
                <w:szCs w:val="20"/>
                <w:lang w:val="ro-RO"/>
              </w:rPr>
              <w:t>)</w:t>
            </w:r>
            <w:r w:rsidR="00FE4953">
              <w:rPr>
                <w:sz w:val="20"/>
                <w:szCs w:val="20"/>
                <w:lang w:val="ro-RO"/>
              </w:rPr>
              <w:t xml:space="preserve"> (60%).</w:t>
            </w:r>
          </w:p>
          <w:p w14:paraId="6419C990" w14:textId="43FD5B8E" w:rsidR="007854C5" w:rsidRPr="009E451D" w:rsidRDefault="008813B1" w:rsidP="00502F20">
            <w:pPr>
              <w:rPr>
                <w:b/>
                <w:color w:val="000000"/>
                <w:spacing w:val="-4"/>
                <w:sz w:val="20"/>
                <w:szCs w:val="20"/>
                <w:lang w:val="ro-RO"/>
              </w:rPr>
            </w:pPr>
            <w:r w:rsidRPr="009E451D">
              <w:rPr>
                <w:b/>
                <w:spacing w:val="-4"/>
                <w:sz w:val="20"/>
                <w:szCs w:val="20"/>
                <w:lang w:val="ro-RO"/>
              </w:rPr>
              <w:t xml:space="preserve">Evaluare </w:t>
            </w:r>
            <w:r w:rsidR="00592FD5" w:rsidRPr="009E451D">
              <w:rPr>
                <w:b/>
                <w:spacing w:val="-4"/>
                <w:sz w:val="20"/>
                <w:szCs w:val="20"/>
                <w:lang w:val="ro-RO"/>
              </w:rPr>
              <w:t>finală</w:t>
            </w:r>
            <w:r w:rsidR="00592FD5" w:rsidRPr="009E451D">
              <w:rPr>
                <w:bCs/>
                <w:spacing w:val="-4"/>
                <w:sz w:val="20"/>
                <w:szCs w:val="20"/>
                <w:lang w:val="ro-RO"/>
              </w:rPr>
              <w:t xml:space="preserve"> : </w:t>
            </w:r>
            <w:r w:rsidR="006178D6" w:rsidRPr="009E451D">
              <w:rPr>
                <w:bCs/>
                <w:spacing w:val="-4"/>
                <w:sz w:val="20"/>
                <w:szCs w:val="20"/>
                <w:lang w:val="ro-RO"/>
              </w:rPr>
              <w:t>examinare orală</w:t>
            </w:r>
            <w:r w:rsidR="00592FD5" w:rsidRPr="009E451D">
              <w:rPr>
                <w:bCs/>
                <w:spacing w:val="-4"/>
                <w:sz w:val="20"/>
                <w:szCs w:val="20"/>
                <w:lang w:val="ro-RO"/>
              </w:rPr>
              <w:t xml:space="preserve"> (</w:t>
            </w:r>
            <w:r w:rsidR="00FE4953" w:rsidRPr="009E451D">
              <w:rPr>
                <w:bCs/>
                <w:spacing w:val="-4"/>
                <w:sz w:val="20"/>
                <w:szCs w:val="20"/>
                <w:lang w:val="ro-RO"/>
              </w:rPr>
              <w:t>evaluarea un</w:t>
            </w:r>
            <w:r w:rsidR="00900028">
              <w:rPr>
                <w:bCs/>
                <w:spacing w:val="-4"/>
                <w:sz w:val="20"/>
                <w:szCs w:val="20"/>
                <w:lang w:val="ro-RO"/>
              </w:rPr>
              <w:t xml:space="preserve">ei propuneri </w:t>
            </w:r>
            <w:r w:rsidR="00D26D59">
              <w:rPr>
                <w:bCs/>
                <w:spacing w:val="-4"/>
                <w:sz w:val="20"/>
                <w:szCs w:val="20"/>
                <w:lang w:val="ro-RO"/>
              </w:rPr>
              <w:t xml:space="preserve">de grup </w:t>
            </w:r>
            <w:r w:rsidR="00900028">
              <w:rPr>
                <w:bCs/>
                <w:spacing w:val="-4"/>
                <w:sz w:val="20"/>
                <w:szCs w:val="20"/>
                <w:lang w:val="ro-RO"/>
              </w:rPr>
              <w:t xml:space="preserve">de </w:t>
            </w:r>
            <w:r w:rsidR="00D26D59">
              <w:rPr>
                <w:bCs/>
                <w:spacing w:val="-4"/>
                <w:sz w:val="20"/>
                <w:szCs w:val="20"/>
                <w:lang w:val="ro-RO"/>
              </w:rPr>
              <w:t>eveniment pentru conștientizarea rolului poliției locale</w:t>
            </w:r>
            <w:r w:rsidR="00FE4953" w:rsidRPr="009E451D">
              <w:rPr>
                <w:bCs/>
                <w:spacing w:val="-4"/>
                <w:sz w:val="20"/>
                <w:szCs w:val="20"/>
                <w:lang w:val="ro-RO"/>
              </w:rPr>
              <w:t>).</w:t>
            </w:r>
          </w:p>
        </w:tc>
        <w:tc>
          <w:tcPr>
            <w:tcW w:w="833" w:type="pct"/>
          </w:tcPr>
          <w:p w14:paraId="3A96B48B" w14:textId="625BDF03" w:rsidR="00FE4953" w:rsidRDefault="00FE4953" w:rsidP="00502F20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50%</w:t>
            </w:r>
          </w:p>
          <w:p w14:paraId="39A076AA" w14:textId="77777777" w:rsidR="008813B1" w:rsidRDefault="008813B1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6976A100" w14:textId="77777777" w:rsidR="00FE4953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4C568B6E" w14:textId="514BDB1B" w:rsidR="00FE4953" w:rsidRPr="00146B20" w:rsidRDefault="00FE4953" w:rsidP="00502F20">
            <w:pPr>
              <w:jc w:val="center"/>
              <w:rPr>
                <w:bCs/>
                <w:color w:val="000000"/>
                <w:sz w:val="20"/>
                <w:szCs w:val="20"/>
                <w:lang w:val="ro-RO"/>
              </w:rPr>
            </w:pPr>
            <w:r w:rsidRPr="00146B20">
              <w:rPr>
                <w:bCs/>
                <w:color w:val="000000"/>
                <w:sz w:val="20"/>
                <w:szCs w:val="20"/>
                <w:lang w:val="ro-RO"/>
              </w:rPr>
              <w:t>50%</w:t>
            </w:r>
          </w:p>
        </w:tc>
      </w:tr>
    </w:tbl>
    <w:p w14:paraId="45DBCC11" w14:textId="77777777" w:rsidR="007854C5" w:rsidRPr="0004758F" w:rsidRDefault="007854C5" w:rsidP="007854C5">
      <w:pPr>
        <w:rPr>
          <w:b/>
          <w:color w:val="000000"/>
          <w:sz w:val="20"/>
          <w:szCs w:val="20"/>
          <w:lang w:val="ro-RO"/>
        </w:rPr>
      </w:pPr>
    </w:p>
    <w:tbl>
      <w:tblPr>
        <w:tblW w:w="5052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732"/>
      </w:tblGrid>
      <w:tr w:rsidR="007854C5" w:rsidRPr="0004758F" w14:paraId="0BC20796" w14:textId="77777777" w:rsidTr="002D0555">
        <w:trPr>
          <w:trHeight w:val="213"/>
        </w:trPr>
        <w:tc>
          <w:tcPr>
            <w:tcW w:w="5000" w:type="pct"/>
          </w:tcPr>
          <w:p w14:paraId="1C308098" w14:textId="4510059C" w:rsidR="007854C5" w:rsidRPr="0004758F" w:rsidRDefault="007854C5" w:rsidP="00B546A4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10.1. Standard minim de </w:t>
            </w:r>
            <w:r w:rsidR="006178D6" w:rsidRPr="0004758F">
              <w:rPr>
                <w:sz w:val="20"/>
                <w:szCs w:val="20"/>
                <w:lang w:val="ro-RO"/>
              </w:rPr>
              <w:t>performanță</w:t>
            </w:r>
            <w:r w:rsidRPr="0004758F">
              <w:rPr>
                <w:sz w:val="20"/>
                <w:szCs w:val="20"/>
                <w:lang w:val="ro-RO"/>
              </w:rPr>
              <w:t xml:space="preserve"> evaluare la curs</w:t>
            </w:r>
          </w:p>
        </w:tc>
      </w:tr>
      <w:tr w:rsidR="007854C5" w:rsidRPr="0004758F" w14:paraId="6354F1D3" w14:textId="77777777" w:rsidTr="002D0555">
        <w:trPr>
          <w:trHeight w:val="118"/>
        </w:trPr>
        <w:tc>
          <w:tcPr>
            <w:tcW w:w="5000" w:type="pct"/>
          </w:tcPr>
          <w:p w14:paraId="2DA9BA18" w14:textId="532C0FAE" w:rsidR="007854C5" w:rsidRPr="0004758F" w:rsidRDefault="00412446" w:rsidP="00146B20">
            <w:pPr>
              <w:rPr>
                <w:b/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-</w:t>
            </w:r>
          </w:p>
        </w:tc>
      </w:tr>
      <w:tr w:rsidR="007854C5" w:rsidRPr="0004758F" w14:paraId="18E04B7D" w14:textId="77777777" w:rsidTr="002D0555">
        <w:trPr>
          <w:trHeight w:val="291"/>
        </w:trPr>
        <w:tc>
          <w:tcPr>
            <w:tcW w:w="5000" w:type="pct"/>
          </w:tcPr>
          <w:p w14:paraId="4CCE13F4" w14:textId="1E7B45AA" w:rsidR="007854C5" w:rsidRPr="0004758F" w:rsidRDefault="007854C5" w:rsidP="00B546A4">
            <w:pPr>
              <w:ind w:left="426" w:hanging="426"/>
              <w:rPr>
                <w:bCs/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10.2. Standard minim de </w:t>
            </w:r>
            <w:r w:rsidR="006178D6" w:rsidRPr="0004758F">
              <w:rPr>
                <w:sz w:val="20"/>
                <w:szCs w:val="20"/>
                <w:lang w:val="ro-RO"/>
              </w:rPr>
              <w:t>performanță</w:t>
            </w:r>
            <w:r w:rsidRPr="0004758F">
              <w:rPr>
                <w:sz w:val="20"/>
                <w:szCs w:val="20"/>
                <w:lang w:val="ro-RO"/>
              </w:rPr>
              <w:t xml:space="preserve"> evaluare la activitatea aplicativă</w:t>
            </w:r>
          </w:p>
        </w:tc>
      </w:tr>
      <w:tr w:rsidR="007854C5" w:rsidRPr="0004758F" w14:paraId="35E03E32" w14:textId="77777777" w:rsidTr="002D0555">
        <w:trPr>
          <w:trHeight w:val="282"/>
        </w:trPr>
        <w:tc>
          <w:tcPr>
            <w:tcW w:w="5000" w:type="pct"/>
          </w:tcPr>
          <w:p w14:paraId="6FBCB7B3" w14:textId="6A473A59" w:rsidR="007854C5" w:rsidRPr="00146B20" w:rsidRDefault="00146B20" w:rsidP="00146B20">
            <w:pPr>
              <w:pStyle w:val="ListParagraph"/>
              <w:numPr>
                <w:ilvl w:val="1"/>
                <w:numId w:val="24"/>
              </w:numPr>
              <w:ind w:left="174" w:hanging="174"/>
              <w:jc w:val="both"/>
              <w:rPr>
                <w:b/>
                <w:color w:val="0000FF"/>
                <w:sz w:val="20"/>
                <w:szCs w:val="20"/>
                <w:lang w:val="ro-RO"/>
              </w:rPr>
            </w:pPr>
            <w:r w:rsidRPr="00146B20">
              <w:rPr>
                <w:sz w:val="20"/>
                <w:szCs w:val="20"/>
                <w:lang w:val="ro-RO"/>
              </w:rPr>
              <w:t>Studentul trebuie să poată transmite informații minime despre sine și mediul profesional în care dorește să se integreze.</w:t>
            </w:r>
          </w:p>
        </w:tc>
      </w:tr>
    </w:tbl>
    <w:p w14:paraId="5C38F890" w14:textId="77777777" w:rsidR="007C5D0E" w:rsidRPr="0004758F" w:rsidRDefault="007C5D0E">
      <w:pPr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273"/>
        <w:gridCol w:w="3273"/>
        <w:gridCol w:w="3086"/>
      </w:tblGrid>
      <w:tr w:rsidR="005752F7" w:rsidRPr="0004758F" w14:paraId="43C2B3C8" w14:textId="77777777" w:rsidTr="002D0555">
        <w:tc>
          <w:tcPr>
            <w:tcW w:w="1699" w:type="pct"/>
          </w:tcPr>
          <w:p w14:paraId="60A80969" w14:textId="77777777" w:rsidR="005752F7" w:rsidRPr="0004758F" w:rsidRDefault="005752F7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297DDD02" w14:textId="77777777" w:rsidR="005752F7" w:rsidRPr="0004758F" w:rsidRDefault="005752F7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02" w:type="pct"/>
          </w:tcPr>
          <w:p w14:paraId="5C9463BA" w14:textId="0EF1CEBF" w:rsidR="005752F7" w:rsidRPr="0004758F" w:rsidRDefault="005752F7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Semnătura titularului de </w:t>
            </w:r>
            <w:r w:rsidR="006178D6" w:rsidRPr="0004758F">
              <w:rPr>
                <w:color w:val="000000"/>
                <w:sz w:val="20"/>
                <w:szCs w:val="20"/>
                <w:lang w:val="ro-RO"/>
              </w:rPr>
              <w:t>aplicație</w:t>
            </w:r>
          </w:p>
        </w:tc>
      </w:tr>
      <w:tr w:rsidR="005752F7" w:rsidRPr="0004758F" w14:paraId="5C7E2500" w14:textId="77777777" w:rsidTr="002D0555">
        <w:trPr>
          <w:trHeight w:val="208"/>
        </w:trPr>
        <w:tc>
          <w:tcPr>
            <w:tcW w:w="1699" w:type="pct"/>
          </w:tcPr>
          <w:p w14:paraId="1F77D800" w14:textId="406168E1" w:rsidR="005752F7" w:rsidRPr="0004758F" w:rsidRDefault="004A7C8E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Cs/>
                <w:sz w:val="20"/>
                <w:szCs w:val="20"/>
                <w:lang w:val="ro-RO"/>
              </w:rPr>
              <w:t>24</w:t>
            </w:r>
            <w:r w:rsidR="005752F7" w:rsidRPr="0004758F">
              <w:rPr>
                <w:bCs/>
                <w:sz w:val="20"/>
                <w:szCs w:val="20"/>
                <w:lang w:val="ro-RO"/>
              </w:rPr>
              <w:t>.09.202</w:t>
            </w:r>
            <w:r w:rsidRPr="0004758F">
              <w:rPr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699" w:type="pct"/>
          </w:tcPr>
          <w:p w14:paraId="29C1CEC7" w14:textId="77777777" w:rsidR="005752F7" w:rsidRPr="0004758F" w:rsidRDefault="005752F7" w:rsidP="001D4D40">
            <w:pPr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0B266F07" w14:textId="77777777" w:rsidR="005752F7" w:rsidRPr="0004758F" w:rsidRDefault="005752F7" w:rsidP="001D4D40">
            <w:pPr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6E5E5973" w14:textId="77777777" w:rsidR="005752F7" w:rsidRPr="0004758F" w:rsidRDefault="005752F7" w:rsidP="005752F7">
      <w:pPr>
        <w:ind w:left="360"/>
        <w:rPr>
          <w:color w:val="000000"/>
          <w:sz w:val="20"/>
          <w:szCs w:val="20"/>
          <w:lang w:val="ro-RO"/>
        </w:rPr>
      </w:pPr>
      <w:r w:rsidRPr="0004758F">
        <w:rPr>
          <w:color w:val="000000"/>
          <w:sz w:val="20"/>
          <w:szCs w:val="20"/>
          <w:lang w:val="ro-RO"/>
        </w:rPr>
        <w:t xml:space="preserve"> </w:t>
      </w:r>
    </w:p>
    <w:p w14:paraId="1CC6CBE9" w14:textId="77777777" w:rsidR="00B5526D" w:rsidRPr="00B5526D" w:rsidRDefault="00B5526D" w:rsidP="00B5526D">
      <w:pPr>
        <w:ind w:left="360"/>
        <w:rPr>
          <w:color w:val="000000"/>
          <w:sz w:val="20"/>
          <w:szCs w:val="20"/>
          <w:lang w:val="ro-RO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B5526D" w:rsidRPr="00B5526D" w14:paraId="73D8259C" w14:textId="77777777" w:rsidTr="00B552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96930" w14:textId="77777777" w:rsidR="00B5526D" w:rsidRPr="00B5526D" w:rsidRDefault="00B5526D" w:rsidP="00B5526D">
            <w:pPr>
              <w:jc w:val="center"/>
              <w:rPr>
                <w:color w:val="000000"/>
                <w:sz w:val="20"/>
                <w:szCs w:val="20"/>
                <w:lang w:val="ro-RO" w:eastAsia="en-US"/>
              </w:rPr>
            </w:pPr>
            <w:r w:rsidRPr="00B5526D">
              <w:rPr>
                <w:color w:val="000000"/>
                <w:sz w:val="20"/>
                <w:szCs w:val="20"/>
                <w:lang w:val="ro-RO" w:eastAsia="en-US"/>
              </w:rPr>
              <w:t xml:space="preserve">Data avizării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50B1C" w14:textId="77777777" w:rsidR="00B5526D" w:rsidRPr="00B5526D" w:rsidRDefault="00B5526D" w:rsidP="00B5526D">
            <w:pPr>
              <w:jc w:val="center"/>
              <w:rPr>
                <w:color w:val="000000"/>
                <w:sz w:val="20"/>
                <w:szCs w:val="20"/>
                <w:lang w:val="ro-RO" w:eastAsia="en-US"/>
              </w:rPr>
            </w:pPr>
            <w:r w:rsidRPr="00B5526D">
              <w:rPr>
                <w:color w:val="000000"/>
                <w:sz w:val="20"/>
                <w:szCs w:val="20"/>
                <w:lang w:val="ro-RO" w:eastAsia="en-US"/>
              </w:rPr>
              <w:t>Semnătura responsabilului de program</w:t>
            </w:r>
          </w:p>
        </w:tc>
      </w:tr>
      <w:tr w:rsidR="00B5526D" w:rsidRPr="00B5526D" w14:paraId="2C4EE283" w14:textId="77777777" w:rsidTr="00B552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7B5DA" w14:textId="77777777" w:rsidR="00B5526D" w:rsidRPr="00B5526D" w:rsidRDefault="00B5526D" w:rsidP="00B5526D">
            <w:pPr>
              <w:rPr>
                <w:color w:val="000000"/>
                <w:sz w:val="20"/>
                <w:szCs w:val="20"/>
                <w:lang w:val="ro-RO" w:eastAsia="en-US"/>
              </w:rPr>
            </w:pPr>
            <w:r w:rsidRPr="00B5526D">
              <w:rPr>
                <w:color w:val="000000"/>
                <w:sz w:val="20"/>
                <w:szCs w:val="20"/>
                <w:lang w:val="ro-RO" w:eastAsia="en-US"/>
              </w:rPr>
              <w:t>27.09.2024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407C" w14:textId="77777777" w:rsidR="00B5526D" w:rsidRPr="00B5526D" w:rsidRDefault="00B5526D" w:rsidP="00B5526D">
            <w:pPr>
              <w:jc w:val="center"/>
              <w:rPr>
                <w:color w:val="000000"/>
                <w:sz w:val="20"/>
                <w:szCs w:val="20"/>
                <w:lang w:val="ro-RO" w:eastAsia="en-US"/>
              </w:rPr>
            </w:pPr>
            <w:r w:rsidRPr="00B5526D">
              <w:rPr>
                <w:color w:val="000000"/>
                <w:sz w:val="20"/>
                <w:szCs w:val="20"/>
                <w:lang w:val="ro-RO" w:eastAsia="en-US"/>
              </w:rPr>
              <w:t>Asist. univ.drd. Andreea RUSU</w:t>
            </w:r>
          </w:p>
        </w:tc>
      </w:tr>
    </w:tbl>
    <w:p w14:paraId="69549307" w14:textId="77777777" w:rsidR="00B5526D" w:rsidRPr="00B5526D" w:rsidRDefault="00B5526D" w:rsidP="00B5526D">
      <w:pPr>
        <w:ind w:left="360"/>
        <w:rPr>
          <w:sz w:val="20"/>
          <w:szCs w:val="20"/>
          <w:lang w:val="ro-RO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B5526D" w:rsidRPr="00B5526D" w14:paraId="61B21055" w14:textId="77777777" w:rsidTr="00B552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972C5" w14:textId="77777777" w:rsidR="00B5526D" w:rsidRPr="00B5526D" w:rsidRDefault="00B5526D" w:rsidP="00B5526D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B5526D">
              <w:rPr>
                <w:sz w:val="20"/>
                <w:szCs w:val="20"/>
                <w:lang w:val="ro-RO" w:eastAsia="en-US"/>
              </w:rPr>
              <w:t>Data avizării în departament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4D9BD" w14:textId="77777777" w:rsidR="00B5526D" w:rsidRPr="00B5526D" w:rsidRDefault="00B5526D" w:rsidP="00B5526D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B5526D">
              <w:rPr>
                <w:sz w:val="20"/>
                <w:szCs w:val="20"/>
                <w:lang w:val="ro-RO" w:eastAsia="en-US"/>
              </w:rPr>
              <w:t>Semnătura directorului de departament</w:t>
            </w:r>
          </w:p>
        </w:tc>
      </w:tr>
      <w:tr w:rsidR="00B5526D" w:rsidRPr="00B5526D" w14:paraId="19594B40" w14:textId="77777777" w:rsidTr="00B552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98392" w14:textId="77777777" w:rsidR="00B5526D" w:rsidRPr="00B5526D" w:rsidRDefault="00B5526D" w:rsidP="00B5526D">
            <w:pPr>
              <w:rPr>
                <w:sz w:val="20"/>
                <w:szCs w:val="20"/>
                <w:lang w:val="ro-RO" w:eastAsia="en-US"/>
              </w:rPr>
            </w:pPr>
            <w:r w:rsidRPr="00B5526D">
              <w:rPr>
                <w:sz w:val="20"/>
                <w:szCs w:val="20"/>
                <w:lang w:val="ro-RO" w:eastAsia="en-US"/>
              </w:rPr>
              <w:t>27.09.2024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20B9" w14:textId="77777777" w:rsidR="00B5526D" w:rsidRPr="00B5526D" w:rsidRDefault="00B5526D" w:rsidP="00B5526D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B5526D">
              <w:rPr>
                <w:color w:val="000000"/>
                <w:sz w:val="20"/>
                <w:szCs w:val="20"/>
                <w:lang w:val="ro-RO" w:eastAsia="en-US"/>
              </w:rPr>
              <w:t>Conf. univ. dr. Dumitrița FLOREA</w:t>
            </w:r>
          </w:p>
        </w:tc>
      </w:tr>
    </w:tbl>
    <w:p w14:paraId="11A89B43" w14:textId="77777777" w:rsidR="00B5526D" w:rsidRPr="00B5526D" w:rsidRDefault="00B5526D" w:rsidP="00B5526D">
      <w:pPr>
        <w:rPr>
          <w:sz w:val="20"/>
          <w:szCs w:val="20"/>
          <w:lang w:val="ro-RO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B5526D" w:rsidRPr="00B5526D" w14:paraId="1A208BAF" w14:textId="77777777" w:rsidTr="00B552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917FC" w14:textId="77777777" w:rsidR="00B5526D" w:rsidRPr="00B5526D" w:rsidRDefault="00B5526D" w:rsidP="00B5526D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B5526D">
              <w:rPr>
                <w:sz w:val="20"/>
                <w:szCs w:val="20"/>
                <w:lang w:val="ro-RO" w:eastAsia="en-US"/>
              </w:rPr>
              <w:t>Data aprobării în consiliul facultăţii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9CC54" w14:textId="77777777" w:rsidR="00B5526D" w:rsidRPr="00B5526D" w:rsidRDefault="00B5526D" w:rsidP="00B5526D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B5526D">
              <w:rPr>
                <w:sz w:val="20"/>
                <w:szCs w:val="20"/>
                <w:lang w:val="ro-RO" w:eastAsia="en-US"/>
              </w:rPr>
              <w:t>Semnătura decanului</w:t>
            </w:r>
          </w:p>
        </w:tc>
      </w:tr>
      <w:tr w:rsidR="00B5526D" w:rsidRPr="00B5526D" w14:paraId="1BC93F8E" w14:textId="77777777" w:rsidTr="00B552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B71E4" w14:textId="77777777" w:rsidR="00B5526D" w:rsidRPr="00B5526D" w:rsidRDefault="00B5526D" w:rsidP="00B5526D">
            <w:pPr>
              <w:rPr>
                <w:sz w:val="20"/>
                <w:szCs w:val="20"/>
                <w:lang w:val="ro-RO" w:eastAsia="en-US"/>
              </w:rPr>
            </w:pPr>
            <w:r w:rsidRPr="00B5526D">
              <w:rPr>
                <w:sz w:val="20"/>
                <w:szCs w:val="20"/>
                <w:lang w:val="ro-RO" w:eastAsia="en-US"/>
              </w:rPr>
              <w:t>30.09.2024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D364E" w14:textId="77777777" w:rsidR="00B5526D" w:rsidRPr="00B5526D" w:rsidRDefault="00B5526D" w:rsidP="00B5526D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B5526D">
              <w:rPr>
                <w:color w:val="000000"/>
                <w:sz w:val="20"/>
                <w:szCs w:val="20"/>
                <w:lang w:val="ro-RO" w:eastAsia="en-US"/>
              </w:rPr>
              <w:t>Conf. univ. dr. Camelia IGNĂTESCU</w:t>
            </w:r>
          </w:p>
        </w:tc>
      </w:tr>
    </w:tbl>
    <w:p w14:paraId="1297EFBF" w14:textId="77777777" w:rsidR="00B5526D" w:rsidRPr="00B5526D" w:rsidRDefault="00B5526D" w:rsidP="00B5526D">
      <w:pPr>
        <w:rPr>
          <w:b/>
          <w:bCs/>
          <w:lang w:val="ro-RO" w:eastAsia="en-US"/>
        </w:rPr>
      </w:pPr>
    </w:p>
    <w:p w14:paraId="621054FD" w14:textId="77777777" w:rsidR="007C5D0E" w:rsidRPr="0004758F" w:rsidRDefault="007C5D0E" w:rsidP="009E451D">
      <w:pPr>
        <w:rPr>
          <w:sz w:val="22"/>
          <w:szCs w:val="22"/>
          <w:lang w:val="ro-RO"/>
        </w:rPr>
      </w:pPr>
    </w:p>
    <w:sectPr w:rsidR="007C5D0E" w:rsidRPr="0004758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23C53" w14:textId="77777777" w:rsidR="00D9492E" w:rsidRDefault="00D9492E">
      <w:r>
        <w:separator/>
      </w:r>
    </w:p>
  </w:endnote>
  <w:endnote w:type="continuationSeparator" w:id="0">
    <w:p w14:paraId="356744B3" w14:textId="77777777" w:rsidR="00D9492E" w:rsidRDefault="00D94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A8C79" w14:textId="77777777" w:rsidR="007C5D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F5BF278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1D945" w14:textId="77777777" w:rsidR="007C5D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97BB7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E97BB7">
      <w:rPr>
        <w:noProof/>
        <w:color w:val="000000"/>
      </w:rPr>
      <w:t>3</w:t>
    </w:r>
    <w:r>
      <w:rPr>
        <w:color w:val="000000"/>
      </w:rPr>
      <w:fldChar w:fldCharType="end"/>
    </w:r>
  </w:p>
  <w:p w14:paraId="16D91A83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273FC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39D93" w14:textId="77777777" w:rsidR="00D9492E" w:rsidRDefault="00D9492E">
      <w:r>
        <w:separator/>
      </w:r>
    </w:p>
  </w:footnote>
  <w:footnote w:type="continuationSeparator" w:id="0">
    <w:p w14:paraId="55DB5E65" w14:textId="77777777" w:rsidR="00D9492E" w:rsidRDefault="00D94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2F879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1F67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7F7B4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67D5"/>
    <w:multiLevelType w:val="multilevel"/>
    <w:tmpl w:val="618005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A372EB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0AD25CD1"/>
    <w:multiLevelType w:val="hybridMultilevel"/>
    <w:tmpl w:val="1AE296FA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A0AE0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3C07201"/>
    <w:multiLevelType w:val="multilevel"/>
    <w:tmpl w:val="DE6C8E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820334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19F03D3F"/>
    <w:multiLevelType w:val="multilevel"/>
    <w:tmpl w:val="90C45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225A46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2B5D4B1F"/>
    <w:multiLevelType w:val="hybridMultilevel"/>
    <w:tmpl w:val="721E5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66612"/>
    <w:multiLevelType w:val="multilevel"/>
    <w:tmpl w:val="18084FD4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BF1507C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4EA14F26"/>
    <w:multiLevelType w:val="multilevel"/>
    <w:tmpl w:val="812254B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4FF815E8"/>
    <w:multiLevelType w:val="hybridMultilevel"/>
    <w:tmpl w:val="FC76CF20"/>
    <w:lvl w:ilvl="0" w:tplc="ADA884C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AD3575"/>
    <w:multiLevelType w:val="multilevel"/>
    <w:tmpl w:val="20C6AB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52414D09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6" w15:restartNumberingAfterBreak="0">
    <w:nsid w:val="56D27CC1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7" w15:restartNumberingAfterBreak="0">
    <w:nsid w:val="5B32607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5DCD3F6B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614319CE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0" w15:restartNumberingAfterBreak="0">
    <w:nsid w:val="62C02EA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A371973"/>
    <w:multiLevelType w:val="hybridMultilevel"/>
    <w:tmpl w:val="529EF8BE"/>
    <w:lvl w:ilvl="0" w:tplc="46048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3500C7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7317102E"/>
    <w:multiLevelType w:val="multilevel"/>
    <w:tmpl w:val="CA5EF8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74A108DD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7A166A99"/>
    <w:multiLevelType w:val="multilevel"/>
    <w:tmpl w:val="A90CCF0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num w:numId="1" w16cid:durableId="1091849731">
    <w:abstractNumId w:val="4"/>
  </w:num>
  <w:num w:numId="2" w16cid:durableId="1267732108">
    <w:abstractNumId w:val="0"/>
  </w:num>
  <w:num w:numId="3" w16cid:durableId="1539969688">
    <w:abstractNumId w:val="12"/>
  </w:num>
  <w:num w:numId="4" w16cid:durableId="1248002425">
    <w:abstractNumId w:val="23"/>
  </w:num>
  <w:num w:numId="5" w16cid:durableId="1806704208">
    <w:abstractNumId w:val="1"/>
  </w:num>
  <w:num w:numId="6" w16cid:durableId="2080592962">
    <w:abstractNumId w:val="16"/>
  </w:num>
  <w:num w:numId="7" w16cid:durableId="285085360">
    <w:abstractNumId w:val="6"/>
  </w:num>
  <w:num w:numId="8" w16cid:durableId="1337071079">
    <w:abstractNumId w:val="14"/>
  </w:num>
  <w:num w:numId="9" w16cid:durableId="1759399025">
    <w:abstractNumId w:val="10"/>
  </w:num>
  <w:num w:numId="10" w16cid:durableId="1617562121">
    <w:abstractNumId w:val="7"/>
  </w:num>
  <w:num w:numId="11" w16cid:durableId="797408777">
    <w:abstractNumId w:val="21"/>
  </w:num>
  <w:num w:numId="12" w16cid:durableId="1013335011">
    <w:abstractNumId w:val="18"/>
  </w:num>
  <w:num w:numId="13" w16cid:durableId="1419474342">
    <w:abstractNumId w:val="3"/>
  </w:num>
  <w:num w:numId="14" w16cid:durableId="1622103928">
    <w:abstractNumId w:val="17"/>
  </w:num>
  <w:num w:numId="15" w16cid:durableId="724983716">
    <w:abstractNumId w:val="24"/>
  </w:num>
  <w:num w:numId="16" w16cid:durableId="1468427675">
    <w:abstractNumId w:val="5"/>
  </w:num>
  <w:num w:numId="17" w16cid:durableId="1507137378">
    <w:abstractNumId w:val="11"/>
  </w:num>
  <w:num w:numId="18" w16cid:durableId="1762294934">
    <w:abstractNumId w:val="20"/>
  </w:num>
  <w:num w:numId="19" w16cid:durableId="90006133">
    <w:abstractNumId w:val="8"/>
  </w:num>
  <w:num w:numId="20" w16cid:durableId="264653876">
    <w:abstractNumId w:val="22"/>
  </w:num>
  <w:num w:numId="21" w16cid:durableId="788353274">
    <w:abstractNumId w:val="19"/>
  </w:num>
  <w:num w:numId="22" w16cid:durableId="837117610">
    <w:abstractNumId w:val="15"/>
  </w:num>
  <w:num w:numId="23" w16cid:durableId="284430933">
    <w:abstractNumId w:val="2"/>
  </w:num>
  <w:num w:numId="24" w16cid:durableId="2001734756">
    <w:abstractNumId w:val="25"/>
  </w:num>
  <w:num w:numId="25" w16cid:durableId="1933734066">
    <w:abstractNumId w:val="9"/>
  </w:num>
  <w:num w:numId="26" w16cid:durableId="111085498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D0E"/>
    <w:rsid w:val="00000A13"/>
    <w:rsid w:val="00010FF8"/>
    <w:rsid w:val="00024932"/>
    <w:rsid w:val="00027951"/>
    <w:rsid w:val="00034179"/>
    <w:rsid w:val="0004758F"/>
    <w:rsid w:val="00054F7C"/>
    <w:rsid w:val="000B6F73"/>
    <w:rsid w:val="000C58DD"/>
    <w:rsid w:val="000D63B0"/>
    <w:rsid w:val="000E0023"/>
    <w:rsid w:val="000F4DA1"/>
    <w:rsid w:val="00104569"/>
    <w:rsid w:val="00146489"/>
    <w:rsid w:val="00146B20"/>
    <w:rsid w:val="00164CF6"/>
    <w:rsid w:val="001710B8"/>
    <w:rsid w:val="0019676B"/>
    <w:rsid w:val="001A00F0"/>
    <w:rsid w:val="001A41A2"/>
    <w:rsid w:val="001D00A4"/>
    <w:rsid w:val="001E08C1"/>
    <w:rsid w:val="002068D6"/>
    <w:rsid w:val="00215AA1"/>
    <w:rsid w:val="00224FFD"/>
    <w:rsid w:val="0023536F"/>
    <w:rsid w:val="00256FFB"/>
    <w:rsid w:val="002576A2"/>
    <w:rsid w:val="00263180"/>
    <w:rsid w:val="0027075E"/>
    <w:rsid w:val="00277D91"/>
    <w:rsid w:val="0028772F"/>
    <w:rsid w:val="00297882"/>
    <w:rsid w:val="002A0AA4"/>
    <w:rsid w:val="002B23F5"/>
    <w:rsid w:val="002C5DA7"/>
    <w:rsid w:val="002D0555"/>
    <w:rsid w:val="002E2CB3"/>
    <w:rsid w:val="002F5598"/>
    <w:rsid w:val="002F77B6"/>
    <w:rsid w:val="00314C44"/>
    <w:rsid w:val="00341DD1"/>
    <w:rsid w:val="003530C6"/>
    <w:rsid w:val="0037048E"/>
    <w:rsid w:val="003C4A56"/>
    <w:rsid w:val="003D4DDB"/>
    <w:rsid w:val="003E4357"/>
    <w:rsid w:val="003F57FE"/>
    <w:rsid w:val="004078A7"/>
    <w:rsid w:val="00412446"/>
    <w:rsid w:val="00416A1E"/>
    <w:rsid w:val="00426F14"/>
    <w:rsid w:val="00442684"/>
    <w:rsid w:val="0045377A"/>
    <w:rsid w:val="00455729"/>
    <w:rsid w:val="00461A06"/>
    <w:rsid w:val="00462C7C"/>
    <w:rsid w:val="004A2D83"/>
    <w:rsid w:val="004A79A8"/>
    <w:rsid w:val="004A7C8E"/>
    <w:rsid w:val="004B540C"/>
    <w:rsid w:val="004C15FE"/>
    <w:rsid w:val="004D0FE3"/>
    <w:rsid w:val="004D5DA4"/>
    <w:rsid w:val="004D6671"/>
    <w:rsid w:val="004E27FF"/>
    <w:rsid w:val="004E364B"/>
    <w:rsid w:val="004F1131"/>
    <w:rsid w:val="004F66D2"/>
    <w:rsid w:val="00502F20"/>
    <w:rsid w:val="00523C44"/>
    <w:rsid w:val="00534BAC"/>
    <w:rsid w:val="00536E41"/>
    <w:rsid w:val="0054745A"/>
    <w:rsid w:val="005610E6"/>
    <w:rsid w:val="00571700"/>
    <w:rsid w:val="00572AC1"/>
    <w:rsid w:val="005752F7"/>
    <w:rsid w:val="00585EAB"/>
    <w:rsid w:val="005861BA"/>
    <w:rsid w:val="00592FD5"/>
    <w:rsid w:val="00597495"/>
    <w:rsid w:val="005A1B38"/>
    <w:rsid w:val="005E252F"/>
    <w:rsid w:val="005E78A4"/>
    <w:rsid w:val="00610531"/>
    <w:rsid w:val="0061440B"/>
    <w:rsid w:val="006178D6"/>
    <w:rsid w:val="00645FCC"/>
    <w:rsid w:val="00665F4E"/>
    <w:rsid w:val="00690B40"/>
    <w:rsid w:val="006A54E7"/>
    <w:rsid w:val="006D1805"/>
    <w:rsid w:val="0070339F"/>
    <w:rsid w:val="00715ADF"/>
    <w:rsid w:val="00730FE5"/>
    <w:rsid w:val="00732528"/>
    <w:rsid w:val="00755EE5"/>
    <w:rsid w:val="007758BB"/>
    <w:rsid w:val="00783938"/>
    <w:rsid w:val="007854C5"/>
    <w:rsid w:val="0079645C"/>
    <w:rsid w:val="007C5D0E"/>
    <w:rsid w:val="007D0320"/>
    <w:rsid w:val="007E247F"/>
    <w:rsid w:val="00801DB0"/>
    <w:rsid w:val="00806C8D"/>
    <w:rsid w:val="00821BC9"/>
    <w:rsid w:val="008376E5"/>
    <w:rsid w:val="0087132C"/>
    <w:rsid w:val="008813B1"/>
    <w:rsid w:val="008C2C5A"/>
    <w:rsid w:val="008C34FA"/>
    <w:rsid w:val="00900028"/>
    <w:rsid w:val="00915276"/>
    <w:rsid w:val="00982F11"/>
    <w:rsid w:val="009E451D"/>
    <w:rsid w:val="009F2BA4"/>
    <w:rsid w:val="00A00DAD"/>
    <w:rsid w:val="00A06EF9"/>
    <w:rsid w:val="00A415F0"/>
    <w:rsid w:val="00A610DF"/>
    <w:rsid w:val="00A65FC0"/>
    <w:rsid w:val="00A74278"/>
    <w:rsid w:val="00A96778"/>
    <w:rsid w:val="00AB3241"/>
    <w:rsid w:val="00AD2E13"/>
    <w:rsid w:val="00AD505C"/>
    <w:rsid w:val="00B20EC5"/>
    <w:rsid w:val="00B21A19"/>
    <w:rsid w:val="00B35DBA"/>
    <w:rsid w:val="00B52EC8"/>
    <w:rsid w:val="00B5526D"/>
    <w:rsid w:val="00B553FB"/>
    <w:rsid w:val="00B56D14"/>
    <w:rsid w:val="00B6721F"/>
    <w:rsid w:val="00BD4239"/>
    <w:rsid w:val="00BF3341"/>
    <w:rsid w:val="00C30000"/>
    <w:rsid w:val="00C3621B"/>
    <w:rsid w:val="00C3697E"/>
    <w:rsid w:val="00C43876"/>
    <w:rsid w:val="00C971A3"/>
    <w:rsid w:val="00CA1902"/>
    <w:rsid w:val="00CD7822"/>
    <w:rsid w:val="00CE19B1"/>
    <w:rsid w:val="00CE77E6"/>
    <w:rsid w:val="00D26D59"/>
    <w:rsid w:val="00D6563A"/>
    <w:rsid w:val="00D81ACD"/>
    <w:rsid w:val="00D90038"/>
    <w:rsid w:val="00D9492E"/>
    <w:rsid w:val="00DB1429"/>
    <w:rsid w:val="00DC7640"/>
    <w:rsid w:val="00DF3872"/>
    <w:rsid w:val="00E235A5"/>
    <w:rsid w:val="00E32551"/>
    <w:rsid w:val="00E33845"/>
    <w:rsid w:val="00E42E88"/>
    <w:rsid w:val="00E53A42"/>
    <w:rsid w:val="00E70022"/>
    <w:rsid w:val="00E97BB7"/>
    <w:rsid w:val="00EA38B3"/>
    <w:rsid w:val="00EA621A"/>
    <w:rsid w:val="00F10359"/>
    <w:rsid w:val="00F14333"/>
    <w:rsid w:val="00F14F91"/>
    <w:rsid w:val="00F16D46"/>
    <w:rsid w:val="00F4582A"/>
    <w:rsid w:val="00F560CB"/>
    <w:rsid w:val="00F74F61"/>
    <w:rsid w:val="00F920A0"/>
    <w:rsid w:val="00F9485F"/>
    <w:rsid w:val="00FC0307"/>
    <w:rsid w:val="00FC2C25"/>
    <w:rsid w:val="00FD79B1"/>
    <w:rsid w:val="00FE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56FA7"/>
  <w15:docId w15:val="{B10580A1-8D68-436B-9359-37A8B6AC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489"/>
  </w:style>
  <w:style w:type="paragraph" w:styleId="Heading1">
    <w:name w:val="heading 1"/>
    <w:basedOn w:val="Normal"/>
    <w:next w:val="Normal"/>
    <w:uiPriority w:val="9"/>
    <w:qFormat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line="360" w:lineRule="auto"/>
      <w:jc w:val="both"/>
    </w:pPr>
    <w:rPr>
      <w:b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7170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170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14C44"/>
    <w:pPr>
      <w:ind w:left="720"/>
      <w:contextualSpacing/>
    </w:pPr>
  </w:style>
  <w:style w:type="character" w:customStyle="1" w:styleId="SubtitleChar">
    <w:name w:val="Subtitle Char"/>
    <w:basedOn w:val="DefaultParagraphFont"/>
    <w:link w:val="Subtitle"/>
    <w:uiPriority w:val="11"/>
    <w:rsid w:val="00A9677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61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robert.fr" TargetMode="External"/><Relationship Id="rId13" Type="http://schemas.openxmlformats.org/officeDocument/2006/relationships/hyperlink" Target="http://www.defense.gouv.fr/sga/le-sga-en-action/achats/achats-durables/achats-durables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larousse.fr" TargetMode="External"/><Relationship Id="rId12" Type="http://schemas.openxmlformats.org/officeDocument/2006/relationships/hyperlink" Target="https://www.police-nationale.interieur.gouv.fr/glossaire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aimelesmots.com/richesse/vocabulaires-et-jargons-specialises/vocabulaire-et-jargon-de-la-police-et-de-la-securite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vie-publique.fr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ww.lepointdufle.net" TargetMode="External"/><Relationship Id="rId14" Type="http://schemas.openxmlformats.org/officeDocument/2006/relationships/hyperlink" Target="https://www.concours-police.fr/glossaire-acronymes-10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1291</Words>
  <Characters>7365</Characters>
  <Application>Microsoft Office Word</Application>
  <DocSecurity>0</DocSecurity>
  <Lines>61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</dc:creator>
  <cp:lastModifiedBy>Directia Silvica Suceava</cp:lastModifiedBy>
  <cp:revision>19</cp:revision>
  <dcterms:created xsi:type="dcterms:W3CDTF">2024-10-12T07:29:00Z</dcterms:created>
  <dcterms:modified xsi:type="dcterms:W3CDTF">2024-10-16T03:14:00Z</dcterms:modified>
</cp:coreProperties>
</file>