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6F6D9" w14:textId="77777777" w:rsidR="00372F5B" w:rsidRDefault="00372F5B">
      <w:pPr>
        <w:spacing w:before="1" w:line="120" w:lineRule="exact"/>
        <w:rPr>
          <w:sz w:val="12"/>
          <w:szCs w:val="12"/>
        </w:rPr>
      </w:pPr>
    </w:p>
    <w:p w14:paraId="5248CBF5" w14:textId="77777777" w:rsidR="0014267B" w:rsidRDefault="0014267B" w:rsidP="0014267B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b/>
          <w:lang w:val="ro-RO"/>
        </w:rPr>
        <w:t>R40 Anexa 1</w:t>
      </w:r>
    </w:p>
    <w:p w14:paraId="4DC549D9" w14:textId="77777777" w:rsidR="00372F5B" w:rsidRPr="002F12C1" w:rsidRDefault="00372F5B">
      <w:pPr>
        <w:spacing w:line="200" w:lineRule="exact"/>
        <w:rPr>
          <w:lang w:val="fr-FR"/>
        </w:rPr>
      </w:pPr>
    </w:p>
    <w:p w14:paraId="24AEED7D" w14:textId="77777777" w:rsidR="00372F5B" w:rsidRPr="002F12C1" w:rsidRDefault="00372F5B">
      <w:pPr>
        <w:spacing w:line="200" w:lineRule="exact"/>
        <w:rPr>
          <w:lang w:val="fr-FR"/>
        </w:rPr>
      </w:pPr>
    </w:p>
    <w:p w14:paraId="65D99E36" w14:textId="77777777" w:rsidR="00372F5B" w:rsidRPr="002F12C1" w:rsidRDefault="006830C2">
      <w:pPr>
        <w:spacing w:before="29" w:line="260" w:lineRule="exact"/>
        <w:ind w:left="3949" w:right="3983"/>
        <w:jc w:val="center"/>
        <w:rPr>
          <w:b/>
          <w:position w:val="-1"/>
          <w:sz w:val="24"/>
          <w:szCs w:val="24"/>
          <w:lang w:val="fr-FR"/>
        </w:rPr>
      </w:pPr>
      <w:r w:rsidRPr="002F12C1">
        <w:rPr>
          <w:b/>
          <w:spacing w:val="-3"/>
          <w:position w:val="-1"/>
          <w:sz w:val="24"/>
          <w:szCs w:val="24"/>
          <w:lang w:val="fr-FR"/>
        </w:rPr>
        <w:t>F</w:t>
      </w:r>
      <w:r w:rsidRPr="002F12C1">
        <w:rPr>
          <w:b/>
          <w:position w:val="-1"/>
          <w:sz w:val="24"/>
          <w:szCs w:val="24"/>
          <w:lang w:val="fr-FR"/>
        </w:rPr>
        <w:t>I</w:t>
      </w:r>
      <w:r w:rsidRPr="002F12C1">
        <w:rPr>
          <w:b/>
          <w:spacing w:val="1"/>
          <w:position w:val="-1"/>
          <w:sz w:val="24"/>
          <w:szCs w:val="24"/>
          <w:lang w:val="fr-FR"/>
        </w:rPr>
        <w:t>Ş</w:t>
      </w:r>
      <w:r w:rsidRPr="002F12C1">
        <w:rPr>
          <w:b/>
          <w:position w:val="-1"/>
          <w:sz w:val="24"/>
          <w:szCs w:val="24"/>
          <w:lang w:val="fr-FR"/>
        </w:rPr>
        <w:t xml:space="preserve">A </w:t>
      </w:r>
      <w:r w:rsidRPr="002F12C1">
        <w:rPr>
          <w:b/>
          <w:spacing w:val="-1"/>
          <w:position w:val="-1"/>
          <w:sz w:val="24"/>
          <w:szCs w:val="24"/>
          <w:lang w:val="fr-FR"/>
        </w:rPr>
        <w:t>D</w:t>
      </w:r>
      <w:r w:rsidRPr="002F12C1">
        <w:rPr>
          <w:b/>
          <w:position w:val="-1"/>
          <w:sz w:val="24"/>
          <w:szCs w:val="24"/>
          <w:lang w:val="fr-FR"/>
        </w:rPr>
        <w:t>I</w:t>
      </w:r>
      <w:r w:rsidRPr="002F12C1">
        <w:rPr>
          <w:b/>
          <w:spacing w:val="1"/>
          <w:position w:val="-1"/>
          <w:sz w:val="24"/>
          <w:szCs w:val="24"/>
          <w:lang w:val="fr-FR"/>
        </w:rPr>
        <w:t>S</w:t>
      </w:r>
      <w:r w:rsidRPr="002F12C1">
        <w:rPr>
          <w:b/>
          <w:position w:val="-1"/>
          <w:sz w:val="24"/>
          <w:szCs w:val="24"/>
          <w:lang w:val="fr-FR"/>
        </w:rPr>
        <w:t>C</w:t>
      </w:r>
      <w:r w:rsidRPr="002F12C1">
        <w:rPr>
          <w:b/>
          <w:spacing w:val="2"/>
          <w:position w:val="-1"/>
          <w:sz w:val="24"/>
          <w:szCs w:val="24"/>
          <w:lang w:val="fr-FR"/>
        </w:rPr>
        <w:t>I</w:t>
      </w:r>
      <w:r w:rsidRPr="002F12C1">
        <w:rPr>
          <w:b/>
          <w:spacing w:val="-3"/>
          <w:position w:val="-1"/>
          <w:sz w:val="24"/>
          <w:szCs w:val="24"/>
          <w:lang w:val="fr-FR"/>
        </w:rPr>
        <w:t>P</w:t>
      </w:r>
      <w:r w:rsidRPr="002F12C1">
        <w:rPr>
          <w:b/>
          <w:position w:val="-1"/>
          <w:sz w:val="24"/>
          <w:szCs w:val="24"/>
          <w:lang w:val="fr-FR"/>
        </w:rPr>
        <w:t>LINEI</w:t>
      </w:r>
    </w:p>
    <w:p w14:paraId="68977A98" w14:textId="77777777" w:rsidR="00FF6D88" w:rsidRPr="00512C7D" w:rsidRDefault="00FF6D88" w:rsidP="00FF6D88">
      <w:pPr>
        <w:jc w:val="center"/>
        <w:rPr>
          <w:lang w:val="ro-RO"/>
        </w:rPr>
      </w:pPr>
      <w:r w:rsidRPr="00512C7D">
        <w:rPr>
          <w:lang w:val="ro-RO"/>
        </w:rPr>
        <w:t>(licenţă)</w:t>
      </w:r>
    </w:p>
    <w:p w14:paraId="16471886" w14:textId="77777777" w:rsidR="00FF6D88" w:rsidRPr="002F12C1" w:rsidRDefault="00FF6D88">
      <w:pPr>
        <w:spacing w:before="29" w:line="260" w:lineRule="exact"/>
        <w:ind w:left="3949" w:right="3983"/>
        <w:jc w:val="center"/>
        <w:rPr>
          <w:sz w:val="24"/>
          <w:szCs w:val="24"/>
          <w:lang w:val="fr-FR"/>
        </w:rPr>
      </w:pPr>
    </w:p>
    <w:p w14:paraId="40849775" w14:textId="77777777" w:rsidR="00372F5B" w:rsidRPr="002F12C1" w:rsidRDefault="00372F5B">
      <w:pPr>
        <w:spacing w:before="9" w:line="240" w:lineRule="exact"/>
        <w:rPr>
          <w:sz w:val="24"/>
          <w:szCs w:val="24"/>
          <w:lang w:val="fr-FR"/>
        </w:rPr>
      </w:pPr>
    </w:p>
    <w:p w14:paraId="39B347FC" w14:textId="77777777" w:rsidR="00372F5B" w:rsidRDefault="006830C2">
      <w:pPr>
        <w:spacing w:before="33" w:line="220" w:lineRule="exact"/>
        <w:ind w:left="579"/>
      </w:pPr>
      <w:r>
        <w:rPr>
          <w:spacing w:val="1"/>
          <w:position w:val="-1"/>
        </w:rPr>
        <w:t>1</w:t>
      </w:r>
      <w:r>
        <w:rPr>
          <w:position w:val="-1"/>
        </w:rPr>
        <w:t xml:space="preserve">.   </w:t>
      </w:r>
      <w:r>
        <w:rPr>
          <w:b/>
          <w:position w:val="-1"/>
        </w:rPr>
        <w:t>D</w:t>
      </w:r>
      <w:r>
        <w:rPr>
          <w:b/>
          <w:spacing w:val="1"/>
          <w:position w:val="-1"/>
        </w:rPr>
        <w:t>at</w:t>
      </w:r>
      <w:r>
        <w:rPr>
          <w:b/>
          <w:position w:val="-1"/>
        </w:rPr>
        <w:t>e</w:t>
      </w:r>
      <w:r w:rsidR="002B105B">
        <w:rPr>
          <w:b/>
          <w:position w:val="-1"/>
        </w:rPr>
        <w:t xml:space="preserve"> </w:t>
      </w:r>
      <w:r>
        <w:rPr>
          <w:b/>
          <w:position w:val="-1"/>
        </w:rPr>
        <w:t>de</w:t>
      </w:r>
      <w:r>
        <w:rPr>
          <w:b/>
          <w:spacing w:val="-1"/>
          <w:position w:val="-1"/>
        </w:rPr>
        <w:t>s</w:t>
      </w:r>
      <w:r>
        <w:rPr>
          <w:b/>
          <w:position w:val="-1"/>
        </w:rPr>
        <w:t>pre</w:t>
      </w:r>
      <w:r w:rsidR="002B105B">
        <w:rPr>
          <w:b/>
          <w:position w:val="-1"/>
        </w:rPr>
        <w:t xml:space="preserve"> </w:t>
      </w:r>
      <w:r>
        <w:rPr>
          <w:b/>
          <w:position w:val="-1"/>
        </w:rPr>
        <w:t>pr</w:t>
      </w:r>
      <w:r>
        <w:rPr>
          <w:b/>
          <w:spacing w:val="1"/>
          <w:position w:val="-1"/>
        </w:rPr>
        <w:t>og</w:t>
      </w:r>
      <w:r>
        <w:rPr>
          <w:b/>
          <w:position w:val="-1"/>
        </w:rPr>
        <w:t>r</w:t>
      </w:r>
      <w:r>
        <w:rPr>
          <w:b/>
          <w:spacing w:val="4"/>
          <w:position w:val="-1"/>
        </w:rPr>
        <w:t>a</w:t>
      </w:r>
      <w:r>
        <w:rPr>
          <w:b/>
          <w:position w:val="-1"/>
        </w:rPr>
        <w:t>m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6594"/>
      </w:tblGrid>
      <w:tr w:rsidR="00372F5B" w14:paraId="0276AB1E" w14:textId="77777777">
        <w:trPr>
          <w:trHeight w:hRule="exact" w:val="312"/>
        </w:trPr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D5847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1"/>
              </w:rPr>
              <w:t>I</w:t>
            </w:r>
            <w:r>
              <w:rPr>
                <w:spacing w:val="-1"/>
              </w:rPr>
              <w:t>ns</w:t>
            </w:r>
            <w:r>
              <w:t>ti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t>ţia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t>î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v</w:t>
            </w:r>
            <w:r>
              <w:t>ăţ</w:t>
            </w:r>
            <w:r>
              <w:rPr>
                <w:spacing w:val="3"/>
              </w:rPr>
              <w:t>ă</w:t>
            </w:r>
            <w:r>
              <w:rPr>
                <w:spacing w:val="-1"/>
              </w:rPr>
              <w:t>m</w:t>
            </w:r>
            <w:r>
              <w:rPr>
                <w:spacing w:val="3"/>
              </w:rPr>
              <w:t>â</w:t>
            </w:r>
            <w:r>
              <w:rPr>
                <w:spacing w:val="-1"/>
              </w:rPr>
              <w:t>n</w:t>
            </w:r>
            <w:r>
              <w:t>t</w:t>
            </w:r>
            <w:r w:rsidR="00E974C9">
              <w:t xml:space="preserve"> 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</w:t>
            </w:r>
            <w:r>
              <w:t>r</w:t>
            </w:r>
          </w:p>
        </w:tc>
        <w:tc>
          <w:tcPr>
            <w:tcW w:w="6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06B72" w14:textId="77777777" w:rsidR="00372F5B" w:rsidRDefault="006830C2">
            <w:pPr>
              <w:spacing w:line="220" w:lineRule="exact"/>
              <w:ind w:left="102"/>
            </w:pPr>
            <w:r>
              <w:rPr>
                <w:b/>
              </w:rPr>
              <w:t>Uni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it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ea</w:t>
            </w:r>
            <w:r w:rsidR="002B105B">
              <w:rPr>
                <w:b/>
              </w:rPr>
              <w:t xml:space="preserve"> </w:t>
            </w:r>
            <w:r>
              <w:rPr>
                <w:b/>
                <w:spacing w:val="1"/>
              </w:rPr>
              <w:t>„</w:t>
            </w:r>
            <w:r>
              <w:rPr>
                <w:b/>
              </w:rPr>
              <w:t>Șt</w:t>
            </w:r>
            <w:r>
              <w:rPr>
                <w:b/>
                <w:spacing w:val="1"/>
              </w:rPr>
              <w:t>efa</w:t>
            </w:r>
            <w:r>
              <w:rPr>
                <w:b/>
              </w:rPr>
              <w:t>n</w:t>
            </w:r>
            <w:r w:rsidR="002B105B">
              <w:rPr>
                <w:b/>
              </w:rPr>
              <w:t xml:space="preserve"> </w:t>
            </w:r>
            <w:r>
              <w:rPr>
                <w:b/>
              </w:rPr>
              <w:t>cel</w:t>
            </w:r>
            <w:r w:rsidR="002B105B">
              <w:rPr>
                <w:b/>
              </w:rPr>
              <w:t xml:space="preserve"> </w:t>
            </w:r>
            <w:r>
              <w:rPr>
                <w:b/>
                <w:spacing w:val="1"/>
              </w:rPr>
              <w:t>Ma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”</w:t>
            </w:r>
            <w:r w:rsidR="002B105B">
              <w:rPr>
                <w:b/>
              </w:rPr>
              <w:t xml:space="preserve"> </w:t>
            </w:r>
            <w:r>
              <w:rPr>
                <w:b/>
              </w:rPr>
              <w:t>din</w:t>
            </w:r>
            <w:r w:rsidR="002B105B">
              <w:rPr>
                <w:b/>
              </w:rPr>
              <w:t xml:space="preserve"> </w:t>
            </w:r>
            <w:r>
              <w:rPr>
                <w:b/>
              </w:rPr>
              <w:t>S</w:t>
            </w:r>
            <w:r>
              <w:rPr>
                <w:b/>
                <w:spacing w:val="-1"/>
              </w:rPr>
              <w:t>u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eav</w:t>
            </w:r>
            <w:r>
              <w:rPr>
                <w:b/>
              </w:rPr>
              <w:t>a</w:t>
            </w:r>
          </w:p>
        </w:tc>
      </w:tr>
      <w:tr w:rsidR="00372F5B" w14:paraId="346632C7" w14:textId="77777777">
        <w:trPr>
          <w:trHeight w:hRule="exact" w:val="310"/>
        </w:trPr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F41F1" w14:textId="77777777" w:rsidR="00372F5B" w:rsidRDefault="006830C2">
            <w:pPr>
              <w:spacing w:line="220" w:lineRule="exact"/>
              <w:ind w:left="102"/>
            </w:pPr>
            <w:r>
              <w:t>Fac</w:t>
            </w:r>
            <w:r>
              <w:rPr>
                <w:spacing w:val="-1"/>
              </w:rPr>
              <w:t>u</w:t>
            </w:r>
            <w:r>
              <w:t>ltatea</w:t>
            </w:r>
          </w:p>
        </w:tc>
        <w:tc>
          <w:tcPr>
            <w:tcW w:w="6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17C31" w14:textId="77777777" w:rsidR="00372F5B" w:rsidRDefault="006830C2">
            <w:pPr>
              <w:spacing w:line="220" w:lineRule="exact"/>
              <w:ind w:left="102"/>
            </w:pPr>
            <w:r>
              <w:rPr>
                <w:b/>
              </w:rPr>
              <w:t>Dr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pt</w:t>
            </w:r>
            <w:r w:rsidR="00E974C9">
              <w:rPr>
                <w:b/>
              </w:rPr>
              <w:t xml:space="preserve"> </w:t>
            </w:r>
            <w:r>
              <w:rPr>
                <w:b/>
                <w:spacing w:val="-1"/>
              </w:rPr>
              <w:t>ș</w:t>
            </w:r>
            <w:r>
              <w:rPr>
                <w:b/>
              </w:rPr>
              <w:t>i</w:t>
            </w:r>
            <w:r w:rsidR="00E974C9">
              <w:rPr>
                <w:b/>
              </w:rPr>
              <w:t xml:space="preserve"> </w:t>
            </w:r>
            <w:r>
              <w:rPr>
                <w:b/>
              </w:rPr>
              <w:t>Ș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ii</w:t>
            </w:r>
            <w:r>
              <w:rPr>
                <w:b/>
                <w:spacing w:val="-1"/>
              </w:rPr>
              <w:t>n</w:t>
            </w:r>
            <w:r>
              <w:rPr>
                <w:b/>
                <w:spacing w:val="1"/>
              </w:rPr>
              <w:t>ț</w:t>
            </w:r>
            <w:r>
              <w:rPr>
                <w:b/>
              </w:rPr>
              <w:t>e</w:t>
            </w:r>
            <w:r w:rsidR="002B105B">
              <w:rPr>
                <w:b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4"/>
              </w:rPr>
              <w:t>d</w:t>
            </w:r>
            <w:r>
              <w:rPr>
                <w:b/>
                <w:spacing w:val="-3"/>
              </w:rPr>
              <w:t>m</w:t>
            </w:r>
            <w:r>
              <w:rPr>
                <w:b/>
              </w:rPr>
              <w:t>in</w:t>
            </w:r>
            <w:r>
              <w:rPr>
                <w:b/>
                <w:spacing w:val="1"/>
              </w:rPr>
              <w:t>i</w:t>
            </w:r>
            <w:r>
              <w:rPr>
                <w:b/>
                <w:spacing w:val="-1"/>
              </w:rPr>
              <w:t>s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</w:t>
            </w:r>
          </w:p>
        </w:tc>
      </w:tr>
      <w:tr w:rsidR="00372F5B" w:rsidRPr="00E73404" w14:paraId="5C472267" w14:textId="77777777">
        <w:trPr>
          <w:trHeight w:hRule="exact" w:val="326"/>
        </w:trPr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6C100" w14:textId="77777777" w:rsidR="00372F5B" w:rsidRDefault="006830C2">
            <w:pPr>
              <w:spacing w:line="220" w:lineRule="exact"/>
              <w:ind w:left="102"/>
            </w:pPr>
            <w:r>
              <w:t>De</w:t>
            </w: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</w:t>
            </w:r>
            <w:r>
              <w:rPr>
                <w:spacing w:val="2"/>
              </w:rPr>
              <w:t>a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t>l</w:t>
            </w:r>
          </w:p>
        </w:tc>
        <w:tc>
          <w:tcPr>
            <w:tcW w:w="6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70C7F" w14:textId="77777777" w:rsidR="00372F5B" w:rsidRPr="002F12C1" w:rsidRDefault="006830C2">
            <w:pPr>
              <w:spacing w:line="220" w:lineRule="exact"/>
              <w:ind w:left="102"/>
              <w:rPr>
                <w:lang w:val="fr-FR"/>
              </w:rPr>
            </w:pPr>
            <w:r w:rsidRPr="002F12C1">
              <w:rPr>
                <w:b/>
                <w:lang w:val="fr-FR"/>
              </w:rPr>
              <w:t>Dep</w:t>
            </w:r>
            <w:r w:rsidRPr="002F12C1">
              <w:rPr>
                <w:b/>
                <w:spacing w:val="1"/>
                <w:lang w:val="fr-FR"/>
              </w:rPr>
              <w:t>a</w:t>
            </w:r>
            <w:r w:rsidRPr="002F12C1">
              <w:rPr>
                <w:b/>
                <w:lang w:val="fr-FR"/>
              </w:rPr>
              <w:t>r</w:t>
            </w:r>
            <w:r w:rsidRPr="002F12C1">
              <w:rPr>
                <w:b/>
                <w:spacing w:val="1"/>
                <w:lang w:val="fr-FR"/>
              </w:rPr>
              <w:t>t</w:t>
            </w:r>
            <w:r w:rsidRPr="002F12C1">
              <w:rPr>
                <w:b/>
                <w:spacing w:val="3"/>
                <w:lang w:val="fr-FR"/>
              </w:rPr>
              <w:t>a</w:t>
            </w:r>
            <w:r w:rsidRPr="002F12C1">
              <w:rPr>
                <w:b/>
                <w:spacing w:val="-5"/>
                <w:lang w:val="fr-FR"/>
              </w:rPr>
              <w:t>m</w:t>
            </w:r>
            <w:r w:rsidRPr="002F12C1">
              <w:rPr>
                <w:b/>
                <w:lang w:val="fr-FR"/>
              </w:rPr>
              <w:t>en</w:t>
            </w:r>
            <w:r w:rsidRPr="002F12C1">
              <w:rPr>
                <w:b/>
                <w:spacing w:val="1"/>
                <w:lang w:val="fr-FR"/>
              </w:rPr>
              <w:t>t</w:t>
            </w:r>
            <w:r w:rsidRPr="002F12C1">
              <w:rPr>
                <w:b/>
                <w:spacing w:val="2"/>
                <w:lang w:val="fr-FR"/>
              </w:rPr>
              <w:t>u</w:t>
            </w:r>
            <w:r w:rsidRPr="002F12C1">
              <w:rPr>
                <w:b/>
                <w:lang w:val="fr-FR"/>
              </w:rPr>
              <w:t>l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lang w:val="fr-FR"/>
              </w:rPr>
              <w:t>de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lang w:val="fr-FR"/>
              </w:rPr>
              <w:t>Dr</w:t>
            </w:r>
            <w:r w:rsidRPr="002F12C1">
              <w:rPr>
                <w:b/>
                <w:spacing w:val="1"/>
                <w:lang w:val="fr-FR"/>
              </w:rPr>
              <w:t>e</w:t>
            </w:r>
            <w:r w:rsidRPr="002F12C1">
              <w:rPr>
                <w:b/>
                <w:lang w:val="fr-FR"/>
              </w:rPr>
              <w:t>pt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spacing w:val="-1"/>
                <w:lang w:val="fr-FR"/>
              </w:rPr>
              <w:t>ș</w:t>
            </w:r>
            <w:r w:rsidRPr="002F12C1">
              <w:rPr>
                <w:b/>
                <w:lang w:val="fr-FR"/>
              </w:rPr>
              <w:t>i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spacing w:val="2"/>
                <w:lang w:val="fr-FR"/>
              </w:rPr>
              <w:t>Ș</w:t>
            </w:r>
            <w:r w:rsidRPr="002F12C1">
              <w:rPr>
                <w:b/>
                <w:spacing w:val="1"/>
                <w:lang w:val="fr-FR"/>
              </w:rPr>
              <w:t>t</w:t>
            </w:r>
            <w:r w:rsidRPr="002F12C1">
              <w:rPr>
                <w:b/>
                <w:lang w:val="fr-FR"/>
              </w:rPr>
              <w:t>ii</w:t>
            </w:r>
            <w:r w:rsidRPr="002F12C1">
              <w:rPr>
                <w:b/>
                <w:spacing w:val="-1"/>
                <w:lang w:val="fr-FR"/>
              </w:rPr>
              <w:t>n</w:t>
            </w:r>
            <w:r w:rsidRPr="002F12C1">
              <w:rPr>
                <w:b/>
                <w:spacing w:val="1"/>
                <w:lang w:val="fr-FR"/>
              </w:rPr>
              <w:t>ț</w:t>
            </w:r>
            <w:r w:rsidRPr="002F12C1">
              <w:rPr>
                <w:b/>
                <w:lang w:val="fr-FR"/>
              </w:rPr>
              <w:t>eA</w:t>
            </w:r>
            <w:r w:rsidRPr="002F12C1">
              <w:rPr>
                <w:b/>
                <w:spacing w:val="2"/>
                <w:lang w:val="fr-FR"/>
              </w:rPr>
              <w:t>d</w:t>
            </w:r>
            <w:r w:rsidRPr="002F12C1">
              <w:rPr>
                <w:b/>
                <w:spacing w:val="-3"/>
                <w:lang w:val="fr-FR"/>
              </w:rPr>
              <w:t>m</w:t>
            </w:r>
            <w:r w:rsidRPr="002F12C1">
              <w:rPr>
                <w:b/>
                <w:lang w:val="fr-FR"/>
              </w:rPr>
              <w:t>i</w:t>
            </w:r>
            <w:r w:rsidRPr="002F12C1">
              <w:rPr>
                <w:b/>
                <w:spacing w:val="2"/>
                <w:lang w:val="fr-FR"/>
              </w:rPr>
              <w:t>n</w:t>
            </w:r>
            <w:r w:rsidRPr="002F12C1">
              <w:rPr>
                <w:b/>
                <w:lang w:val="fr-FR"/>
              </w:rPr>
              <w:t>i</w:t>
            </w:r>
            <w:r w:rsidRPr="002F12C1">
              <w:rPr>
                <w:b/>
                <w:spacing w:val="-1"/>
                <w:lang w:val="fr-FR"/>
              </w:rPr>
              <w:t>s</w:t>
            </w:r>
            <w:r w:rsidRPr="002F12C1">
              <w:rPr>
                <w:b/>
                <w:spacing w:val="1"/>
                <w:lang w:val="fr-FR"/>
              </w:rPr>
              <w:t>t</w:t>
            </w:r>
            <w:r w:rsidRPr="002F12C1">
              <w:rPr>
                <w:b/>
                <w:lang w:val="fr-FR"/>
              </w:rPr>
              <w:t>r</w:t>
            </w:r>
            <w:r w:rsidRPr="002F12C1">
              <w:rPr>
                <w:b/>
                <w:spacing w:val="1"/>
                <w:lang w:val="fr-FR"/>
              </w:rPr>
              <w:t>at</w:t>
            </w:r>
            <w:r w:rsidRPr="002F12C1">
              <w:rPr>
                <w:b/>
                <w:lang w:val="fr-FR"/>
              </w:rPr>
              <w:t>i</w:t>
            </w:r>
            <w:r w:rsidRPr="002F12C1">
              <w:rPr>
                <w:b/>
                <w:spacing w:val="1"/>
                <w:lang w:val="fr-FR"/>
              </w:rPr>
              <w:t>v</w:t>
            </w:r>
            <w:r w:rsidRPr="002F12C1">
              <w:rPr>
                <w:b/>
                <w:lang w:val="fr-FR"/>
              </w:rPr>
              <w:t>e</w:t>
            </w:r>
          </w:p>
        </w:tc>
      </w:tr>
      <w:tr w:rsidR="00372F5B" w14:paraId="5B5776DD" w14:textId="77777777">
        <w:trPr>
          <w:trHeight w:hRule="exact" w:val="312"/>
        </w:trPr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FA116" w14:textId="77777777" w:rsidR="00372F5B" w:rsidRDefault="006830C2">
            <w:pPr>
              <w:spacing w:line="220" w:lineRule="exact"/>
              <w:ind w:left="102"/>
            </w:pPr>
            <w:r>
              <w:t>D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u</w:t>
            </w:r>
            <w:r>
              <w:t>l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ii</w:t>
            </w:r>
          </w:p>
        </w:tc>
        <w:tc>
          <w:tcPr>
            <w:tcW w:w="6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39065" w14:textId="77777777" w:rsidR="00372F5B" w:rsidRDefault="006830C2">
            <w:pPr>
              <w:spacing w:line="220" w:lineRule="exact"/>
              <w:ind w:left="102"/>
            </w:pPr>
            <w:r>
              <w:rPr>
                <w:b/>
              </w:rPr>
              <w:t>Dr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pt</w:t>
            </w:r>
          </w:p>
        </w:tc>
      </w:tr>
      <w:tr w:rsidR="00372F5B" w14:paraId="0E30FCD3" w14:textId="77777777">
        <w:trPr>
          <w:trHeight w:hRule="exact" w:val="312"/>
        </w:trPr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7E602" w14:textId="77777777" w:rsidR="00372F5B" w:rsidRDefault="006830C2" w:rsidP="00E974C9">
            <w:pPr>
              <w:spacing w:line="220" w:lineRule="exact"/>
              <w:ind w:left="102"/>
            </w:pPr>
            <w:r>
              <w:rPr>
                <w:spacing w:val="-1"/>
              </w:rPr>
              <w:t>C</w:t>
            </w:r>
            <w:r>
              <w:t>ic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 w:rsidR="00E974C9">
              <w:rPr>
                <w:spacing w:val="-1"/>
              </w:rPr>
              <w:t>l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ii</w:t>
            </w:r>
          </w:p>
        </w:tc>
        <w:tc>
          <w:tcPr>
            <w:tcW w:w="6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FBFE2" w14:textId="77777777" w:rsidR="00372F5B" w:rsidRDefault="006830C2">
            <w:pPr>
              <w:spacing w:line="220" w:lineRule="exact"/>
              <w:ind w:left="102"/>
            </w:pPr>
            <w:r>
              <w:rPr>
                <w:b/>
              </w:rPr>
              <w:t>licen</w:t>
            </w:r>
            <w:r>
              <w:rPr>
                <w:b/>
                <w:spacing w:val="1"/>
              </w:rPr>
              <w:t>ț</w:t>
            </w:r>
            <w:r>
              <w:rPr>
                <w:b/>
              </w:rPr>
              <w:t>ă</w:t>
            </w:r>
          </w:p>
        </w:tc>
      </w:tr>
      <w:tr w:rsidR="00372F5B" w14:paraId="4CFC18CB" w14:textId="77777777">
        <w:trPr>
          <w:trHeight w:hRule="exact" w:val="310"/>
        </w:trPr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FD537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mu</w:t>
            </w:r>
            <w:r>
              <w:t>l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i</w:t>
            </w:r>
            <w:r>
              <w:t>/cal</w:t>
            </w:r>
            <w:r>
              <w:rPr>
                <w:spacing w:val="2"/>
              </w:rPr>
              <w:t>i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1"/>
              </w:rPr>
              <w:t>r</w:t>
            </w:r>
            <w:r>
              <w:t>ea</w:t>
            </w:r>
          </w:p>
        </w:tc>
        <w:tc>
          <w:tcPr>
            <w:tcW w:w="65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3590C" w14:textId="77777777" w:rsidR="00372F5B" w:rsidRDefault="006830C2">
            <w:pPr>
              <w:spacing w:line="220" w:lineRule="exact"/>
              <w:ind w:left="102"/>
            </w:pPr>
            <w:r>
              <w:rPr>
                <w:b/>
              </w:rPr>
              <w:t>Dr</w:t>
            </w:r>
            <w:r>
              <w:rPr>
                <w:b/>
                <w:spacing w:val="1"/>
              </w:rPr>
              <w:t>e</w:t>
            </w:r>
            <w:r>
              <w:rPr>
                <w:b/>
              </w:rPr>
              <w:t>pt</w:t>
            </w:r>
          </w:p>
        </w:tc>
      </w:tr>
    </w:tbl>
    <w:p w14:paraId="7E50121D" w14:textId="77777777" w:rsidR="00372F5B" w:rsidRDefault="00372F5B">
      <w:pPr>
        <w:spacing w:before="2" w:line="180" w:lineRule="exact"/>
        <w:rPr>
          <w:sz w:val="19"/>
          <w:szCs w:val="19"/>
        </w:rPr>
      </w:pPr>
    </w:p>
    <w:p w14:paraId="60D3D1BA" w14:textId="77777777" w:rsidR="00372F5B" w:rsidRDefault="006830C2">
      <w:pPr>
        <w:spacing w:before="33" w:line="220" w:lineRule="exact"/>
        <w:ind w:left="579"/>
      </w:pPr>
      <w:r>
        <w:rPr>
          <w:spacing w:val="1"/>
          <w:position w:val="-1"/>
        </w:rPr>
        <w:t>2</w:t>
      </w:r>
      <w:r>
        <w:rPr>
          <w:position w:val="-1"/>
        </w:rPr>
        <w:t xml:space="preserve">.   </w:t>
      </w:r>
      <w:r>
        <w:rPr>
          <w:b/>
          <w:position w:val="-1"/>
        </w:rPr>
        <w:t>D</w:t>
      </w:r>
      <w:r>
        <w:rPr>
          <w:b/>
          <w:spacing w:val="1"/>
          <w:position w:val="-1"/>
        </w:rPr>
        <w:t>at</w:t>
      </w:r>
      <w:r>
        <w:rPr>
          <w:b/>
          <w:position w:val="-1"/>
        </w:rPr>
        <w:t>e</w:t>
      </w:r>
      <w:r w:rsidR="002B105B">
        <w:rPr>
          <w:b/>
          <w:position w:val="-1"/>
        </w:rPr>
        <w:t xml:space="preserve"> </w:t>
      </w:r>
      <w:r>
        <w:rPr>
          <w:b/>
          <w:position w:val="-1"/>
        </w:rPr>
        <w:t>de</w:t>
      </w:r>
      <w:r>
        <w:rPr>
          <w:b/>
          <w:spacing w:val="-1"/>
          <w:position w:val="-1"/>
        </w:rPr>
        <w:t>s</w:t>
      </w:r>
      <w:r>
        <w:rPr>
          <w:b/>
          <w:position w:val="-1"/>
        </w:rPr>
        <w:t>pre</w:t>
      </w:r>
      <w:r w:rsidR="002B105B">
        <w:rPr>
          <w:b/>
          <w:position w:val="-1"/>
        </w:rPr>
        <w:t xml:space="preserve"> </w:t>
      </w:r>
      <w:r>
        <w:rPr>
          <w:b/>
          <w:position w:val="-1"/>
        </w:rPr>
        <w:t>di</w:t>
      </w:r>
      <w:r>
        <w:rPr>
          <w:b/>
          <w:spacing w:val="-1"/>
          <w:position w:val="-1"/>
        </w:rPr>
        <w:t>s</w:t>
      </w:r>
      <w:r>
        <w:rPr>
          <w:b/>
          <w:position w:val="-1"/>
        </w:rPr>
        <w:t>c</w:t>
      </w:r>
      <w:r>
        <w:rPr>
          <w:b/>
          <w:spacing w:val="2"/>
          <w:position w:val="-1"/>
        </w:rPr>
        <w:t>i</w:t>
      </w:r>
      <w:r>
        <w:rPr>
          <w:b/>
          <w:position w:val="-1"/>
        </w:rPr>
        <w:t>pl</w:t>
      </w:r>
      <w:r>
        <w:rPr>
          <w:b/>
          <w:spacing w:val="-1"/>
          <w:position w:val="-1"/>
        </w:rPr>
        <w:t>i</w:t>
      </w:r>
      <w:r>
        <w:rPr>
          <w:b/>
          <w:position w:val="-1"/>
        </w:rPr>
        <w:t>nă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401"/>
        <w:gridCol w:w="1179"/>
        <w:gridCol w:w="230"/>
        <w:gridCol w:w="925"/>
        <w:gridCol w:w="481"/>
        <w:gridCol w:w="1407"/>
        <w:gridCol w:w="1993"/>
        <w:gridCol w:w="1339"/>
        <w:gridCol w:w="697"/>
      </w:tblGrid>
      <w:tr w:rsidR="00372F5B" w:rsidRPr="00E73404" w14:paraId="14903344" w14:textId="77777777">
        <w:trPr>
          <w:trHeight w:hRule="exact" w:val="300"/>
        </w:trPr>
        <w:tc>
          <w:tcPr>
            <w:tcW w:w="281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1BBB1" w14:textId="77777777" w:rsidR="00372F5B" w:rsidRDefault="006830C2">
            <w:pPr>
              <w:spacing w:line="220" w:lineRule="exact"/>
              <w:ind w:left="102"/>
            </w:pPr>
            <w:r>
              <w:t>De</w:t>
            </w:r>
            <w:r>
              <w:rPr>
                <w:spacing w:val="2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t>irea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ci</w:t>
            </w:r>
            <w:r>
              <w:rPr>
                <w:spacing w:val="1"/>
              </w:rPr>
              <w:t>p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ei</w:t>
            </w:r>
          </w:p>
        </w:tc>
        <w:tc>
          <w:tcPr>
            <w:tcW w:w="707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A3716" w14:textId="77777777" w:rsidR="00372F5B" w:rsidRPr="002F12C1" w:rsidRDefault="006830C2">
            <w:pPr>
              <w:spacing w:line="220" w:lineRule="exact"/>
              <w:ind w:left="102"/>
              <w:rPr>
                <w:lang w:val="fr-FR"/>
              </w:rPr>
            </w:pPr>
            <w:r w:rsidRPr="002F12C1">
              <w:rPr>
                <w:b/>
                <w:spacing w:val="-1"/>
                <w:lang w:val="fr-FR"/>
              </w:rPr>
              <w:t>L</w:t>
            </w:r>
            <w:r w:rsidRPr="002F12C1">
              <w:rPr>
                <w:b/>
                <w:spacing w:val="1"/>
                <w:lang w:val="fr-FR"/>
              </w:rPr>
              <w:t>og</w:t>
            </w:r>
            <w:r w:rsidRPr="002F12C1">
              <w:rPr>
                <w:b/>
                <w:lang w:val="fr-FR"/>
              </w:rPr>
              <w:t>ică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spacing w:val="1"/>
                <w:lang w:val="fr-FR"/>
              </w:rPr>
              <w:t>j</w:t>
            </w:r>
            <w:r w:rsidRPr="002F12C1">
              <w:rPr>
                <w:b/>
                <w:lang w:val="fr-FR"/>
              </w:rPr>
              <w:t>urid</w:t>
            </w:r>
            <w:r w:rsidRPr="002F12C1">
              <w:rPr>
                <w:b/>
                <w:spacing w:val="-1"/>
                <w:lang w:val="fr-FR"/>
              </w:rPr>
              <w:t>i</w:t>
            </w:r>
            <w:r w:rsidRPr="002F12C1">
              <w:rPr>
                <w:b/>
                <w:lang w:val="fr-FR"/>
              </w:rPr>
              <w:t>că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spacing w:val="-1"/>
                <w:lang w:val="fr-FR"/>
              </w:rPr>
              <w:t>ș</w:t>
            </w:r>
            <w:r w:rsidRPr="002F12C1">
              <w:rPr>
                <w:b/>
                <w:lang w:val="fr-FR"/>
              </w:rPr>
              <w:t>i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spacing w:val="1"/>
                <w:lang w:val="fr-FR"/>
              </w:rPr>
              <w:t>gâ</w:t>
            </w:r>
            <w:r w:rsidRPr="002F12C1">
              <w:rPr>
                <w:b/>
                <w:lang w:val="fr-FR"/>
              </w:rPr>
              <w:t>n</w:t>
            </w:r>
            <w:r w:rsidRPr="002F12C1">
              <w:rPr>
                <w:b/>
                <w:spacing w:val="-1"/>
                <w:lang w:val="fr-FR"/>
              </w:rPr>
              <w:t>d</w:t>
            </w:r>
            <w:r w:rsidRPr="002F12C1">
              <w:rPr>
                <w:b/>
                <w:lang w:val="fr-FR"/>
              </w:rPr>
              <w:t>ire</w:t>
            </w:r>
            <w:r w:rsidR="00E974C9" w:rsidRPr="002F12C1">
              <w:rPr>
                <w:b/>
                <w:lang w:val="fr-FR"/>
              </w:rPr>
              <w:t xml:space="preserve"> </w:t>
            </w:r>
            <w:r w:rsidRPr="002F12C1">
              <w:rPr>
                <w:b/>
                <w:lang w:val="fr-FR"/>
              </w:rPr>
              <w:t>c</w:t>
            </w:r>
            <w:r w:rsidRPr="002F12C1">
              <w:rPr>
                <w:b/>
                <w:spacing w:val="1"/>
                <w:lang w:val="fr-FR"/>
              </w:rPr>
              <w:t>r</w:t>
            </w:r>
            <w:r w:rsidRPr="002F12C1">
              <w:rPr>
                <w:b/>
                <w:lang w:val="fr-FR"/>
              </w:rPr>
              <w:t>itică</w:t>
            </w:r>
          </w:p>
        </w:tc>
      </w:tr>
      <w:tr w:rsidR="00372F5B" w14:paraId="0D8859B8" w14:textId="77777777">
        <w:trPr>
          <w:trHeight w:hRule="exact" w:val="302"/>
        </w:trPr>
        <w:tc>
          <w:tcPr>
            <w:tcW w:w="3973" w:type="dxa"/>
            <w:gridSpan w:val="5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B7D3C" w14:textId="77777777" w:rsidR="00372F5B" w:rsidRDefault="006830C2">
            <w:pPr>
              <w:ind w:left="102"/>
            </w:pPr>
            <w:r>
              <w:rPr>
                <w:spacing w:val="3"/>
              </w:rPr>
              <w:t>T</w:t>
            </w:r>
            <w:r>
              <w:t>it</w:t>
            </w:r>
            <w:r>
              <w:rPr>
                <w:spacing w:val="-2"/>
              </w:rPr>
              <w:t>u</w:t>
            </w:r>
            <w:r>
              <w:t>la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t>l</w:t>
            </w:r>
            <w:r w:rsidR="00E974C9">
              <w:t xml:space="preserve"> </w:t>
            </w:r>
            <w:r>
              <w:rPr>
                <w:spacing w:val="1"/>
              </w:rPr>
              <w:t>a</w:t>
            </w:r>
            <w:r>
              <w:t>cti</w:t>
            </w:r>
            <w:r>
              <w:rPr>
                <w:spacing w:val="1"/>
              </w:rPr>
              <w:t>v</w:t>
            </w:r>
            <w:r>
              <w:t>ităţilor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s</w:t>
            </w:r>
          </w:p>
        </w:tc>
        <w:tc>
          <w:tcPr>
            <w:tcW w:w="59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05638" w14:textId="75F42830" w:rsidR="00372F5B" w:rsidRDefault="006830C2">
            <w:pPr>
              <w:spacing w:line="220" w:lineRule="exact"/>
              <w:ind w:left="102"/>
            </w:pPr>
            <w:r>
              <w:rPr>
                <w:b/>
              </w:rPr>
              <w:t>Pr</w:t>
            </w:r>
            <w:r>
              <w:rPr>
                <w:b/>
                <w:spacing w:val="1"/>
              </w:rPr>
              <w:t>of</w:t>
            </w:r>
            <w:r>
              <w:rPr>
                <w:b/>
              </w:rPr>
              <w:t>.u</w:t>
            </w:r>
            <w:r>
              <w:rPr>
                <w:b/>
                <w:spacing w:val="-1"/>
              </w:rPr>
              <w:t>n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 xml:space="preserve">.dr. </w:t>
            </w:r>
            <w:r>
              <w:rPr>
                <w:b/>
                <w:spacing w:val="-1"/>
              </w:rPr>
              <w:t>B</w:t>
            </w:r>
            <w:r>
              <w:rPr>
                <w:b/>
                <w:spacing w:val="1"/>
              </w:rPr>
              <w:t>og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</w:t>
            </w:r>
            <w:r w:rsidR="00E73404">
              <w:rPr>
                <w:b/>
              </w:rPr>
              <w:t xml:space="preserve"> </w:t>
            </w:r>
            <w:r>
              <w:rPr>
                <w:b/>
              </w:rPr>
              <w:t>P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2"/>
              </w:rPr>
              <w:t>o</w:t>
            </w:r>
            <w:r>
              <w:rPr>
                <w:b/>
                <w:spacing w:val="1"/>
              </w:rPr>
              <w:t>v</w:t>
            </w:r>
            <w:r>
              <w:rPr>
                <w:b/>
              </w:rPr>
              <w:t>eniuc</w:t>
            </w:r>
          </w:p>
        </w:tc>
      </w:tr>
      <w:tr w:rsidR="00372F5B" w14:paraId="5FEBBB8A" w14:textId="77777777">
        <w:trPr>
          <w:trHeight w:hRule="exact" w:val="300"/>
        </w:trPr>
        <w:tc>
          <w:tcPr>
            <w:tcW w:w="3973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2E6A43D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3"/>
              </w:rPr>
              <w:t>T</w:t>
            </w:r>
            <w:r>
              <w:t>it</w:t>
            </w:r>
            <w:r>
              <w:rPr>
                <w:spacing w:val="-2"/>
              </w:rPr>
              <w:t>u</w:t>
            </w:r>
            <w:r>
              <w:t>la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t>l</w:t>
            </w:r>
            <w:r w:rsidR="00E974C9">
              <w:t xml:space="preserve"> </w:t>
            </w:r>
            <w:r>
              <w:rPr>
                <w:spacing w:val="1"/>
              </w:rPr>
              <w:t>a</w:t>
            </w:r>
            <w:r>
              <w:t>cti</w:t>
            </w:r>
            <w:r>
              <w:rPr>
                <w:spacing w:val="1"/>
              </w:rPr>
              <w:t>v</w:t>
            </w:r>
            <w:r>
              <w:t>ităţilor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t>ar</w:t>
            </w:r>
          </w:p>
        </w:tc>
        <w:tc>
          <w:tcPr>
            <w:tcW w:w="591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5379213" w14:textId="77777777" w:rsidR="00372F5B" w:rsidRDefault="005B0817">
            <w:pPr>
              <w:spacing w:line="220" w:lineRule="exact"/>
              <w:ind w:left="102"/>
            </w:pPr>
            <w:r>
              <w:rPr>
                <w:b/>
              </w:rPr>
              <w:t>Asist.drd.Irina Siminiceanu</w:t>
            </w:r>
          </w:p>
        </w:tc>
      </w:tr>
      <w:tr w:rsidR="00372F5B" w14:paraId="1A2B5398" w14:textId="77777777" w:rsidTr="00E473D6">
        <w:trPr>
          <w:trHeight w:hRule="exact" w:val="240"/>
        </w:trPr>
        <w:tc>
          <w:tcPr>
            <w:tcW w:w="163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698C3" w14:textId="77777777" w:rsidR="00372F5B" w:rsidRDefault="006830C2">
            <w:pPr>
              <w:spacing w:line="220" w:lineRule="exact"/>
              <w:ind w:left="102"/>
            </w:pPr>
            <w:r>
              <w:t>A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d</w:t>
            </w:r>
            <w:r>
              <w:rPr>
                <w:spacing w:val="2"/>
              </w:rPr>
              <w:t>i</w:t>
            </w:r>
            <w:r>
              <w:t>u</w:t>
            </w:r>
          </w:p>
        </w:tc>
        <w:tc>
          <w:tcPr>
            <w:tcW w:w="14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539F65CD" w14:textId="77777777" w:rsidR="00372F5B" w:rsidRDefault="0029672F">
            <w:pPr>
              <w:spacing w:line="220" w:lineRule="exact"/>
              <w:ind w:left="624" w:right="626"/>
              <w:jc w:val="center"/>
            </w:pPr>
            <w:r>
              <w:rPr>
                <w:b/>
                <w:w w:val="99"/>
              </w:rPr>
              <w:t>I</w:t>
            </w:r>
            <w:r w:rsidR="00120F81">
              <w:rPr>
                <w:b/>
                <w:w w:val="99"/>
              </w:rPr>
              <w:t>I</w:t>
            </w:r>
            <w:r>
              <w:rPr>
                <w:b/>
                <w:w w:val="99"/>
              </w:rPr>
              <w:t>II</w:t>
            </w:r>
            <w:r w:rsidR="006830C2">
              <w:rPr>
                <w:b/>
                <w:w w:val="99"/>
              </w:rPr>
              <w:t>I</w:t>
            </w:r>
            <w:r>
              <w:rPr>
                <w:b/>
                <w:w w:val="99"/>
              </w:rPr>
              <w:t>IIiIIiI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15825" w14:textId="77777777" w:rsidR="00372F5B" w:rsidRDefault="006830C2">
            <w:pPr>
              <w:ind w:left="100"/>
            </w:pP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s</w:t>
            </w:r>
            <w:r>
              <w:t>tr</w:t>
            </w:r>
            <w:r>
              <w:rPr>
                <w:spacing w:val="-1"/>
              </w:rPr>
              <w:t>u</w:t>
            </w:r>
            <w:r>
              <w:t>l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F41C9" w14:textId="77777777" w:rsidR="00372F5B" w:rsidRDefault="00120F81">
            <w:pPr>
              <w:spacing w:line="220" w:lineRule="exact"/>
              <w:ind w:left="612" w:right="613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3B744B" w14:textId="77777777" w:rsidR="00372F5B" w:rsidRDefault="006830C2">
            <w:pPr>
              <w:spacing w:line="220" w:lineRule="exact"/>
              <w:ind w:left="100"/>
            </w:pPr>
            <w:r>
              <w:rPr>
                <w:spacing w:val="3"/>
              </w:rPr>
              <w:t>T</w:t>
            </w:r>
            <w:r>
              <w:t>i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1"/>
              </w:rPr>
              <w:t>d</w:t>
            </w:r>
            <w:r>
              <w:t>ee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</w:tc>
        <w:tc>
          <w:tcPr>
            <w:tcW w:w="20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E92488" w14:textId="77777777" w:rsidR="00372F5B" w:rsidRDefault="00E473D6" w:rsidP="00E473D6">
            <w:pPr>
              <w:spacing w:line="220" w:lineRule="exact"/>
              <w:ind w:left="648" w:right="653"/>
            </w:pPr>
            <w:r>
              <w:rPr>
                <w:b/>
                <w:w w:val="99"/>
              </w:rPr>
              <w:t>C</w:t>
            </w:r>
          </w:p>
        </w:tc>
      </w:tr>
      <w:tr w:rsidR="00372F5B" w14:paraId="14FF4C1E" w14:textId="77777777">
        <w:trPr>
          <w:trHeight w:hRule="exact" w:val="470"/>
        </w:trPr>
        <w:tc>
          <w:tcPr>
            <w:tcW w:w="12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32AE10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-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u</w:t>
            </w:r>
            <w:r>
              <w:t>l</w:t>
            </w:r>
          </w:p>
          <w:p w14:paraId="324C4600" w14:textId="77777777" w:rsidR="00372F5B" w:rsidRDefault="006830C2">
            <w:pPr>
              <w:ind w:left="102"/>
            </w:pP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ci</w:t>
            </w:r>
            <w:r>
              <w:rPr>
                <w:spacing w:val="1"/>
              </w:rPr>
              <w:t>p</w:t>
            </w:r>
            <w:r>
              <w:t>li</w:t>
            </w:r>
            <w:r>
              <w:rPr>
                <w:spacing w:val="-2"/>
              </w:rPr>
              <w:t>n</w:t>
            </w:r>
            <w:r>
              <w:t>ei</w:t>
            </w:r>
          </w:p>
        </w:tc>
        <w:tc>
          <w:tcPr>
            <w:tcW w:w="7955" w:type="dxa"/>
            <w:gridSpan w:val="8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62B98" w14:textId="77777777" w:rsidR="00372F5B" w:rsidRDefault="006830C2">
            <w:pPr>
              <w:ind w:left="102"/>
            </w:pPr>
            <w:r>
              <w:rPr>
                <w:spacing w:val="-1"/>
              </w:rPr>
              <w:t>C</w:t>
            </w:r>
            <w:r>
              <w:t>ate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or</w:t>
            </w:r>
            <w:r>
              <w:t>ia</w:t>
            </w:r>
            <w:r w:rsidR="00E974C9"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r</w:t>
            </w:r>
            <w:r>
              <w:rPr>
                <w:spacing w:val="-4"/>
              </w:rPr>
              <w:t>m</w:t>
            </w:r>
            <w:r>
              <w:t>at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ă</w:t>
            </w:r>
            <w:r w:rsidR="00E974C9">
              <w:t xml:space="preserve"> </w:t>
            </w:r>
            <w:r>
              <w:t xml:space="preserve">a 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-1"/>
              </w:rPr>
              <w:t>s</w:t>
            </w:r>
            <w:r>
              <w:t>ci</w:t>
            </w:r>
            <w:r>
              <w:rPr>
                <w:spacing w:val="1"/>
              </w:rPr>
              <w:t>p</w:t>
            </w:r>
            <w:r>
              <w:t>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ei</w:t>
            </w:r>
          </w:p>
          <w:p w14:paraId="5A632588" w14:textId="77777777" w:rsidR="00372F5B" w:rsidRDefault="006830C2">
            <w:pPr>
              <w:ind w:left="102"/>
            </w:pPr>
            <w:r>
              <w:t xml:space="preserve">DF- 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d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-1"/>
              </w:rPr>
              <w:t>n</w:t>
            </w:r>
            <w:r>
              <w:t>tală,</w:t>
            </w:r>
            <w:r>
              <w:rPr>
                <w:spacing w:val="2"/>
              </w:rPr>
              <w:t>D</w:t>
            </w:r>
            <w:r>
              <w:t>D-</w:t>
            </w:r>
            <w:r>
              <w:rPr>
                <w:spacing w:val="2"/>
              </w:rPr>
              <w:t>î</w:t>
            </w:r>
            <w:r>
              <w:t>n</w:t>
            </w:r>
            <w:r w:rsidR="00E974C9">
              <w:t xml:space="preserve"> </w:t>
            </w:r>
            <w:r>
              <w:rPr>
                <w:spacing w:val="1"/>
              </w:rPr>
              <w:t>do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u</w:t>
            </w:r>
            <w:r>
              <w:t>,DS-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c</w:t>
            </w:r>
            <w:r>
              <w:t>ialitate,DC-c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p</w:t>
            </w:r>
            <w:r>
              <w:t>l</w:t>
            </w:r>
            <w:r>
              <w:rPr>
                <w:spacing w:val="2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1"/>
              </w:rPr>
              <w:t>r</w:t>
            </w:r>
            <w:r>
              <w:t>ă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3BEE7" w14:textId="77777777" w:rsidR="00372F5B" w:rsidRDefault="00372F5B">
            <w:pPr>
              <w:spacing w:before="5" w:line="100" w:lineRule="exact"/>
              <w:rPr>
                <w:sz w:val="11"/>
                <w:szCs w:val="11"/>
              </w:rPr>
            </w:pPr>
          </w:p>
          <w:p w14:paraId="2CDF7E5C" w14:textId="77777777" w:rsidR="00372F5B" w:rsidRDefault="006830C2">
            <w:pPr>
              <w:ind w:left="196"/>
            </w:pPr>
            <w:r>
              <w:rPr>
                <w:b/>
              </w:rPr>
              <w:t>D</w:t>
            </w:r>
            <w:r w:rsidR="00032100">
              <w:rPr>
                <w:b/>
              </w:rPr>
              <w:t>C</w:t>
            </w:r>
          </w:p>
        </w:tc>
      </w:tr>
      <w:tr w:rsidR="00372F5B" w14:paraId="4B91C3B4" w14:textId="77777777">
        <w:trPr>
          <w:trHeight w:hRule="exact" w:val="470"/>
        </w:trPr>
        <w:tc>
          <w:tcPr>
            <w:tcW w:w="12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7D352" w14:textId="77777777" w:rsidR="00372F5B" w:rsidRDefault="00372F5B"/>
        </w:tc>
        <w:tc>
          <w:tcPr>
            <w:tcW w:w="795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2C203" w14:textId="77777777" w:rsidR="00032100" w:rsidRPr="00512C7D" w:rsidRDefault="00032100" w:rsidP="00032100">
            <w:pPr>
              <w:rPr>
                <w:lang w:val="ro-RO"/>
              </w:rPr>
            </w:pPr>
            <w:r w:rsidRPr="00512C7D">
              <w:rPr>
                <w:lang w:val="ro-RO"/>
              </w:rPr>
              <w:t xml:space="preserve">Categoria de opţionalitate a disciplinei: </w:t>
            </w:r>
          </w:p>
          <w:p w14:paraId="2CA9C309" w14:textId="77777777" w:rsidR="00372F5B" w:rsidRDefault="00032100" w:rsidP="00032100">
            <w:pPr>
              <w:ind w:left="102"/>
            </w:pPr>
            <w:r>
              <w:rPr>
                <w:lang w:val="ro-RO"/>
              </w:rPr>
              <w:t>DI</w:t>
            </w:r>
            <w:r w:rsidRPr="00512C7D">
              <w:rPr>
                <w:lang w:val="ro-RO"/>
              </w:rPr>
              <w:t xml:space="preserve"> - </w:t>
            </w:r>
            <w:r>
              <w:rPr>
                <w:lang w:val="ro-RO"/>
              </w:rPr>
              <w:t>impusă, DO - opţională, DF</w:t>
            </w:r>
            <w:r w:rsidRPr="00512C7D">
              <w:rPr>
                <w:lang w:val="ro-RO"/>
              </w:rPr>
              <w:t xml:space="preserve"> - facultativă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BF0DD" w14:textId="77777777" w:rsidR="00372F5B" w:rsidRDefault="00372F5B">
            <w:pPr>
              <w:spacing w:before="5" w:line="100" w:lineRule="exact"/>
              <w:rPr>
                <w:sz w:val="11"/>
                <w:szCs w:val="11"/>
              </w:rPr>
            </w:pPr>
          </w:p>
          <w:p w14:paraId="6A43F16D" w14:textId="77777777" w:rsidR="00372F5B" w:rsidRDefault="006830C2" w:rsidP="0038673B">
            <w:pPr>
              <w:ind w:left="191"/>
            </w:pPr>
            <w:r>
              <w:rPr>
                <w:b/>
              </w:rPr>
              <w:t>D</w:t>
            </w:r>
            <w:r w:rsidR="0038673B">
              <w:rPr>
                <w:b/>
              </w:rPr>
              <w:t>O</w:t>
            </w:r>
          </w:p>
        </w:tc>
      </w:tr>
    </w:tbl>
    <w:p w14:paraId="320DB9D1" w14:textId="77777777" w:rsidR="00372F5B" w:rsidRDefault="00372F5B">
      <w:pPr>
        <w:spacing w:before="7" w:line="180" w:lineRule="exact"/>
        <w:rPr>
          <w:sz w:val="18"/>
          <w:szCs w:val="18"/>
        </w:rPr>
      </w:pPr>
    </w:p>
    <w:p w14:paraId="539E5034" w14:textId="77777777" w:rsidR="00372F5B" w:rsidRDefault="006830C2">
      <w:pPr>
        <w:spacing w:before="33" w:line="220" w:lineRule="exact"/>
        <w:ind w:left="579"/>
      </w:pPr>
      <w:r>
        <w:rPr>
          <w:spacing w:val="1"/>
          <w:position w:val="-1"/>
        </w:rPr>
        <w:t>3</w:t>
      </w:r>
      <w:r>
        <w:rPr>
          <w:position w:val="-1"/>
        </w:rPr>
        <w:t xml:space="preserve">.   </w:t>
      </w:r>
      <w:r>
        <w:rPr>
          <w:b/>
          <w:spacing w:val="-1"/>
          <w:position w:val="-1"/>
        </w:rPr>
        <w:t>T</w:t>
      </w:r>
      <w:r>
        <w:rPr>
          <w:b/>
          <w:spacing w:val="2"/>
          <w:position w:val="-1"/>
        </w:rPr>
        <w:t>i</w:t>
      </w:r>
      <w:r>
        <w:rPr>
          <w:b/>
          <w:spacing w:val="-3"/>
          <w:position w:val="-1"/>
        </w:rPr>
        <w:t>m</w:t>
      </w:r>
      <w:r>
        <w:rPr>
          <w:b/>
          <w:spacing w:val="2"/>
          <w:position w:val="-1"/>
        </w:rPr>
        <w:t>p</w:t>
      </w:r>
      <w:r>
        <w:rPr>
          <w:b/>
          <w:position w:val="-1"/>
        </w:rPr>
        <w:t>ul</w:t>
      </w:r>
      <w:r w:rsidR="00E974C9">
        <w:rPr>
          <w:b/>
          <w:position w:val="-1"/>
        </w:rPr>
        <w:t xml:space="preserve"> </w:t>
      </w:r>
      <w:r>
        <w:rPr>
          <w:b/>
          <w:spacing w:val="1"/>
          <w:position w:val="-1"/>
        </w:rPr>
        <w:t>tota</w:t>
      </w:r>
      <w:r>
        <w:rPr>
          <w:b/>
          <w:position w:val="-1"/>
        </w:rPr>
        <w:t>l</w:t>
      </w:r>
      <w:r w:rsidR="00E974C9">
        <w:rPr>
          <w:b/>
          <w:position w:val="-1"/>
        </w:rPr>
        <w:t xml:space="preserve"> </w:t>
      </w:r>
      <w:r>
        <w:rPr>
          <w:b/>
          <w:spacing w:val="1"/>
          <w:position w:val="-1"/>
        </w:rPr>
        <w:t>e</w:t>
      </w:r>
      <w:r>
        <w:rPr>
          <w:b/>
          <w:spacing w:val="-1"/>
          <w:position w:val="-1"/>
        </w:rPr>
        <w:t>s</w:t>
      </w:r>
      <w:r>
        <w:rPr>
          <w:b/>
          <w:spacing w:val="1"/>
          <w:position w:val="-1"/>
        </w:rPr>
        <w:t>t</w:t>
      </w:r>
      <w:r>
        <w:rPr>
          <w:b/>
          <w:spacing w:val="2"/>
          <w:position w:val="-1"/>
        </w:rPr>
        <w:t>i</w:t>
      </w:r>
      <w:r>
        <w:rPr>
          <w:b/>
          <w:spacing w:val="-5"/>
          <w:position w:val="-1"/>
        </w:rPr>
        <w:t>m</w:t>
      </w:r>
      <w:r>
        <w:rPr>
          <w:b/>
          <w:spacing w:val="1"/>
          <w:position w:val="-1"/>
        </w:rPr>
        <w:t>a</w:t>
      </w:r>
      <w:r>
        <w:rPr>
          <w:b/>
          <w:position w:val="-1"/>
        </w:rPr>
        <w:t>t</w:t>
      </w:r>
      <w:r>
        <w:rPr>
          <w:spacing w:val="1"/>
          <w:position w:val="-1"/>
        </w:rPr>
        <w:t>(or</w:t>
      </w:r>
      <w:r>
        <w:rPr>
          <w:position w:val="-1"/>
        </w:rPr>
        <w:t>e</w:t>
      </w:r>
      <w:r w:rsidR="00E974C9">
        <w:rPr>
          <w:position w:val="-1"/>
        </w:rPr>
        <w:t xml:space="preserve"> allocate </w:t>
      </w:r>
      <w:r>
        <w:rPr>
          <w:position w:val="-1"/>
        </w:rPr>
        <w:t>a</w:t>
      </w:r>
      <w:r>
        <w:rPr>
          <w:spacing w:val="1"/>
          <w:position w:val="-1"/>
        </w:rPr>
        <w:t>c</w:t>
      </w:r>
      <w:r>
        <w:rPr>
          <w:position w:val="-1"/>
        </w:rPr>
        <w:t>ti</w:t>
      </w:r>
      <w:r>
        <w:rPr>
          <w:spacing w:val="-2"/>
          <w:position w:val="-1"/>
        </w:rPr>
        <w:t>v</w:t>
      </w:r>
      <w:r>
        <w:rPr>
          <w:position w:val="-1"/>
        </w:rPr>
        <w:t>ită</w:t>
      </w:r>
      <w:r>
        <w:rPr>
          <w:spacing w:val="2"/>
          <w:position w:val="-1"/>
        </w:rPr>
        <w:t>ţ</w:t>
      </w:r>
      <w:r>
        <w:rPr>
          <w:position w:val="-1"/>
        </w:rPr>
        <w:t>il</w:t>
      </w:r>
      <w:r>
        <w:rPr>
          <w:spacing w:val="1"/>
          <w:position w:val="-1"/>
        </w:rPr>
        <w:t>o</w:t>
      </w:r>
      <w:r>
        <w:rPr>
          <w:position w:val="-1"/>
        </w:rPr>
        <w:t>r</w:t>
      </w:r>
      <w:r w:rsidR="00E974C9">
        <w:rPr>
          <w:position w:val="-1"/>
        </w:rPr>
        <w:t xml:space="preserve"> </w:t>
      </w:r>
      <w:r>
        <w:rPr>
          <w:spacing w:val="1"/>
          <w:position w:val="-1"/>
        </w:rPr>
        <w:t>d</w:t>
      </w:r>
      <w:r>
        <w:rPr>
          <w:position w:val="-1"/>
        </w:rPr>
        <w:t>i</w:t>
      </w:r>
      <w:r>
        <w:rPr>
          <w:spacing w:val="1"/>
          <w:position w:val="-1"/>
        </w:rPr>
        <w:t>d</w:t>
      </w:r>
      <w:r>
        <w:rPr>
          <w:position w:val="-1"/>
        </w:rPr>
        <w:t>a</w:t>
      </w:r>
      <w:r>
        <w:rPr>
          <w:spacing w:val="1"/>
          <w:position w:val="-1"/>
        </w:rPr>
        <w:t>c</w:t>
      </w:r>
      <w:r>
        <w:rPr>
          <w:position w:val="-1"/>
        </w:rPr>
        <w:t>tice)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20"/>
        <w:gridCol w:w="494"/>
        <w:gridCol w:w="631"/>
        <w:gridCol w:w="452"/>
        <w:gridCol w:w="972"/>
        <w:gridCol w:w="550"/>
        <w:gridCol w:w="1273"/>
        <w:gridCol w:w="566"/>
        <w:gridCol w:w="830"/>
        <w:gridCol w:w="468"/>
      </w:tblGrid>
      <w:tr w:rsidR="00194533" w14:paraId="25858883" w14:textId="77777777">
        <w:trPr>
          <w:trHeight w:hRule="exact" w:val="240"/>
        </w:trPr>
        <w:tc>
          <w:tcPr>
            <w:tcW w:w="3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7CD74" w14:textId="77777777" w:rsidR="00194533" w:rsidRDefault="00194533">
            <w:pPr>
              <w:spacing w:line="220" w:lineRule="exact"/>
              <w:ind w:left="102"/>
            </w:pPr>
            <w:r>
              <w:t>I a)N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t>ăr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rPr>
                <w:spacing w:val="1"/>
              </w:rPr>
              <w:t>or</w:t>
            </w:r>
            <w:r>
              <w:t>e</w:t>
            </w:r>
            <w:r w:rsidR="00E974C9"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 w:rsidR="00E974C9">
              <w:t xml:space="preserve"> </w:t>
            </w:r>
            <w:r>
              <w:rPr>
                <w:spacing w:val="-1"/>
              </w:rPr>
              <w:t>s</w:t>
            </w:r>
            <w:r>
              <w:t>ă</w:t>
            </w:r>
            <w:r>
              <w:rPr>
                <w:spacing w:val="1"/>
              </w:rPr>
              <w:t>p</w:t>
            </w:r>
            <w:r>
              <w:t>tă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â</w:t>
            </w:r>
            <w:r>
              <w:rPr>
                <w:spacing w:val="-1"/>
              </w:rPr>
              <w:t>n</w:t>
            </w:r>
            <w:r>
              <w:t>ă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1D0EE" w14:textId="77777777" w:rsidR="00194533" w:rsidRDefault="00194533">
            <w:pPr>
              <w:spacing w:line="220" w:lineRule="exact"/>
              <w:ind w:left="156" w:right="157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9029E" w14:textId="77777777" w:rsidR="00194533" w:rsidRDefault="00194533">
            <w:pPr>
              <w:spacing w:line="220" w:lineRule="exact"/>
              <w:ind w:left="102"/>
            </w:pPr>
            <w:r>
              <w:rPr>
                <w:spacing w:val="-1"/>
              </w:rPr>
              <w:t>Cu</w:t>
            </w:r>
            <w:r>
              <w:rPr>
                <w:spacing w:val="1"/>
              </w:rPr>
              <w:t>r</w:t>
            </w:r>
            <w:r>
              <w:t>s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63E2A" w14:textId="77777777" w:rsidR="00194533" w:rsidRDefault="00194533">
            <w:pPr>
              <w:spacing w:line="220" w:lineRule="exact"/>
              <w:ind w:left="102"/>
            </w:pPr>
            <w:r>
              <w:t>2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BB823" w14:textId="77777777" w:rsidR="00194533" w:rsidRDefault="00194533">
            <w:pPr>
              <w:spacing w:line="220" w:lineRule="exact"/>
              <w:ind w:left="102"/>
            </w:pP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ar</w:t>
            </w:r>
          </w:p>
        </w:tc>
        <w:tc>
          <w:tcPr>
            <w:tcW w:w="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3D940" w14:textId="77777777" w:rsidR="00194533" w:rsidRDefault="00194533">
            <w:pPr>
              <w:spacing w:line="220" w:lineRule="exact"/>
              <w:ind w:left="182" w:right="186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2517B" w14:textId="77777777" w:rsidR="00194533" w:rsidRDefault="00194533">
            <w:r w:rsidRPr="0069645B">
              <w:rPr>
                <w:color w:val="000000"/>
                <w:lang w:val="ro-RO"/>
              </w:rPr>
              <w:t>Laborator/lucrări practice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C9E5E" w14:textId="77777777" w:rsidR="00194533" w:rsidRDefault="00194533">
            <w:pPr>
              <w:spacing w:line="220" w:lineRule="exact"/>
              <w:ind w:left="209" w:right="210"/>
              <w:jc w:val="center"/>
            </w:pPr>
            <w:r>
              <w:rPr>
                <w:b/>
                <w:w w:val="99"/>
              </w:rPr>
              <w:t>-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46F4F" w14:textId="77777777" w:rsidR="00194533" w:rsidRDefault="00194533">
            <w:pPr>
              <w:spacing w:line="220" w:lineRule="exact"/>
              <w:ind w:left="100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iect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F30F2" w14:textId="77777777" w:rsidR="00194533" w:rsidRDefault="00194533">
            <w:pPr>
              <w:spacing w:line="220" w:lineRule="exact"/>
              <w:ind w:left="158" w:right="161"/>
              <w:jc w:val="center"/>
            </w:pPr>
            <w:r>
              <w:rPr>
                <w:b/>
                <w:w w:val="99"/>
              </w:rPr>
              <w:t>-</w:t>
            </w:r>
          </w:p>
        </w:tc>
      </w:tr>
      <w:tr w:rsidR="00194533" w14:paraId="2781A246" w14:textId="77777777">
        <w:trPr>
          <w:trHeight w:hRule="exact" w:val="471"/>
        </w:trPr>
        <w:tc>
          <w:tcPr>
            <w:tcW w:w="3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2BFD7" w14:textId="77777777" w:rsidR="00194533" w:rsidRPr="002F12C1" w:rsidRDefault="00194533">
            <w:pPr>
              <w:spacing w:line="220" w:lineRule="exact"/>
              <w:ind w:left="102"/>
              <w:rPr>
                <w:lang w:val="fr-FR"/>
              </w:rPr>
            </w:pPr>
            <w:r w:rsidRPr="002F12C1">
              <w:rPr>
                <w:lang w:val="fr-FR"/>
              </w:rPr>
              <w:t xml:space="preserve">I </w:t>
            </w:r>
            <w:r w:rsidRPr="002F12C1">
              <w:rPr>
                <w:spacing w:val="1"/>
                <w:lang w:val="fr-FR"/>
              </w:rPr>
              <w:t>b</w:t>
            </w:r>
            <w:r w:rsidRPr="002F12C1">
              <w:rPr>
                <w:lang w:val="fr-FR"/>
              </w:rPr>
              <w:t>)T</w:t>
            </w:r>
            <w:r w:rsidRPr="002F12C1">
              <w:rPr>
                <w:spacing w:val="1"/>
                <w:lang w:val="fr-FR"/>
              </w:rPr>
              <w:t>o</w:t>
            </w:r>
            <w:r w:rsidRPr="002F12C1">
              <w:rPr>
                <w:lang w:val="fr-FR"/>
              </w:rPr>
              <w:t>tal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lang w:val="fr-FR"/>
              </w:rPr>
              <w:t>l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or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1"/>
                <w:lang w:val="fr-FR"/>
              </w:rPr>
              <w:t>s</w:t>
            </w:r>
            <w:r w:rsidRPr="002F12C1">
              <w:rPr>
                <w:lang w:val="fr-FR"/>
              </w:rPr>
              <w:t>e</w:t>
            </w:r>
            <w:r w:rsidRPr="002F12C1">
              <w:rPr>
                <w:spacing w:val="-3"/>
                <w:lang w:val="fr-FR"/>
              </w:rPr>
              <w:t>m</w:t>
            </w:r>
            <w:r w:rsidRPr="002F12C1">
              <w:rPr>
                <w:lang w:val="fr-FR"/>
              </w:rPr>
              <w:t>est</w:t>
            </w:r>
            <w:r w:rsidRPr="002F12C1">
              <w:rPr>
                <w:spacing w:val="3"/>
                <w:lang w:val="fr-FR"/>
              </w:rPr>
              <w:t>r</w:t>
            </w:r>
            <w:r w:rsidRPr="002F12C1">
              <w:rPr>
                <w:lang w:val="fr-FR"/>
              </w:rPr>
              <w:t>u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lang w:val="fr-FR"/>
              </w:rPr>
              <w:t>in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la</w:t>
            </w:r>
            <w:r w:rsidRPr="002F12C1">
              <w:rPr>
                <w:spacing w:val="-1"/>
                <w:lang w:val="fr-FR"/>
              </w:rPr>
              <w:t>nu</w:t>
            </w:r>
            <w:r w:rsidRPr="002F12C1">
              <w:rPr>
                <w:lang w:val="fr-FR"/>
              </w:rPr>
              <w:t>l</w:t>
            </w:r>
          </w:p>
          <w:p w14:paraId="46166210" w14:textId="77777777" w:rsidR="00194533" w:rsidRPr="002F12C1" w:rsidRDefault="00E974C9">
            <w:pPr>
              <w:ind w:left="102"/>
              <w:rPr>
                <w:lang w:val="fr-FR"/>
              </w:rPr>
            </w:pPr>
            <w:r w:rsidRPr="002F12C1">
              <w:rPr>
                <w:spacing w:val="1"/>
                <w:lang w:val="fr-FR"/>
              </w:rPr>
              <w:t>D</w:t>
            </w:r>
            <w:r w:rsidR="00194533" w:rsidRPr="002F12C1">
              <w:rPr>
                <w:lang w:val="fr-FR"/>
              </w:rPr>
              <w:t>e</w:t>
            </w:r>
            <w:r w:rsidRPr="002F12C1">
              <w:rPr>
                <w:lang w:val="fr-FR"/>
              </w:rPr>
              <w:t xml:space="preserve"> </w:t>
            </w:r>
            <w:r w:rsidR="00194533" w:rsidRPr="002F12C1">
              <w:rPr>
                <w:lang w:val="fr-FR"/>
              </w:rPr>
              <w:t>î</w:t>
            </w:r>
            <w:r w:rsidR="00194533" w:rsidRPr="002F12C1">
              <w:rPr>
                <w:spacing w:val="-1"/>
                <w:lang w:val="fr-FR"/>
              </w:rPr>
              <w:t>nv</w:t>
            </w:r>
            <w:r w:rsidR="00194533" w:rsidRPr="002F12C1">
              <w:rPr>
                <w:lang w:val="fr-FR"/>
              </w:rPr>
              <w:t>ăţ</w:t>
            </w:r>
            <w:r w:rsidR="00194533" w:rsidRPr="002F12C1">
              <w:rPr>
                <w:spacing w:val="3"/>
                <w:lang w:val="fr-FR"/>
              </w:rPr>
              <w:t>ă</w:t>
            </w:r>
            <w:r w:rsidR="00194533" w:rsidRPr="002F12C1">
              <w:rPr>
                <w:spacing w:val="-1"/>
                <w:lang w:val="fr-FR"/>
              </w:rPr>
              <w:t>m</w:t>
            </w:r>
            <w:r w:rsidR="00194533" w:rsidRPr="002F12C1">
              <w:rPr>
                <w:spacing w:val="3"/>
                <w:lang w:val="fr-FR"/>
              </w:rPr>
              <w:t>â</w:t>
            </w:r>
            <w:r w:rsidR="00194533" w:rsidRPr="002F12C1">
              <w:rPr>
                <w:spacing w:val="-1"/>
                <w:lang w:val="fr-FR"/>
              </w:rPr>
              <w:t>n</w:t>
            </w:r>
            <w:r w:rsidR="00194533" w:rsidRPr="002F12C1">
              <w:rPr>
                <w:lang w:val="fr-FR"/>
              </w:rPr>
              <w:t>t</w:t>
            </w:r>
          </w:p>
        </w:tc>
        <w:tc>
          <w:tcPr>
            <w:tcW w:w="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CDA2D" w14:textId="77777777" w:rsidR="00194533" w:rsidRPr="002F12C1" w:rsidRDefault="00194533">
            <w:pPr>
              <w:spacing w:line="100" w:lineRule="exact"/>
              <w:rPr>
                <w:sz w:val="11"/>
                <w:szCs w:val="11"/>
                <w:lang w:val="fr-FR"/>
              </w:rPr>
            </w:pPr>
          </w:p>
          <w:p w14:paraId="5F0ACC6F" w14:textId="77777777" w:rsidR="00194533" w:rsidRDefault="00194533">
            <w:pPr>
              <w:ind w:left="141"/>
            </w:pPr>
            <w:r>
              <w:rPr>
                <w:spacing w:val="1"/>
              </w:rPr>
              <w:t>56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1A13B" w14:textId="77777777" w:rsidR="00194533" w:rsidRDefault="00194533">
            <w:pPr>
              <w:spacing w:line="100" w:lineRule="exact"/>
              <w:rPr>
                <w:sz w:val="11"/>
                <w:szCs w:val="11"/>
              </w:rPr>
            </w:pPr>
          </w:p>
          <w:p w14:paraId="22A32549" w14:textId="77777777" w:rsidR="00194533" w:rsidRDefault="00194533">
            <w:pPr>
              <w:ind w:left="102"/>
            </w:pPr>
            <w:r>
              <w:rPr>
                <w:spacing w:val="-1"/>
              </w:rPr>
              <w:t>Cu</w:t>
            </w:r>
            <w:r>
              <w:rPr>
                <w:spacing w:val="1"/>
              </w:rPr>
              <w:t>r</w:t>
            </w:r>
            <w:r>
              <w:t>s</w:t>
            </w:r>
          </w:p>
        </w:tc>
        <w:tc>
          <w:tcPr>
            <w:tcW w:w="4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A149E" w14:textId="77777777" w:rsidR="00194533" w:rsidRDefault="00194533">
            <w:pPr>
              <w:spacing w:line="100" w:lineRule="exact"/>
              <w:rPr>
                <w:sz w:val="11"/>
                <w:szCs w:val="11"/>
              </w:rPr>
            </w:pPr>
          </w:p>
          <w:p w14:paraId="3455ECF5" w14:textId="77777777" w:rsidR="00194533" w:rsidRDefault="00194533">
            <w:pPr>
              <w:ind w:left="102"/>
            </w:pPr>
            <w:r>
              <w:rPr>
                <w:spacing w:val="1"/>
              </w:rPr>
              <w:t>28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03AA2" w14:textId="77777777" w:rsidR="00194533" w:rsidRDefault="00194533">
            <w:pPr>
              <w:spacing w:line="100" w:lineRule="exact"/>
              <w:rPr>
                <w:sz w:val="11"/>
                <w:szCs w:val="11"/>
              </w:rPr>
            </w:pPr>
          </w:p>
          <w:p w14:paraId="6F864B90" w14:textId="77777777" w:rsidR="00194533" w:rsidRDefault="00194533">
            <w:pPr>
              <w:ind w:left="102"/>
            </w:pP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ar</w:t>
            </w:r>
          </w:p>
        </w:tc>
        <w:tc>
          <w:tcPr>
            <w:tcW w:w="5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DD70A" w14:textId="77777777" w:rsidR="00194533" w:rsidRDefault="00194533">
            <w:pPr>
              <w:spacing w:line="100" w:lineRule="exact"/>
              <w:rPr>
                <w:sz w:val="11"/>
                <w:szCs w:val="11"/>
              </w:rPr>
            </w:pPr>
          </w:p>
          <w:p w14:paraId="43FF5AB2" w14:textId="77777777" w:rsidR="00194533" w:rsidRDefault="00194533">
            <w:pPr>
              <w:ind w:left="169"/>
            </w:pPr>
            <w:r>
              <w:rPr>
                <w:spacing w:val="1"/>
              </w:rPr>
              <w:t>28</w:t>
            </w:r>
          </w:p>
        </w:tc>
        <w:tc>
          <w:tcPr>
            <w:tcW w:w="12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7441E" w14:textId="77777777" w:rsidR="00194533" w:rsidRDefault="00194533">
            <w:r w:rsidRPr="0069645B">
              <w:rPr>
                <w:color w:val="000000"/>
                <w:lang w:val="ro-RO"/>
              </w:rPr>
              <w:t>Laborator/lucrări practice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D0A7D" w14:textId="77777777" w:rsidR="00194533" w:rsidRDefault="00194533">
            <w:pPr>
              <w:spacing w:before="5" w:line="100" w:lineRule="exact"/>
              <w:rPr>
                <w:sz w:val="11"/>
                <w:szCs w:val="11"/>
              </w:rPr>
            </w:pPr>
          </w:p>
          <w:p w14:paraId="7A584435" w14:textId="77777777" w:rsidR="00194533" w:rsidRDefault="00194533">
            <w:pPr>
              <w:ind w:left="209" w:right="210"/>
              <w:jc w:val="center"/>
            </w:pPr>
            <w:r>
              <w:rPr>
                <w:b/>
                <w:w w:val="99"/>
              </w:rPr>
              <w:t>-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DAD8D" w14:textId="77777777" w:rsidR="00194533" w:rsidRDefault="00194533">
            <w:pPr>
              <w:spacing w:line="100" w:lineRule="exact"/>
              <w:rPr>
                <w:sz w:val="11"/>
                <w:szCs w:val="11"/>
              </w:rPr>
            </w:pPr>
          </w:p>
          <w:p w14:paraId="0437BD4A" w14:textId="77777777" w:rsidR="00194533" w:rsidRDefault="00194533">
            <w:pPr>
              <w:ind w:left="100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iect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562CC" w14:textId="77777777" w:rsidR="00194533" w:rsidRDefault="00194533">
            <w:pPr>
              <w:spacing w:before="5" w:line="100" w:lineRule="exact"/>
              <w:rPr>
                <w:sz w:val="11"/>
                <w:szCs w:val="11"/>
              </w:rPr>
            </w:pPr>
          </w:p>
          <w:p w14:paraId="718C1EAC" w14:textId="77777777" w:rsidR="00194533" w:rsidRDefault="00194533">
            <w:pPr>
              <w:ind w:left="150" w:right="153"/>
              <w:jc w:val="center"/>
            </w:pPr>
            <w:r>
              <w:rPr>
                <w:b/>
                <w:w w:val="99"/>
              </w:rPr>
              <w:t>-</w:t>
            </w:r>
          </w:p>
        </w:tc>
      </w:tr>
    </w:tbl>
    <w:p w14:paraId="333B1F96" w14:textId="77777777" w:rsidR="00372F5B" w:rsidRDefault="00372F5B">
      <w:pPr>
        <w:spacing w:before="2" w:line="220" w:lineRule="exact"/>
        <w:rPr>
          <w:sz w:val="22"/>
          <w:szCs w:val="22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2"/>
        <w:gridCol w:w="1002"/>
      </w:tblGrid>
      <w:tr w:rsidR="00372F5B" w14:paraId="62582A2B" w14:textId="77777777" w:rsidTr="002C3945">
        <w:trPr>
          <w:trHeight w:hRule="exact" w:val="238"/>
        </w:trPr>
        <w:tc>
          <w:tcPr>
            <w:tcW w:w="8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79441" w14:textId="77777777" w:rsidR="00372F5B" w:rsidRPr="002F12C1" w:rsidRDefault="006830C2">
            <w:pPr>
              <w:spacing w:line="220" w:lineRule="exact"/>
              <w:ind w:left="102"/>
              <w:rPr>
                <w:lang w:val="fr-FR"/>
              </w:rPr>
            </w:pPr>
            <w:r w:rsidRPr="002F12C1">
              <w:rPr>
                <w:spacing w:val="1"/>
                <w:lang w:val="fr-FR"/>
              </w:rPr>
              <w:t>I</w:t>
            </w:r>
            <w:r w:rsidRPr="002F12C1">
              <w:rPr>
                <w:lang w:val="fr-FR"/>
              </w:rPr>
              <w:t>I Di</w:t>
            </w:r>
            <w:r w:rsidRPr="002F12C1">
              <w:rPr>
                <w:spacing w:val="-1"/>
                <w:lang w:val="fr-FR"/>
              </w:rPr>
              <w:t>s</w:t>
            </w:r>
            <w:r w:rsidRPr="002F12C1">
              <w:rPr>
                <w:lang w:val="fr-FR"/>
              </w:rPr>
              <w:t>tri</w:t>
            </w:r>
            <w:r w:rsidRPr="002F12C1">
              <w:rPr>
                <w:spacing w:val="1"/>
                <w:lang w:val="fr-FR"/>
              </w:rPr>
              <w:t>b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lang w:val="fr-FR"/>
              </w:rPr>
              <w:t>ţia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2"/>
                <w:lang w:val="fr-FR"/>
              </w:rPr>
              <w:t>f</w:t>
            </w:r>
            <w:r w:rsidRPr="002F12C1">
              <w:rPr>
                <w:spacing w:val="3"/>
                <w:lang w:val="fr-FR"/>
              </w:rPr>
              <w:t>o</w:t>
            </w:r>
            <w:r w:rsidRPr="002F12C1">
              <w:rPr>
                <w:spacing w:val="-1"/>
                <w:lang w:val="fr-FR"/>
              </w:rPr>
              <w:t>n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spacing w:val="2"/>
                <w:lang w:val="fr-FR"/>
              </w:rPr>
              <w:t>l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lang w:val="fr-FR"/>
              </w:rPr>
              <w:t>i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lang w:val="fr-FR"/>
              </w:rPr>
              <w:t>t</w:t>
            </w:r>
            <w:r w:rsidRPr="002F12C1">
              <w:rPr>
                <w:spacing w:val="2"/>
                <w:lang w:val="fr-FR"/>
              </w:rPr>
              <w:t>i</w:t>
            </w:r>
            <w:r w:rsidRPr="002F12C1">
              <w:rPr>
                <w:spacing w:val="-4"/>
                <w:lang w:val="fr-FR"/>
              </w:rPr>
              <w:t>m</w:t>
            </w:r>
            <w:r w:rsidRPr="002F12C1">
              <w:rPr>
                <w:lang w:val="fr-FR"/>
              </w:rPr>
              <w:t>p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1"/>
                <w:lang w:val="fr-FR"/>
              </w:rPr>
              <w:t>s</w:t>
            </w:r>
            <w:r w:rsidRPr="002F12C1">
              <w:rPr>
                <w:spacing w:val="3"/>
                <w:lang w:val="fr-FR"/>
              </w:rPr>
              <w:t>e</w:t>
            </w:r>
            <w:r w:rsidRPr="002F12C1">
              <w:rPr>
                <w:spacing w:val="-4"/>
                <w:lang w:val="fr-FR"/>
              </w:rPr>
              <w:t>m</w:t>
            </w:r>
            <w:r w:rsidRPr="002F12C1">
              <w:rPr>
                <w:lang w:val="fr-FR"/>
              </w:rPr>
              <w:t>est</w:t>
            </w:r>
            <w:r w:rsidRPr="002F12C1">
              <w:rPr>
                <w:spacing w:val="3"/>
                <w:lang w:val="fr-FR"/>
              </w:rPr>
              <w:t>r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lang w:val="fr-FR"/>
              </w:rPr>
              <w:t>: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F8EDB" w14:textId="77777777" w:rsidR="00372F5B" w:rsidRDefault="006830C2">
            <w:pPr>
              <w:spacing w:line="220" w:lineRule="exact"/>
              <w:ind w:left="348" w:right="349"/>
              <w:jc w:val="center"/>
            </w:pPr>
            <w:r>
              <w:rPr>
                <w:spacing w:val="1"/>
                <w:w w:val="99"/>
              </w:rPr>
              <w:t>or</w:t>
            </w:r>
            <w:r>
              <w:rPr>
                <w:w w:val="99"/>
              </w:rPr>
              <w:t>e</w:t>
            </w:r>
          </w:p>
        </w:tc>
      </w:tr>
      <w:tr w:rsidR="00372F5B" w14:paraId="65A713CF" w14:textId="77777777" w:rsidTr="002C3945">
        <w:trPr>
          <w:trHeight w:hRule="exact" w:val="240"/>
        </w:trPr>
        <w:tc>
          <w:tcPr>
            <w:tcW w:w="8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69FD1" w14:textId="77777777" w:rsidR="00372F5B" w:rsidRPr="002F12C1" w:rsidRDefault="006830C2">
            <w:pPr>
              <w:spacing w:line="220" w:lineRule="exact"/>
              <w:ind w:left="462"/>
              <w:rPr>
                <w:lang w:val="fr-FR"/>
              </w:rPr>
            </w:pPr>
            <w:r w:rsidRPr="002F12C1">
              <w:rPr>
                <w:spacing w:val="1"/>
                <w:lang w:val="fr-FR"/>
              </w:rPr>
              <w:t>I</w:t>
            </w:r>
            <w:r w:rsidRPr="002F12C1">
              <w:rPr>
                <w:lang w:val="fr-FR"/>
              </w:rPr>
              <w:t>I a)St</w:t>
            </w:r>
            <w:r w:rsidRPr="002F12C1">
              <w:rPr>
                <w:spacing w:val="-2"/>
                <w:lang w:val="fr-FR"/>
              </w:rPr>
              <w:t>u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lang w:val="fr-FR"/>
              </w:rPr>
              <w:t>i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lang w:val="fr-FR"/>
              </w:rPr>
              <w:t>l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ă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4"/>
                <w:lang w:val="fr-FR"/>
              </w:rPr>
              <w:t>m</w:t>
            </w:r>
            <w:r w:rsidRPr="002F12C1">
              <w:rPr>
                <w:spacing w:val="3"/>
                <w:lang w:val="fr-FR"/>
              </w:rPr>
              <w:t>a</w:t>
            </w:r>
            <w:r w:rsidRPr="002F12C1">
              <w:rPr>
                <w:spacing w:val="1"/>
                <w:lang w:val="fr-FR"/>
              </w:rPr>
              <w:t>n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lang w:val="fr-FR"/>
              </w:rPr>
              <w:t>al,</w:t>
            </w:r>
            <w:r w:rsidR="00E974C9" w:rsidRPr="002F12C1">
              <w:rPr>
                <w:spacing w:val="-1"/>
                <w:lang w:val="fr-FR"/>
              </w:rPr>
              <w:t>support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lang w:val="fr-FR"/>
              </w:rPr>
              <w:t>c</w:t>
            </w:r>
            <w:r w:rsidRPr="002F12C1">
              <w:rPr>
                <w:spacing w:val="-1"/>
                <w:lang w:val="fr-FR"/>
              </w:rPr>
              <w:t>u</w:t>
            </w:r>
            <w:r w:rsidRPr="002F12C1">
              <w:rPr>
                <w:spacing w:val="1"/>
                <w:lang w:val="fr-FR"/>
              </w:rPr>
              <w:t>r</w:t>
            </w:r>
            <w:r w:rsidRPr="002F12C1">
              <w:rPr>
                <w:spacing w:val="-1"/>
                <w:lang w:val="fr-FR"/>
              </w:rPr>
              <w:t>s</w:t>
            </w:r>
            <w:r w:rsidRPr="002F12C1">
              <w:rPr>
                <w:lang w:val="fr-FR"/>
              </w:rPr>
              <w:t>,</w:t>
            </w:r>
            <w:r w:rsidRPr="002F12C1">
              <w:rPr>
                <w:spacing w:val="1"/>
                <w:lang w:val="fr-FR"/>
              </w:rPr>
              <w:t>b</w:t>
            </w:r>
            <w:r w:rsidRPr="002F12C1">
              <w:rPr>
                <w:lang w:val="fr-FR"/>
              </w:rPr>
              <w:t>i</w:t>
            </w:r>
            <w:r w:rsidRPr="002F12C1">
              <w:rPr>
                <w:spacing w:val="1"/>
                <w:lang w:val="fr-FR"/>
              </w:rPr>
              <w:t>b</w:t>
            </w:r>
            <w:r w:rsidRPr="002F12C1">
              <w:rPr>
                <w:lang w:val="fr-FR"/>
              </w:rPr>
              <w:t>li</w:t>
            </w:r>
            <w:r w:rsidRPr="002F12C1">
              <w:rPr>
                <w:spacing w:val="1"/>
                <w:lang w:val="fr-FR"/>
              </w:rPr>
              <w:t>o</w:t>
            </w:r>
            <w:r w:rsidRPr="002F12C1">
              <w:rPr>
                <w:spacing w:val="-1"/>
                <w:lang w:val="fr-FR"/>
              </w:rPr>
              <w:t>g</w:t>
            </w:r>
            <w:r w:rsidRPr="002F12C1">
              <w:rPr>
                <w:spacing w:val="1"/>
                <w:lang w:val="fr-FR"/>
              </w:rPr>
              <w:t>r</w:t>
            </w:r>
            <w:r w:rsidRPr="002F12C1">
              <w:rPr>
                <w:lang w:val="fr-FR"/>
              </w:rPr>
              <w:t>a</w:t>
            </w:r>
            <w:r w:rsidRPr="002F12C1">
              <w:rPr>
                <w:spacing w:val="-1"/>
                <w:lang w:val="fr-FR"/>
              </w:rPr>
              <w:t>f</w:t>
            </w:r>
            <w:r w:rsidRPr="002F12C1">
              <w:rPr>
                <w:lang w:val="fr-FR"/>
              </w:rPr>
              <w:t>ie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1"/>
                <w:lang w:val="fr-FR"/>
              </w:rPr>
              <w:t>ş</w:t>
            </w:r>
            <w:r w:rsidRPr="002F12C1">
              <w:rPr>
                <w:lang w:val="fr-FR"/>
              </w:rPr>
              <w:t>i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1"/>
                <w:lang w:val="fr-FR"/>
              </w:rPr>
              <w:t>n</w:t>
            </w:r>
            <w:r w:rsidRPr="002F12C1">
              <w:rPr>
                <w:spacing w:val="1"/>
                <w:lang w:val="fr-FR"/>
              </w:rPr>
              <w:t>o</w:t>
            </w:r>
            <w:r w:rsidRPr="002F12C1">
              <w:rPr>
                <w:lang w:val="fr-FR"/>
              </w:rPr>
              <w:t>t</w:t>
            </w:r>
            <w:r w:rsidRPr="002F12C1">
              <w:rPr>
                <w:spacing w:val="2"/>
                <w:lang w:val="fr-FR"/>
              </w:rPr>
              <w:t>i</w:t>
            </w:r>
            <w:r w:rsidRPr="002F12C1">
              <w:rPr>
                <w:lang w:val="fr-FR"/>
              </w:rPr>
              <w:t>ţe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DF9DA" w14:textId="77777777" w:rsidR="00372F5B" w:rsidRDefault="00032100">
            <w:pPr>
              <w:spacing w:line="220" w:lineRule="exact"/>
              <w:ind w:left="374" w:right="377"/>
              <w:jc w:val="center"/>
            </w:pPr>
            <w:r>
              <w:rPr>
                <w:spacing w:val="1"/>
                <w:w w:val="99"/>
              </w:rPr>
              <w:t>23</w:t>
            </w:r>
          </w:p>
        </w:tc>
      </w:tr>
      <w:tr w:rsidR="00372F5B" w14:paraId="2404556C" w14:textId="77777777" w:rsidTr="002C3945">
        <w:trPr>
          <w:trHeight w:hRule="exact" w:val="242"/>
        </w:trPr>
        <w:tc>
          <w:tcPr>
            <w:tcW w:w="8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FD087" w14:textId="77777777" w:rsidR="00372F5B" w:rsidRPr="002F12C1" w:rsidRDefault="006830C2">
            <w:pPr>
              <w:spacing w:line="220" w:lineRule="exact"/>
              <w:ind w:left="462"/>
              <w:rPr>
                <w:lang w:val="fr-FR"/>
              </w:rPr>
            </w:pPr>
            <w:r w:rsidRPr="002F12C1">
              <w:rPr>
                <w:spacing w:val="1"/>
                <w:lang w:val="fr-FR"/>
              </w:rPr>
              <w:t>I</w:t>
            </w:r>
            <w:r w:rsidRPr="002F12C1">
              <w:rPr>
                <w:lang w:val="fr-FR"/>
              </w:rPr>
              <w:t xml:space="preserve">I </w:t>
            </w:r>
            <w:r w:rsidRPr="002F12C1">
              <w:rPr>
                <w:spacing w:val="1"/>
                <w:lang w:val="fr-FR"/>
              </w:rPr>
              <w:t>b</w:t>
            </w:r>
            <w:r w:rsidRPr="002F12C1">
              <w:rPr>
                <w:lang w:val="fr-FR"/>
              </w:rPr>
              <w:t>)</w:t>
            </w:r>
            <w:r w:rsidRPr="002F12C1">
              <w:rPr>
                <w:spacing w:val="-2"/>
                <w:lang w:val="fr-FR"/>
              </w:rPr>
              <w:t>D</w:t>
            </w:r>
            <w:r w:rsidRPr="002F12C1">
              <w:rPr>
                <w:spacing w:val="1"/>
                <w:lang w:val="fr-FR"/>
              </w:rPr>
              <w:t>o</w:t>
            </w:r>
            <w:r w:rsidRPr="002F12C1">
              <w:rPr>
                <w:lang w:val="fr-FR"/>
              </w:rPr>
              <w:t>c</w:t>
            </w:r>
            <w:r w:rsidRPr="002F12C1">
              <w:rPr>
                <w:spacing w:val="1"/>
                <w:lang w:val="fr-FR"/>
              </w:rPr>
              <w:t>u</w:t>
            </w:r>
            <w:r w:rsidRPr="002F12C1">
              <w:rPr>
                <w:spacing w:val="-4"/>
                <w:lang w:val="fr-FR"/>
              </w:rPr>
              <w:t>m</w:t>
            </w:r>
            <w:r w:rsidRPr="002F12C1">
              <w:rPr>
                <w:spacing w:val="3"/>
                <w:lang w:val="fr-FR"/>
              </w:rPr>
              <w:t>e</w:t>
            </w:r>
            <w:r w:rsidRPr="002F12C1">
              <w:rPr>
                <w:spacing w:val="-1"/>
                <w:lang w:val="fr-FR"/>
              </w:rPr>
              <w:t>n</w:t>
            </w:r>
            <w:r w:rsidRPr="002F12C1">
              <w:rPr>
                <w:lang w:val="fr-FR"/>
              </w:rPr>
              <w:t>ta</w:t>
            </w:r>
            <w:r w:rsidRPr="002F12C1">
              <w:rPr>
                <w:spacing w:val="1"/>
                <w:lang w:val="fr-FR"/>
              </w:rPr>
              <w:t>r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1"/>
                <w:lang w:val="fr-FR"/>
              </w:rPr>
              <w:t>su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l</w:t>
            </w:r>
            <w:r w:rsidRPr="002F12C1">
              <w:rPr>
                <w:spacing w:val="2"/>
                <w:lang w:val="fr-FR"/>
              </w:rPr>
              <w:t>i</w:t>
            </w:r>
            <w:r w:rsidRPr="002F12C1">
              <w:rPr>
                <w:spacing w:val="-1"/>
                <w:lang w:val="fr-FR"/>
              </w:rPr>
              <w:t>m</w:t>
            </w:r>
            <w:r w:rsidRPr="002F12C1">
              <w:rPr>
                <w:spacing w:val="3"/>
                <w:lang w:val="fr-FR"/>
              </w:rPr>
              <w:t>e</w:t>
            </w:r>
            <w:r w:rsidRPr="002F12C1">
              <w:rPr>
                <w:spacing w:val="-1"/>
                <w:lang w:val="fr-FR"/>
              </w:rPr>
              <w:t>n</w:t>
            </w:r>
            <w:r w:rsidRPr="002F12C1">
              <w:rPr>
                <w:lang w:val="fr-FR"/>
              </w:rPr>
              <w:t>t</w:t>
            </w:r>
            <w:r w:rsidRPr="002F12C1">
              <w:rPr>
                <w:spacing w:val="2"/>
                <w:lang w:val="fr-FR"/>
              </w:rPr>
              <w:t>a</w:t>
            </w:r>
            <w:r w:rsidRPr="002F12C1">
              <w:rPr>
                <w:spacing w:val="4"/>
                <w:lang w:val="fr-FR"/>
              </w:rPr>
              <w:t>r</w:t>
            </w:r>
            <w:r w:rsidRPr="002F12C1">
              <w:rPr>
                <w:lang w:val="fr-FR"/>
              </w:rPr>
              <w:t>ă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lang w:val="fr-FR"/>
              </w:rPr>
              <w:t>în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b</w:t>
            </w:r>
            <w:r w:rsidRPr="002F12C1">
              <w:rPr>
                <w:lang w:val="fr-FR"/>
              </w:rPr>
              <w:t>i</w:t>
            </w:r>
            <w:r w:rsidRPr="002F12C1">
              <w:rPr>
                <w:spacing w:val="1"/>
                <w:lang w:val="fr-FR"/>
              </w:rPr>
              <w:t>b</w:t>
            </w:r>
            <w:r w:rsidRPr="002F12C1">
              <w:rPr>
                <w:lang w:val="fr-FR"/>
              </w:rPr>
              <w:t>li</w:t>
            </w:r>
            <w:r w:rsidRPr="002F12C1">
              <w:rPr>
                <w:spacing w:val="1"/>
                <w:lang w:val="fr-FR"/>
              </w:rPr>
              <w:t>o</w:t>
            </w:r>
            <w:r w:rsidRPr="002F12C1">
              <w:rPr>
                <w:lang w:val="fr-FR"/>
              </w:rPr>
              <w:t>tec</w:t>
            </w:r>
            <w:r w:rsidRPr="002F12C1">
              <w:rPr>
                <w:spacing w:val="1"/>
                <w:lang w:val="fr-FR"/>
              </w:rPr>
              <w:t>ă</w:t>
            </w:r>
            <w:r w:rsidRPr="002F12C1">
              <w:rPr>
                <w:lang w:val="fr-FR"/>
              </w:rPr>
              <w:t>,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lat</w:t>
            </w:r>
            <w:r w:rsidRPr="002F12C1">
              <w:rPr>
                <w:spacing w:val="-2"/>
                <w:lang w:val="fr-FR"/>
              </w:rPr>
              <w:t>f</w:t>
            </w:r>
            <w:r w:rsidRPr="002F12C1">
              <w:rPr>
                <w:spacing w:val="1"/>
                <w:lang w:val="fr-FR"/>
              </w:rPr>
              <w:t>or</w:t>
            </w:r>
            <w:r w:rsidRPr="002F12C1">
              <w:rPr>
                <w:spacing w:val="-4"/>
                <w:lang w:val="fr-FR"/>
              </w:rPr>
              <w:t>m</w:t>
            </w:r>
            <w:r w:rsidRPr="002F12C1">
              <w:rPr>
                <w:lang w:val="fr-FR"/>
              </w:rPr>
              <w:t>e</w:t>
            </w:r>
            <w:r w:rsidRPr="002F12C1">
              <w:rPr>
                <w:spacing w:val="2"/>
                <w:lang w:val="fr-FR"/>
              </w:rPr>
              <w:t>l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lang w:val="fr-FR"/>
              </w:rPr>
              <w:t>ele</w:t>
            </w:r>
            <w:r w:rsidRPr="002F12C1">
              <w:rPr>
                <w:spacing w:val="1"/>
                <w:lang w:val="fr-FR"/>
              </w:rPr>
              <w:t>c</w:t>
            </w:r>
            <w:r w:rsidRPr="002F12C1">
              <w:rPr>
                <w:lang w:val="fr-FR"/>
              </w:rPr>
              <w:t>tr</w:t>
            </w:r>
            <w:r w:rsidRPr="002F12C1">
              <w:rPr>
                <w:spacing w:val="1"/>
                <w:lang w:val="fr-FR"/>
              </w:rPr>
              <w:t>o</w:t>
            </w:r>
            <w:r w:rsidRPr="002F12C1">
              <w:rPr>
                <w:spacing w:val="-1"/>
                <w:lang w:val="fr-FR"/>
              </w:rPr>
              <w:t>n</w:t>
            </w:r>
            <w:r w:rsidRPr="002F12C1">
              <w:rPr>
                <w:lang w:val="fr-FR"/>
              </w:rPr>
              <w:t>ice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1"/>
                <w:lang w:val="fr-FR"/>
              </w:rPr>
              <w:t>d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1"/>
                <w:lang w:val="fr-FR"/>
              </w:rPr>
              <w:t>s</w:t>
            </w:r>
            <w:r w:rsidRPr="002F12C1">
              <w:rPr>
                <w:spacing w:val="1"/>
                <w:lang w:val="fr-FR"/>
              </w:rPr>
              <w:t>p</w:t>
            </w:r>
            <w:r w:rsidRPr="002F12C1">
              <w:rPr>
                <w:lang w:val="fr-FR"/>
              </w:rPr>
              <w:t>e</w:t>
            </w:r>
            <w:r w:rsidRPr="002F12C1">
              <w:rPr>
                <w:spacing w:val="1"/>
                <w:lang w:val="fr-FR"/>
              </w:rPr>
              <w:t>c</w:t>
            </w:r>
            <w:r w:rsidRPr="002F12C1">
              <w:rPr>
                <w:lang w:val="fr-FR"/>
              </w:rPr>
              <w:t>ialitate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spacing w:val="-1"/>
                <w:lang w:val="fr-FR"/>
              </w:rPr>
              <w:t>ş</w:t>
            </w:r>
            <w:r w:rsidRPr="002F12C1">
              <w:rPr>
                <w:lang w:val="fr-FR"/>
              </w:rPr>
              <w:t>i</w:t>
            </w:r>
            <w:r w:rsidRPr="002F12C1">
              <w:rPr>
                <w:spacing w:val="1"/>
                <w:lang w:val="fr-FR"/>
              </w:rPr>
              <w:t xml:space="preserve"> p</w:t>
            </w:r>
            <w:r w:rsidRPr="002F12C1">
              <w:rPr>
                <w:lang w:val="fr-FR"/>
              </w:rPr>
              <w:t>e</w:t>
            </w:r>
            <w:r w:rsidR="00E974C9" w:rsidRPr="002F12C1">
              <w:rPr>
                <w:lang w:val="fr-FR"/>
              </w:rPr>
              <w:t xml:space="preserve"> </w:t>
            </w:r>
            <w:r w:rsidRPr="002F12C1">
              <w:rPr>
                <w:lang w:val="fr-FR"/>
              </w:rPr>
              <w:t>te</w:t>
            </w:r>
            <w:r w:rsidRPr="002F12C1">
              <w:rPr>
                <w:spacing w:val="1"/>
                <w:lang w:val="fr-FR"/>
              </w:rPr>
              <w:t>r</w:t>
            </w:r>
            <w:r w:rsidRPr="002F12C1">
              <w:rPr>
                <w:lang w:val="fr-FR"/>
              </w:rPr>
              <w:t>en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FAD33" w14:textId="77777777" w:rsidR="00372F5B" w:rsidRDefault="00032100" w:rsidP="00032100">
            <w:pPr>
              <w:spacing w:line="220" w:lineRule="exact"/>
              <w:ind w:left="425" w:right="428"/>
            </w:pPr>
            <w:r>
              <w:rPr>
                <w:w w:val="99"/>
              </w:rPr>
              <w:t>20000</w:t>
            </w:r>
          </w:p>
        </w:tc>
      </w:tr>
      <w:tr w:rsidR="00372F5B" w14:paraId="033E3B2B" w14:textId="77777777" w:rsidTr="002C3945">
        <w:trPr>
          <w:trHeight w:hRule="exact" w:val="286"/>
        </w:trPr>
        <w:tc>
          <w:tcPr>
            <w:tcW w:w="8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DC62F" w14:textId="77777777" w:rsidR="00372F5B" w:rsidRDefault="006830C2">
            <w:pPr>
              <w:spacing w:line="220" w:lineRule="exact"/>
              <w:ind w:left="462"/>
            </w:pPr>
            <w:r>
              <w:rPr>
                <w:spacing w:val="1"/>
              </w:rPr>
              <w:t>I</w:t>
            </w:r>
            <w:r>
              <w:t>I c)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g</w:t>
            </w:r>
            <w:r>
              <w:t>ăti</w:t>
            </w:r>
            <w:r>
              <w:rPr>
                <w:spacing w:val="1"/>
              </w:rPr>
              <w:t>r</w:t>
            </w:r>
            <w:r>
              <w:t>e</w:t>
            </w:r>
            <w:r w:rsidR="00E974C9"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1"/>
              </w:rPr>
              <w:t>r</w:t>
            </w:r>
            <w:r>
              <w:t>ii/</w:t>
            </w:r>
            <w:r>
              <w:rPr>
                <w:spacing w:val="-1"/>
              </w:rPr>
              <w:t>l</w:t>
            </w:r>
            <w:r>
              <w:t>a</w:t>
            </w:r>
            <w:r>
              <w:rPr>
                <w:spacing w:val="1"/>
              </w:rPr>
              <w:t>bor</w:t>
            </w:r>
            <w:r>
              <w:t>at</w:t>
            </w:r>
            <w:r>
              <w:rPr>
                <w:spacing w:val="1"/>
              </w:rPr>
              <w:t>o</w:t>
            </w:r>
            <w:r>
              <w:t>a</w:t>
            </w:r>
            <w:r>
              <w:rPr>
                <w:spacing w:val="1"/>
              </w:rPr>
              <w:t>r</w:t>
            </w:r>
            <w:r>
              <w:t>e,te</w:t>
            </w:r>
            <w:r>
              <w:rPr>
                <w:spacing w:val="-4"/>
              </w:rPr>
              <w:t>m</w:t>
            </w:r>
            <w:r>
              <w:t>e,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f</w:t>
            </w:r>
            <w:r>
              <w:t>e</w:t>
            </w:r>
            <w:r>
              <w:rPr>
                <w:spacing w:val="1"/>
              </w:rPr>
              <w:t>r</w:t>
            </w:r>
            <w:r>
              <w:t>ate,</w:t>
            </w:r>
            <w:r>
              <w:rPr>
                <w:spacing w:val="1"/>
              </w:rPr>
              <w:t>por</w:t>
            </w:r>
            <w:r>
              <w:t>t</w:t>
            </w:r>
            <w:r>
              <w:rPr>
                <w:spacing w:val="1"/>
              </w:rPr>
              <w:t>o</w:t>
            </w:r>
            <w:r>
              <w:rPr>
                <w:spacing w:val="-2"/>
              </w:rPr>
              <w:t>f</w:t>
            </w:r>
            <w:r>
              <w:rPr>
                <w:spacing w:val="1"/>
              </w:rPr>
              <w:t>o</w:t>
            </w:r>
            <w:r>
              <w:t>lii</w:t>
            </w:r>
            <w:r w:rsidR="00E974C9">
              <w:t xml:space="preserve"> </w:t>
            </w:r>
            <w:r>
              <w:rPr>
                <w:spacing w:val="-1"/>
              </w:rPr>
              <w:t>ş</w:t>
            </w:r>
            <w:r>
              <w:t>i</w:t>
            </w:r>
            <w:r w:rsidR="00E974C9"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8CA86" w14:textId="77777777" w:rsidR="00372F5B" w:rsidRDefault="00032100" w:rsidP="002C3945">
            <w:pPr>
              <w:spacing w:line="220" w:lineRule="exact"/>
              <w:ind w:left="374" w:right="377"/>
              <w:jc w:val="center"/>
            </w:pPr>
            <w:r>
              <w:rPr>
                <w:spacing w:val="1"/>
                <w:w w:val="99"/>
              </w:rPr>
              <w:t>2</w:t>
            </w:r>
            <w:r w:rsidR="002C3945">
              <w:rPr>
                <w:spacing w:val="1"/>
                <w:w w:val="99"/>
              </w:rPr>
              <w:t>2</w:t>
            </w:r>
          </w:p>
        </w:tc>
      </w:tr>
      <w:tr w:rsidR="00372F5B" w14:paraId="02F68368" w14:textId="77777777" w:rsidTr="002C3945">
        <w:trPr>
          <w:trHeight w:hRule="exact" w:val="240"/>
        </w:trPr>
        <w:tc>
          <w:tcPr>
            <w:tcW w:w="8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094DA" w14:textId="77777777" w:rsidR="00372F5B" w:rsidRDefault="006830C2">
            <w:pPr>
              <w:spacing w:line="220" w:lineRule="exact"/>
              <w:ind w:left="462"/>
            </w:pPr>
            <w:r>
              <w:rPr>
                <w:spacing w:val="1"/>
              </w:rPr>
              <w:t>I</w:t>
            </w:r>
            <w:r>
              <w:t xml:space="preserve">I </w:t>
            </w:r>
            <w:r>
              <w:rPr>
                <w:spacing w:val="1"/>
              </w:rPr>
              <w:t>d</w:t>
            </w:r>
            <w:r>
              <w:t>)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1"/>
              </w:rPr>
              <w:t>or</w:t>
            </w:r>
            <w:r>
              <w:t>iat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B1376" w14:textId="77777777" w:rsidR="00372F5B" w:rsidRDefault="00372F5B">
            <w:pPr>
              <w:spacing w:line="220" w:lineRule="exact"/>
              <w:ind w:left="425" w:right="428"/>
              <w:jc w:val="center"/>
            </w:pPr>
          </w:p>
        </w:tc>
      </w:tr>
      <w:tr w:rsidR="00372F5B" w14:paraId="64145CBB" w14:textId="77777777" w:rsidTr="002C3945">
        <w:trPr>
          <w:trHeight w:hRule="exact" w:val="240"/>
        </w:trPr>
        <w:tc>
          <w:tcPr>
            <w:tcW w:w="8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BE667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1"/>
              </w:rPr>
              <w:t>II</w:t>
            </w:r>
            <w:r>
              <w:t>IE</w:t>
            </w:r>
            <w:r>
              <w:rPr>
                <w:spacing w:val="-1"/>
              </w:rPr>
              <w:t>x</w:t>
            </w:r>
            <w:r>
              <w:t>a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ă</w:t>
            </w:r>
            <w:r>
              <w:rPr>
                <w:spacing w:val="1"/>
              </w:rPr>
              <w:t>r</w:t>
            </w:r>
            <w:r>
              <w:t>i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2CB0C" w14:textId="77777777" w:rsidR="00372F5B" w:rsidRDefault="006830C2">
            <w:pPr>
              <w:spacing w:line="220" w:lineRule="exact"/>
              <w:ind w:left="425" w:right="428"/>
              <w:jc w:val="center"/>
            </w:pPr>
            <w:r>
              <w:rPr>
                <w:w w:val="99"/>
              </w:rPr>
              <w:t>3</w:t>
            </w:r>
          </w:p>
        </w:tc>
      </w:tr>
      <w:tr w:rsidR="00372F5B" w14:paraId="11FCA6B0" w14:textId="77777777" w:rsidTr="002C3945">
        <w:trPr>
          <w:trHeight w:hRule="exact" w:val="242"/>
        </w:trPr>
        <w:tc>
          <w:tcPr>
            <w:tcW w:w="8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655CF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-2"/>
              </w:rPr>
              <w:t xml:space="preserve"> A</w:t>
            </w:r>
            <w:r>
              <w:t>ltea</w:t>
            </w:r>
            <w:r>
              <w:rPr>
                <w:spacing w:val="1"/>
              </w:rPr>
              <w:t>c</w:t>
            </w:r>
            <w:r>
              <w:t>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v</w:t>
            </w:r>
            <w:r>
              <w:t>it</w:t>
            </w:r>
            <w:r>
              <w:rPr>
                <w:spacing w:val="2"/>
              </w:rPr>
              <w:t>ă</w:t>
            </w:r>
            <w:r>
              <w:t>ţi</w:t>
            </w:r>
            <w:r>
              <w:rPr>
                <w:spacing w:val="1"/>
              </w:rPr>
              <w:t>(pr</w:t>
            </w:r>
            <w:r>
              <w:t>e</w:t>
            </w:r>
            <w:r>
              <w:rPr>
                <w:spacing w:val="1"/>
              </w:rPr>
              <w:t>c</w:t>
            </w:r>
            <w:r>
              <w:t>izaţi</w:t>
            </w:r>
            <w:r>
              <w:rPr>
                <w:spacing w:val="1"/>
              </w:rPr>
              <w:t>)</w:t>
            </w:r>
            <w:r>
              <w:t>:e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ciții</w:t>
            </w:r>
          </w:p>
        </w:tc>
        <w:tc>
          <w:tcPr>
            <w:tcW w:w="1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6EB45" w14:textId="77777777" w:rsidR="00372F5B" w:rsidRDefault="00372F5B"/>
        </w:tc>
      </w:tr>
    </w:tbl>
    <w:p w14:paraId="249361A4" w14:textId="77777777" w:rsidR="00372F5B" w:rsidRDefault="00372F5B">
      <w:pPr>
        <w:spacing w:before="16" w:line="20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0"/>
        <w:gridCol w:w="889"/>
      </w:tblGrid>
      <w:tr w:rsidR="00372F5B" w14:paraId="7D6BE346" w14:textId="77777777" w:rsidTr="00032100">
        <w:trPr>
          <w:trHeight w:hRule="exact" w:val="240"/>
        </w:trPr>
        <w:tc>
          <w:tcPr>
            <w:tcW w:w="4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590CB" w14:textId="77777777" w:rsidR="00372F5B" w:rsidRDefault="006830C2" w:rsidP="00E974C9">
            <w:pPr>
              <w:spacing w:line="220" w:lineRule="exact"/>
              <w:ind w:left="102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o</w:t>
            </w:r>
            <w:r>
              <w:t>tal</w:t>
            </w:r>
            <w:r w:rsidR="00E974C9">
              <w:t xml:space="preserve"> </w:t>
            </w:r>
            <w:r>
              <w:rPr>
                <w:spacing w:val="1"/>
              </w:rPr>
              <w:t>or</w:t>
            </w:r>
            <w:r>
              <w:t>e</w:t>
            </w:r>
            <w:r w:rsidR="00E974C9">
              <w:t xml:space="preserve"> </w:t>
            </w:r>
            <w:r w:rsidR="00E974C9">
              <w:rPr>
                <w:spacing w:val="-1"/>
              </w:rPr>
              <w:t>studiu</w:t>
            </w:r>
            <w:r w:rsidR="00E974C9"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di</w:t>
            </w:r>
            <w:r>
              <w:rPr>
                <w:spacing w:val="-1"/>
              </w:rPr>
              <w:t>v</w:t>
            </w:r>
            <w:r>
              <w:t>i</w:t>
            </w:r>
            <w:r>
              <w:rPr>
                <w:spacing w:val="1"/>
              </w:rPr>
              <w:t>d</w:t>
            </w:r>
            <w:r>
              <w:rPr>
                <w:spacing w:val="-1"/>
              </w:rPr>
              <w:t>u</w:t>
            </w:r>
            <w:r>
              <w:rPr>
                <w:spacing w:val="3"/>
              </w:rPr>
              <w:t>a</w:t>
            </w:r>
            <w:r>
              <w:t>l</w:t>
            </w:r>
            <w:r w:rsidR="00E974C9">
              <w:t xml:space="preserve"> </w:t>
            </w:r>
            <w:r>
              <w:rPr>
                <w:spacing w:val="1"/>
              </w:rPr>
              <w:t>I</w:t>
            </w:r>
            <w:r>
              <w:t xml:space="preserve">I </w:t>
            </w:r>
            <w:r>
              <w:rPr>
                <w:spacing w:val="-2"/>
              </w:rPr>
              <w:t>(</w:t>
            </w:r>
            <w:r>
              <w:t>a</w:t>
            </w:r>
            <w:r>
              <w:rPr>
                <w:spacing w:val="1"/>
              </w:rPr>
              <w:t>+b</w:t>
            </w:r>
            <w:r>
              <w:t>+</w:t>
            </w:r>
            <w:r>
              <w:rPr>
                <w:spacing w:val="1"/>
              </w:rPr>
              <w:t>c</w:t>
            </w:r>
            <w:r>
              <w:t>+</w:t>
            </w:r>
            <w:r>
              <w:rPr>
                <w:spacing w:val="1"/>
              </w:rPr>
              <w:t>d</w:t>
            </w:r>
            <w:r>
              <w:t>)</w:t>
            </w:r>
          </w:p>
        </w:tc>
        <w:tc>
          <w:tcPr>
            <w:tcW w:w="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088C5" w14:textId="77777777" w:rsidR="00372F5B" w:rsidRDefault="00032100" w:rsidP="002C3945">
            <w:pPr>
              <w:spacing w:line="220" w:lineRule="exact"/>
              <w:ind w:left="209" w:right="209"/>
              <w:jc w:val="center"/>
            </w:pPr>
            <w:r>
              <w:rPr>
                <w:spacing w:val="1"/>
                <w:w w:val="99"/>
              </w:rPr>
              <w:t>6</w:t>
            </w:r>
            <w:r w:rsidR="002C3945">
              <w:rPr>
                <w:spacing w:val="1"/>
                <w:w w:val="99"/>
              </w:rPr>
              <w:t>7</w:t>
            </w:r>
          </w:p>
        </w:tc>
      </w:tr>
      <w:tr w:rsidR="00372F5B" w14:paraId="02B3ABCE" w14:textId="77777777" w:rsidTr="00032100">
        <w:trPr>
          <w:trHeight w:hRule="exact" w:val="240"/>
        </w:trPr>
        <w:tc>
          <w:tcPr>
            <w:tcW w:w="4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B0258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3"/>
              </w:rPr>
              <w:t>T</w:t>
            </w:r>
            <w:r>
              <w:rPr>
                <w:spacing w:val="1"/>
              </w:rPr>
              <w:t>o</w:t>
            </w:r>
            <w:r>
              <w:t>tal</w:t>
            </w:r>
            <w:r w:rsidR="00E974C9">
              <w:t xml:space="preserve"> </w:t>
            </w:r>
            <w:r>
              <w:rPr>
                <w:spacing w:val="1"/>
              </w:rPr>
              <w:t>or</w:t>
            </w:r>
            <w:r>
              <w:t>e</w:t>
            </w:r>
            <w:r w:rsidR="00E974C9"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 w:rsidR="00E974C9"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t>est</w:t>
            </w:r>
            <w:r>
              <w:rPr>
                <w:spacing w:val="3"/>
              </w:rPr>
              <w:t>r</w:t>
            </w:r>
            <w:r>
              <w:t>u</w:t>
            </w:r>
            <w:r w:rsidR="00E974C9">
              <w:t xml:space="preserve"> </w:t>
            </w:r>
            <w:r>
              <w:rPr>
                <w:spacing w:val="1"/>
              </w:rPr>
              <w:t>(Ib</w:t>
            </w:r>
            <w:r>
              <w:t>+</w:t>
            </w:r>
            <w:r>
              <w:rPr>
                <w:spacing w:val="1"/>
              </w:rPr>
              <w:t>II</w:t>
            </w:r>
            <w:r>
              <w:t>+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II</w:t>
            </w:r>
            <w:r>
              <w:t>+</w:t>
            </w:r>
            <w:r>
              <w:rPr>
                <w:spacing w:val="1"/>
              </w:rPr>
              <w:t>I</w:t>
            </w:r>
            <w:r>
              <w:t>V)</w:t>
            </w:r>
          </w:p>
        </w:tc>
        <w:tc>
          <w:tcPr>
            <w:tcW w:w="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5C501" w14:textId="77777777" w:rsidR="00372F5B" w:rsidRDefault="00032100">
            <w:pPr>
              <w:spacing w:line="220" w:lineRule="exact"/>
              <w:ind w:left="209" w:right="210"/>
              <w:jc w:val="center"/>
            </w:pPr>
            <w:r>
              <w:rPr>
                <w:spacing w:val="1"/>
                <w:w w:val="99"/>
              </w:rPr>
              <w:t>12</w:t>
            </w:r>
            <w:r>
              <w:rPr>
                <w:w w:val="99"/>
              </w:rPr>
              <w:t>5</w:t>
            </w:r>
          </w:p>
        </w:tc>
      </w:tr>
      <w:tr w:rsidR="00372F5B" w14:paraId="3A5BD462" w14:textId="77777777" w:rsidTr="00032100">
        <w:trPr>
          <w:trHeight w:hRule="exact" w:val="243"/>
        </w:trPr>
        <w:tc>
          <w:tcPr>
            <w:tcW w:w="4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2BBCD" w14:textId="77777777" w:rsidR="00372F5B" w:rsidRDefault="006830C2">
            <w:pPr>
              <w:spacing w:line="220" w:lineRule="exact"/>
              <w:ind w:left="102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t>ă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t>l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ite</w:t>
            </w:r>
          </w:p>
        </w:tc>
        <w:tc>
          <w:tcPr>
            <w:tcW w:w="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B89A1" w14:textId="77777777" w:rsidR="00372F5B" w:rsidRDefault="00032100">
            <w:pPr>
              <w:spacing w:line="220" w:lineRule="exact"/>
              <w:ind w:left="259" w:right="260"/>
              <w:jc w:val="center"/>
            </w:pPr>
            <w:r>
              <w:rPr>
                <w:w w:val="99"/>
              </w:rPr>
              <w:t>5</w:t>
            </w:r>
          </w:p>
        </w:tc>
      </w:tr>
    </w:tbl>
    <w:p w14:paraId="6FEF86D8" w14:textId="77777777" w:rsidR="00372F5B" w:rsidRDefault="00372F5B">
      <w:pPr>
        <w:spacing w:before="4" w:line="180" w:lineRule="exact"/>
        <w:rPr>
          <w:sz w:val="18"/>
          <w:szCs w:val="18"/>
        </w:rPr>
      </w:pPr>
    </w:p>
    <w:p w14:paraId="5315051A" w14:textId="77777777" w:rsidR="00372F5B" w:rsidRDefault="006830C2">
      <w:pPr>
        <w:spacing w:before="33" w:line="220" w:lineRule="exact"/>
        <w:ind w:left="579"/>
      </w:pPr>
      <w:r>
        <w:rPr>
          <w:spacing w:val="1"/>
          <w:position w:val="-1"/>
        </w:rPr>
        <w:t>4</w:t>
      </w:r>
      <w:r>
        <w:rPr>
          <w:position w:val="-1"/>
        </w:rPr>
        <w:t xml:space="preserve">.   </w:t>
      </w:r>
      <w:r>
        <w:rPr>
          <w:b/>
          <w:position w:val="-1"/>
        </w:rPr>
        <w:t>Pr</w:t>
      </w:r>
      <w:r>
        <w:rPr>
          <w:b/>
          <w:spacing w:val="1"/>
          <w:position w:val="-1"/>
        </w:rPr>
        <w:t>e</w:t>
      </w:r>
      <w:r>
        <w:rPr>
          <w:b/>
          <w:position w:val="-1"/>
        </w:rPr>
        <w:t>c</w:t>
      </w:r>
      <w:r>
        <w:rPr>
          <w:b/>
          <w:spacing w:val="1"/>
          <w:position w:val="-1"/>
        </w:rPr>
        <w:t>o</w:t>
      </w:r>
      <w:r>
        <w:rPr>
          <w:b/>
          <w:position w:val="-1"/>
        </w:rPr>
        <w:t>n</w:t>
      </w:r>
      <w:r>
        <w:rPr>
          <w:b/>
          <w:spacing w:val="-1"/>
          <w:position w:val="-1"/>
        </w:rPr>
        <w:t>d</w:t>
      </w:r>
      <w:r>
        <w:rPr>
          <w:b/>
          <w:position w:val="-1"/>
        </w:rPr>
        <w:t>i</w:t>
      </w:r>
      <w:r>
        <w:rPr>
          <w:b/>
          <w:spacing w:val="1"/>
          <w:position w:val="-1"/>
        </w:rPr>
        <w:t>ţ</w:t>
      </w:r>
      <w:r>
        <w:rPr>
          <w:b/>
          <w:position w:val="-1"/>
        </w:rPr>
        <w:t>ii</w:t>
      </w:r>
      <w:r>
        <w:rPr>
          <w:spacing w:val="1"/>
          <w:position w:val="-1"/>
        </w:rPr>
        <w:t>(</w:t>
      </w:r>
      <w:r>
        <w:rPr>
          <w:position w:val="-1"/>
        </w:rPr>
        <w:t>a</w:t>
      </w:r>
      <w:r>
        <w:rPr>
          <w:spacing w:val="1"/>
          <w:position w:val="-1"/>
        </w:rPr>
        <w:t>co</w:t>
      </w:r>
      <w:r>
        <w:rPr>
          <w:position w:val="-1"/>
        </w:rPr>
        <w:t>lo</w:t>
      </w:r>
      <w:r w:rsidR="00E974C9">
        <w:rPr>
          <w:position w:val="-1"/>
        </w:rPr>
        <w:t xml:space="preserve"> </w:t>
      </w:r>
      <w:r>
        <w:rPr>
          <w:spacing w:val="-1"/>
          <w:position w:val="-1"/>
        </w:rPr>
        <w:t>un</w:t>
      </w:r>
      <w:r>
        <w:rPr>
          <w:spacing w:val="1"/>
          <w:position w:val="-1"/>
        </w:rPr>
        <w:t>d</w:t>
      </w:r>
      <w:r>
        <w:rPr>
          <w:position w:val="-1"/>
        </w:rPr>
        <w:t>e</w:t>
      </w:r>
      <w:r w:rsidR="00E974C9">
        <w:rPr>
          <w:position w:val="-1"/>
        </w:rPr>
        <w:t xml:space="preserve"> </w:t>
      </w:r>
      <w:r>
        <w:rPr>
          <w:position w:val="-1"/>
        </w:rPr>
        <w:t>este</w:t>
      </w:r>
      <w:r w:rsidR="00E974C9">
        <w:rPr>
          <w:position w:val="-1"/>
        </w:rPr>
        <w:t xml:space="preserve"> </w:t>
      </w:r>
      <w:r>
        <w:rPr>
          <w:spacing w:val="3"/>
          <w:position w:val="-1"/>
        </w:rPr>
        <w:t>c</w:t>
      </w:r>
      <w:r>
        <w:rPr>
          <w:position w:val="-1"/>
        </w:rPr>
        <w:t>a</w:t>
      </w:r>
      <w:r>
        <w:rPr>
          <w:spacing w:val="1"/>
          <w:position w:val="-1"/>
        </w:rPr>
        <w:t>z</w:t>
      </w:r>
      <w:r>
        <w:rPr>
          <w:spacing w:val="-1"/>
          <w:position w:val="-1"/>
        </w:rPr>
        <w:t>u</w:t>
      </w:r>
      <w:r>
        <w:rPr>
          <w:position w:val="-1"/>
        </w:rPr>
        <w:t>l)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8613"/>
      </w:tblGrid>
      <w:tr w:rsidR="00372F5B" w14:paraId="78B20A42" w14:textId="77777777">
        <w:trPr>
          <w:trHeight w:hRule="exact" w:val="254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1A15E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-1"/>
              </w:rPr>
              <w:t>Cu</w:t>
            </w:r>
            <w:r>
              <w:rPr>
                <w:spacing w:val="1"/>
              </w:rPr>
              <w:t>rr</w:t>
            </w:r>
            <w:r>
              <w:t>i</w:t>
            </w:r>
            <w:r>
              <w:rPr>
                <w:spacing w:val="2"/>
              </w:rPr>
              <w:t>c</w:t>
            </w:r>
            <w:r>
              <w:rPr>
                <w:spacing w:val="-1"/>
              </w:rPr>
              <w:t>u</w:t>
            </w:r>
            <w:r>
              <w:t>l</w:t>
            </w:r>
            <w:r>
              <w:rPr>
                <w:spacing w:val="1"/>
              </w:rPr>
              <w:t>u</w:t>
            </w:r>
            <w:r>
              <w:t>m</w:t>
            </w:r>
          </w:p>
        </w:tc>
        <w:tc>
          <w:tcPr>
            <w:tcW w:w="8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874B4" w14:textId="77777777" w:rsidR="00372F5B" w:rsidRDefault="006830C2">
            <w:pPr>
              <w:spacing w:line="220" w:lineRule="exact"/>
              <w:ind w:left="275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 xml:space="preserve">      </w:t>
            </w:r>
            <w:r>
              <w:t>Nu</w:t>
            </w:r>
            <w:r w:rsidR="00E974C9">
              <w:t xml:space="preserve"> </w:t>
            </w:r>
            <w:r>
              <w:t>este</w:t>
            </w:r>
            <w:r w:rsidR="00E974C9">
              <w:t xml:space="preserve"> </w:t>
            </w:r>
            <w:r>
              <w:rPr>
                <w:spacing w:val="1"/>
              </w:rPr>
              <w:t>c</w:t>
            </w:r>
            <w:r>
              <w:t>a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u</w:t>
            </w:r>
            <w:r>
              <w:t>l</w:t>
            </w:r>
          </w:p>
        </w:tc>
      </w:tr>
      <w:tr w:rsidR="00372F5B" w14:paraId="0A25BB42" w14:textId="77777777">
        <w:trPr>
          <w:trHeight w:hRule="exact" w:val="254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08341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t>et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ţe</w:t>
            </w:r>
          </w:p>
        </w:tc>
        <w:tc>
          <w:tcPr>
            <w:tcW w:w="8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8496E" w14:textId="77777777" w:rsidR="00372F5B" w:rsidRDefault="006830C2">
            <w:pPr>
              <w:spacing w:line="220" w:lineRule="exact"/>
              <w:ind w:left="275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 xml:space="preserve">      </w:t>
            </w:r>
            <w:r>
              <w:t>Nu</w:t>
            </w:r>
            <w:r w:rsidR="00E974C9">
              <w:t xml:space="preserve"> </w:t>
            </w:r>
            <w:r>
              <w:t>este</w:t>
            </w:r>
            <w:r w:rsidR="00E974C9">
              <w:t xml:space="preserve"> </w:t>
            </w:r>
            <w:r>
              <w:rPr>
                <w:spacing w:val="1"/>
              </w:rPr>
              <w:t>c</w:t>
            </w:r>
            <w:r>
              <w:t>a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u</w:t>
            </w:r>
            <w:r>
              <w:t>l</w:t>
            </w:r>
          </w:p>
        </w:tc>
      </w:tr>
    </w:tbl>
    <w:p w14:paraId="648D9297" w14:textId="77777777" w:rsidR="00372F5B" w:rsidRDefault="00372F5B">
      <w:pPr>
        <w:spacing w:before="10" w:line="180" w:lineRule="exact"/>
        <w:rPr>
          <w:sz w:val="18"/>
          <w:szCs w:val="18"/>
        </w:rPr>
      </w:pPr>
    </w:p>
    <w:p w14:paraId="263DA3DB" w14:textId="77777777" w:rsidR="00372F5B" w:rsidRPr="002F12C1" w:rsidRDefault="006830C2">
      <w:pPr>
        <w:spacing w:before="33" w:line="220" w:lineRule="exact"/>
        <w:ind w:left="579"/>
        <w:rPr>
          <w:lang w:val="fr-FR"/>
        </w:rPr>
      </w:pPr>
      <w:r w:rsidRPr="002F12C1">
        <w:rPr>
          <w:spacing w:val="1"/>
          <w:position w:val="-1"/>
          <w:lang w:val="fr-FR"/>
        </w:rPr>
        <w:t>5</w:t>
      </w:r>
      <w:r w:rsidRPr="002F12C1">
        <w:rPr>
          <w:position w:val="-1"/>
          <w:lang w:val="fr-FR"/>
        </w:rPr>
        <w:t xml:space="preserve">.   </w:t>
      </w:r>
      <w:r w:rsidRPr="002F12C1">
        <w:rPr>
          <w:b/>
          <w:position w:val="-1"/>
          <w:lang w:val="fr-FR"/>
        </w:rPr>
        <w:t>C</w:t>
      </w:r>
      <w:r w:rsidRPr="002F12C1">
        <w:rPr>
          <w:b/>
          <w:spacing w:val="1"/>
          <w:position w:val="-1"/>
          <w:lang w:val="fr-FR"/>
        </w:rPr>
        <w:t>o</w:t>
      </w:r>
      <w:r w:rsidRPr="002F12C1">
        <w:rPr>
          <w:b/>
          <w:position w:val="-1"/>
          <w:lang w:val="fr-FR"/>
        </w:rPr>
        <w:t>n</w:t>
      </w:r>
      <w:r w:rsidRPr="002F12C1">
        <w:rPr>
          <w:b/>
          <w:spacing w:val="-1"/>
          <w:position w:val="-1"/>
          <w:lang w:val="fr-FR"/>
        </w:rPr>
        <w:t>d</w:t>
      </w:r>
      <w:r w:rsidRPr="002F12C1">
        <w:rPr>
          <w:b/>
          <w:position w:val="-1"/>
          <w:lang w:val="fr-FR"/>
        </w:rPr>
        <w:t>i</w:t>
      </w:r>
      <w:r w:rsidRPr="002F12C1">
        <w:rPr>
          <w:b/>
          <w:spacing w:val="1"/>
          <w:position w:val="-1"/>
          <w:lang w:val="fr-FR"/>
        </w:rPr>
        <w:t>ţ</w:t>
      </w:r>
      <w:r w:rsidRPr="002F12C1">
        <w:rPr>
          <w:b/>
          <w:position w:val="-1"/>
          <w:lang w:val="fr-FR"/>
        </w:rPr>
        <w:t>ii</w:t>
      </w:r>
      <w:r w:rsidRPr="002F12C1">
        <w:rPr>
          <w:spacing w:val="1"/>
          <w:position w:val="-1"/>
          <w:lang w:val="fr-FR"/>
        </w:rPr>
        <w:t>(</w:t>
      </w:r>
      <w:r w:rsidRPr="002F12C1">
        <w:rPr>
          <w:position w:val="-1"/>
          <w:lang w:val="fr-FR"/>
        </w:rPr>
        <w:t>a</w:t>
      </w:r>
      <w:r w:rsidRPr="002F12C1">
        <w:rPr>
          <w:spacing w:val="1"/>
          <w:position w:val="-1"/>
          <w:lang w:val="fr-FR"/>
        </w:rPr>
        <w:t>co</w:t>
      </w:r>
      <w:r w:rsidRPr="002F12C1">
        <w:rPr>
          <w:position w:val="-1"/>
          <w:lang w:val="fr-FR"/>
        </w:rPr>
        <w:t>lo</w:t>
      </w:r>
      <w:r w:rsidR="00E974C9" w:rsidRPr="002F12C1">
        <w:rPr>
          <w:position w:val="-1"/>
          <w:lang w:val="fr-FR"/>
        </w:rPr>
        <w:t xml:space="preserve"> </w:t>
      </w:r>
      <w:r w:rsidRPr="002F12C1">
        <w:rPr>
          <w:spacing w:val="-1"/>
          <w:position w:val="-1"/>
          <w:lang w:val="fr-FR"/>
        </w:rPr>
        <w:t>un</w:t>
      </w:r>
      <w:r w:rsidRPr="002F12C1">
        <w:rPr>
          <w:spacing w:val="1"/>
          <w:position w:val="-1"/>
          <w:lang w:val="fr-FR"/>
        </w:rPr>
        <w:t>d</w:t>
      </w:r>
      <w:r w:rsidRPr="002F12C1">
        <w:rPr>
          <w:position w:val="-1"/>
          <w:lang w:val="fr-FR"/>
        </w:rPr>
        <w:t>e</w:t>
      </w:r>
      <w:r w:rsidR="00E974C9" w:rsidRPr="002F12C1">
        <w:rPr>
          <w:position w:val="-1"/>
          <w:lang w:val="fr-FR"/>
        </w:rPr>
        <w:t xml:space="preserve"> </w:t>
      </w:r>
      <w:r w:rsidRPr="002F12C1">
        <w:rPr>
          <w:position w:val="-1"/>
          <w:lang w:val="fr-FR"/>
        </w:rPr>
        <w:t>este</w:t>
      </w:r>
      <w:r w:rsidR="00E974C9" w:rsidRPr="002F12C1">
        <w:rPr>
          <w:position w:val="-1"/>
          <w:lang w:val="fr-FR"/>
        </w:rPr>
        <w:t xml:space="preserve"> </w:t>
      </w:r>
      <w:r w:rsidRPr="002F12C1">
        <w:rPr>
          <w:spacing w:val="1"/>
          <w:position w:val="-1"/>
          <w:lang w:val="fr-FR"/>
        </w:rPr>
        <w:t>c</w:t>
      </w:r>
      <w:r w:rsidRPr="002F12C1">
        <w:rPr>
          <w:position w:val="-1"/>
          <w:lang w:val="fr-FR"/>
        </w:rPr>
        <w:t>a</w:t>
      </w:r>
      <w:r w:rsidRPr="002F12C1">
        <w:rPr>
          <w:spacing w:val="3"/>
          <w:position w:val="-1"/>
          <w:lang w:val="fr-FR"/>
        </w:rPr>
        <w:t>z</w:t>
      </w:r>
      <w:r w:rsidRPr="002F12C1">
        <w:rPr>
          <w:spacing w:val="-1"/>
          <w:position w:val="-1"/>
          <w:lang w:val="fr-FR"/>
        </w:rPr>
        <w:t>u</w:t>
      </w:r>
      <w:r w:rsidRPr="002F12C1">
        <w:rPr>
          <w:position w:val="-1"/>
          <w:lang w:val="fr-FR"/>
        </w:rPr>
        <w:t>l)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7"/>
        <w:gridCol w:w="2473"/>
        <w:gridCol w:w="5986"/>
      </w:tblGrid>
      <w:tr w:rsidR="00372F5B" w14:paraId="3E0045B2" w14:textId="77777777" w:rsidTr="00194533">
        <w:trPr>
          <w:trHeight w:hRule="exact" w:val="254"/>
        </w:trPr>
        <w:tc>
          <w:tcPr>
            <w:tcW w:w="387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5C3E087" w14:textId="77777777" w:rsidR="00372F5B" w:rsidRDefault="006830C2">
            <w:pPr>
              <w:spacing w:line="220" w:lineRule="exact"/>
              <w:ind w:left="153"/>
            </w:pPr>
            <w:r>
              <w:t>Des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ă</w:t>
            </w:r>
            <w:r>
              <w:rPr>
                <w:spacing w:val="-1"/>
              </w:rPr>
              <w:t>şu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r</w:t>
            </w:r>
            <w:r>
              <w:t>ea 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>
              <w:t>i</w:t>
            </w:r>
          </w:p>
        </w:tc>
        <w:tc>
          <w:tcPr>
            <w:tcW w:w="5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957F5" w14:textId="77777777" w:rsidR="00372F5B" w:rsidRDefault="006830C2">
            <w:pPr>
              <w:spacing w:line="220" w:lineRule="exact"/>
              <w:ind w:left="102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 xml:space="preserve"> </w:t>
            </w:r>
            <w:r>
              <w:t>Sală</w:t>
            </w:r>
            <w:r w:rsidR="00E974C9">
              <w:t xml:space="preserve"> </w:t>
            </w:r>
            <w:r>
              <w:rPr>
                <w:spacing w:val="1"/>
              </w:rPr>
              <w:t>do</w:t>
            </w:r>
            <w:r>
              <w:t>tată</w:t>
            </w:r>
            <w:r w:rsidR="00E974C9">
              <w:t xml:space="preserve"> </w:t>
            </w:r>
            <w:r>
              <w:t>cu</w:t>
            </w:r>
            <w:r w:rsidR="00E974C9">
              <w:t xml:space="preserve"> </w:t>
            </w:r>
            <w:r>
              <w:rPr>
                <w:spacing w:val="1"/>
              </w:rPr>
              <w:t>pro</w:t>
            </w:r>
            <w:r>
              <w:t>ie</w:t>
            </w:r>
            <w:r>
              <w:rPr>
                <w:spacing w:val="2"/>
              </w:rPr>
              <w:t>c</w:t>
            </w:r>
            <w:r>
              <w:t>t</w:t>
            </w:r>
            <w:r>
              <w:rPr>
                <w:spacing w:val="1"/>
              </w:rPr>
              <w:t>o</w:t>
            </w:r>
            <w:r>
              <w:t>r</w:t>
            </w:r>
          </w:p>
        </w:tc>
      </w:tr>
      <w:tr w:rsidR="00372F5B" w14:paraId="1A5756B3" w14:textId="77777777" w:rsidTr="00194533">
        <w:trPr>
          <w:trHeight w:hRule="exact" w:val="254"/>
        </w:trPr>
        <w:tc>
          <w:tcPr>
            <w:tcW w:w="139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7E8286" w14:textId="77777777" w:rsidR="00372F5B" w:rsidRDefault="006830C2">
            <w:pPr>
              <w:spacing w:line="220" w:lineRule="exact"/>
              <w:ind w:left="102"/>
            </w:pPr>
            <w:r>
              <w:t>Des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ă</w:t>
            </w:r>
            <w:r>
              <w:rPr>
                <w:spacing w:val="-1"/>
              </w:rPr>
              <w:t>şu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  <w:p w14:paraId="2F6225BF" w14:textId="77777777" w:rsidR="00372F5B" w:rsidRDefault="006830C2">
            <w:pPr>
              <w:ind w:left="102"/>
            </w:pPr>
            <w:r>
              <w:t>a</w:t>
            </w:r>
            <w:r>
              <w:rPr>
                <w:spacing w:val="1"/>
              </w:rPr>
              <w:t>p</w:t>
            </w:r>
            <w:r>
              <w:t>lic</w:t>
            </w:r>
            <w:r>
              <w:rPr>
                <w:spacing w:val="1"/>
              </w:rPr>
              <w:t>a</w:t>
            </w:r>
            <w:r>
              <w:t>ţii</w:t>
            </w:r>
          </w:p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EECC5" w14:textId="77777777" w:rsidR="00372F5B" w:rsidRDefault="006830C2">
            <w:pPr>
              <w:spacing w:line="220" w:lineRule="exact"/>
              <w:ind w:left="102"/>
            </w:pP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ar</w:t>
            </w:r>
          </w:p>
        </w:tc>
        <w:tc>
          <w:tcPr>
            <w:tcW w:w="5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E4058" w14:textId="77777777" w:rsidR="00372F5B" w:rsidRDefault="006830C2">
            <w:pPr>
              <w:spacing w:line="220" w:lineRule="exact"/>
              <w:ind w:left="102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 xml:space="preserve"> </w:t>
            </w:r>
            <w:r>
              <w:t>Sală</w:t>
            </w:r>
            <w:r w:rsidR="00E974C9">
              <w:t xml:space="preserve"> </w:t>
            </w:r>
            <w:r>
              <w:rPr>
                <w:spacing w:val="1"/>
              </w:rPr>
              <w:t>do</w:t>
            </w:r>
            <w:r>
              <w:t>tată</w:t>
            </w:r>
            <w:r w:rsidR="00E974C9">
              <w:t xml:space="preserve"> </w:t>
            </w:r>
            <w:r>
              <w:t>cu</w:t>
            </w:r>
            <w:r w:rsidR="00E974C9">
              <w:t xml:space="preserve"> </w:t>
            </w:r>
            <w:r>
              <w:rPr>
                <w:spacing w:val="1"/>
              </w:rPr>
              <w:t>pro</w:t>
            </w:r>
            <w:r>
              <w:t>iect</w:t>
            </w:r>
            <w:r>
              <w:rPr>
                <w:spacing w:val="1"/>
              </w:rPr>
              <w:t>o</w:t>
            </w:r>
            <w:r>
              <w:t>r</w:t>
            </w:r>
          </w:p>
        </w:tc>
      </w:tr>
      <w:tr w:rsidR="00372F5B" w14:paraId="3DBA8D29" w14:textId="77777777" w:rsidTr="00194533">
        <w:trPr>
          <w:trHeight w:hRule="exact" w:val="254"/>
        </w:trPr>
        <w:tc>
          <w:tcPr>
            <w:tcW w:w="139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A5C5A1" w14:textId="77777777" w:rsidR="00372F5B" w:rsidRDefault="00372F5B"/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B7899" w14:textId="77777777" w:rsidR="00372F5B" w:rsidRDefault="00194533">
            <w:pPr>
              <w:spacing w:line="220" w:lineRule="exact"/>
              <w:ind w:left="102"/>
            </w:pPr>
            <w:r w:rsidRPr="00A91314">
              <w:rPr>
                <w:color w:val="000000"/>
                <w:lang w:val="ro-RO"/>
              </w:rPr>
              <w:t>Laborator/lucrări practice</w:t>
            </w:r>
          </w:p>
        </w:tc>
        <w:tc>
          <w:tcPr>
            <w:tcW w:w="5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E4785" w14:textId="77777777" w:rsidR="00372F5B" w:rsidRDefault="006830C2">
            <w:pPr>
              <w:spacing w:line="220" w:lineRule="exact"/>
              <w:ind w:left="102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 xml:space="preserve"> </w:t>
            </w:r>
            <w:r>
              <w:t>Nueste</w:t>
            </w:r>
            <w:r>
              <w:rPr>
                <w:spacing w:val="1"/>
              </w:rPr>
              <w:t>c</w:t>
            </w:r>
            <w:r>
              <w:t>a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u</w:t>
            </w:r>
            <w:r>
              <w:t>l</w:t>
            </w:r>
          </w:p>
        </w:tc>
      </w:tr>
      <w:tr w:rsidR="00372F5B" w14:paraId="3D983CD6" w14:textId="77777777" w:rsidTr="00194533">
        <w:trPr>
          <w:trHeight w:hRule="exact" w:val="254"/>
        </w:trPr>
        <w:tc>
          <w:tcPr>
            <w:tcW w:w="13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6418D" w14:textId="77777777" w:rsidR="00372F5B" w:rsidRDefault="00372F5B"/>
        </w:tc>
        <w:tc>
          <w:tcPr>
            <w:tcW w:w="24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D8807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ro</w:t>
            </w:r>
            <w:r>
              <w:t>iect</w:t>
            </w:r>
          </w:p>
        </w:tc>
        <w:tc>
          <w:tcPr>
            <w:tcW w:w="5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84B28" w14:textId="77777777" w:rsidR="00372F5B" w:rsidRDefault="006830C2">
            <w:pPr>
              <w:spacing w:line="220" w:lineRule="exact"/>
              <w:ind w:left="102"/>
            </w:pPr>
            <w:r>
              <w:rPr>
                <w:rFonts w:ascii="Segoe MDL2 Assets" w:eastAsia="Segoe MDL2 Assets" w:hAnsi="Segoe MDL2 Assets" w:cs="Segoe MDL2 Assets"/>
                <w:w w:val="45"/>
              </w:rPr>
              <w:t xml:space="preserve"> </w:t>
            </w:r>
            <w:r>
              <w:t>Nueste</w:t>
            </w:r>
            <w:r>
              <w:rPr>
                <w:spacing w:val="1"/>
              </w:rPr>
              <w:t>c</w:t>
            </w:r>
            <w:r>
              <w:t>a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u</w:t>
            </w:r>
            <w:r>
              <w:t>l</w:t>
            </w:r>
          </w:p>
        </w:tc>
      </w:tr>
    </w:tbl>
    <w:p w14:paraId="1462A899" w14:textId="77777777" w:rsidR="00372F5B" w:rsidRDefault="00372F5B">
      <w:pPr>
        <w:spacing w:before="5" w:line="180" w:lineRule="exact"/>
        <w:rPr>
          <w:sz w:val="19"/>
          <w:szCs w:val="19"/>
        </w:rPr>
      </w:pPr>
    </w:p>
    <w:p w14:paraId="27EABAAB" w14:textId="77777777" w:rsidR="00032100" w:rsidRPr="00032100" w:rsidRDefault="00032100" w:rsidP="00032100">
      <w:pPr>
        <w:pStyle w:val="ListParagraph"/>
        <w:numPr>
          <w:ilvl w:val="0"/>
          <w:numId w:val="3"/>
        </w:numPr>
        <w:rPr>
          <w:b/>
          <w:lang w:val="ro-RO"/>
        </w:rPr>
      </w:pPr>
      <w:r w:rsidRPr="00032100">
        <w:rPr>
          <w:b/>
          <w:lang w:val="ro-RO"/>
        </w:rPr>
        <w:t>Competenţe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9028"/>
      </w:tblGrid>
      <w:tr w:rsidR="00032100" w:rsidRPr="00FD7068" w14:paraId="7FF11F01" w14:textId="77777777" w:rsidTr="001D1DE1">
        <w:tc>
          <w:tcPr>
            <w:tcW w:w="613" w:type="pct"/>
            <w:shd w:val="clear" w:color="auto" w:fill="auto"/>
            <w:vAlign w:val="center"/>
          </w:tcPr>
          <w:p w14:paraId="7307F7BA" w14:textId="77777777" w:rsidR="00032100" w:rsidRPr="00FD7068" w:rsidRDefault="00032100" w:rsidP="001D1DE1">
            <w:pPr>
              <w:jc w:val="center"/>
              <w:rPr>
                <w:lang w:val="ro-RO"/>
              </w:rPr>
            </w:pPr>
            <w:r w:rsidRPr="00FD7068">
              <w:rPr>
                <w:lang w:val="ro-RO"/>
              </w:rPr>
              <w:t>Competenţe profesionale</w:t>
            </w:r>
          </w:p>
        </w:tc>
        <w:tc>
          <w:tcPr>
            <w:tcW w:w="4387" w:type="pct"/>
            <w:shd w:val="clear" w:color="auto" w:fill="auto"/>
            <w:noWrap/>
          </w:tcPr>
          <w:p w14:paraId="13B790F6" w14:textId="77777777" w:rsidR="00032100" w:rsidRPr="00032100" w:rsidRDefault="00032100" w:rsidP="00032100">
            <w:pPr>
              <w:ind w:left="17"/>
              <w:jc w:val="both"/>
              <w:rPr>
                <w:rStyle w:val="xc"/>
                <w:bCs/>
                <w:lang w:val="it-IT"/>
              </w:rPr>
            </w:pPr>
            <w:r w:rsidRPr="00032100">
              <w:rPr>
                <w:rStyle w:val="xc"/>
                <w:bCs/>
                <w:lang w:val="it-IT"/>
              </w:rPr>
              <w:t>CP1. Utilizarea adecvată a conceptelor, teoriilor, paradigmelor şi metodologiilor din domeniul juridic;</w:t>
            </w:r>
          </w:p>
          <w:p w14:paraId="0440E08C" w14:textId="77777777" w:rsidR="00032100" w:rsidRPr="00032100" w:rsidRDefault="00032100" w:rsidP="00032100">
            <w:pPr>
              <w:ind w:left="17"/>
              <w:jc w:val="both"/>
              <w:rPr>
                <w:rStyle w:val="xc"/>
                <w:bCs/>
                <w:lang w:val="it-IT"/>
              </w:rPr>
            </w:pPr>
            <w:r w:rsidRPr="00032100">
              <w:rPr>
                <w:rStyle w:val="xc"/>
                <w:bCs/>
                <w:lang w:val="it-IT"/>
              </w:rPr>
              <w:t>CP2. Aplicarea tehnicilor şi instrumentelor specifice domeniului juridic;</w:t>
            </w:r>
          </w:p>
          <w:p w14:paraId="47F310A8" w14:textId="77777777" w:rsidR="00032100" w:rsidRPr="00032100" w:rsidRDefault="00032100" w:rsidP="00032100">
            <w:pPr>
              <w:ind w:left="17"/>
              <w:jc w:val="both"/>
              <w:rPr>
                <w:rStyle w:val="xc"/>
                <w:bCs/>
                <w:lang w:val="it-IT"/>
              </w:rPr>
            </w:pPr>
            <w:r w:rsidRPr="00032100">
              <w:rPr>
                <w:rStyle w:val="xc"/>
                <w:bCs/>
                <w:lang w:val="it-IT"/>
              </w:rPr>
              <w:t xml:space="preserve">CP6. Utilizarea legislaţiei în vigoare în analiza situaţiilor juridice, în încadrarea lor corectă din </w:t>
            </w:r>
          </w:p>
          <w:p w14:paraId="52D2E6E7" w14:textId="77777777" w:rsidR="00032100" w:rsidRPr="00FD7068" w:rsidRDefault="00032100" w:rsidP="00032100">
            <w:pPr>
              <w:ind w:left="17"/>
              <w:jc w:val="both"/>
              <w:rPr>
                <w:lang w:val="it-IT"/>
              </w:rPr>
            </w:pPr>
            <w:r w:rsidRPr="00032100">
              <w:rPr>
                <w:rStyle w:val="xc"/>
                <w:bCs/>
                <w:lang w:val="it-IT"/>
              </w:rPr>
              <w:t>punct de vedere juridic şi în soluţionarea lor.</w:t>
            </w:r>
          </w:p>
        </w:tc>
      </w:tr>
      <w:tr w:rsidR="00032100" w:rsidRPr="00E73404" w14:paraId="50C05C97" w14:textId="77777777" w:rsidTr="001D1DE1">
        <w:tc>
          <w:tcPr>
            <w:tcW w:w="613" w:type="pct"/>
            <w:shd w:val="clear" w:color="auto" w:fill="auto"/>
          </w:tcPr>
          <w:p w14:paraId="603F6990" w14:textId="77777777" w:rsidR="00032100" w:rsidRPr="00FD7068" w:rsidRDefault="00032100" w:rsidP="001D1DE1">
            <w:pPr>
              <w:jc w:val="center"/>
              <w:rPr>
                <w:lang w:val="ro-RO"/>
              </w:rPr>
            </w:pPr>
            <w:r w:rsidRPr="00FD7068">
              <w:rPr>
                <w:lang w:val="ro-RO"/>
              </w:rPr>
              <w:t>Competenţe transversale</w:t>
            </w:r>
          </w:p>
        </w:tc>
        <w:tc>
          <w:tcPr>
            <w:tcW w:w="4387" w:type="pct"/>
            <w:shd w:val="clear" w:color="auto" w:fill="auto"/>
            <w:noWrap/>
          </w:tcPr>
          <w:p w14:paraId="7BC1B16B" w14:textId="77777777" w:rsidR="00032100" w:rsidRPr="00FD7068" w:rsidRDefault="00032100" w:rsidP="001D1DE1">
            <w:pPr>
              <w:jc w:val="both"/>
              <w:rPr>
                <w:lang w:val="it-IT"/>
              </w:rPr>
            </w:pPr>
            <w:r w:rsidRPr="002F12C1">
              <w:rPr>
                <w:lang w:val="ro-RO"/>
              </w:rPr>
              <w:t>CT3. Utilizareaeficientă a resurselor de comunicareşi a surselor de informareşi de formareprofesionalăasistată, atâtînlimbaromână, câtşiîntr-o limbăstrăină de circulaţieinternaţională.</w:t>
            </w:r>
          </w:p>
        </w:tc>
      </w:tr>
    </w:tbl>
    <w:p w14:paraId="7EACFD78" w14:textId="77777777" w:rsidR="00032100" w:rsidRPr="002F12C1" w:rsidRDefault="00032100">
      <w:pPr>
        <w:rPr>
          <w:spacing w:val="1"/>
          <w:lang w:val="ro-RO"/>
        </w:rPr>
      </w:pPr>
    </w:p>
    <w:p w14:paraId="4D84E505" w14:textId="77777777" w:rsidR="00CF0EC7" w:rsidRPr="002F12C1" w:rsidRDefault="00CF0EC7" w:rsidP="00032100">
      <w:pPr>
        <w:spacing w:before="33"/>
        <w:ind w:left="579"/>
        <w:rPr>
          <w:spacing w:val="1"/>
          <w:lang w:val="ro-RO"/>
        </w:rPr>
      </w:pPr>
    </w:p>
    <w:p w14:paraId="7E52D78A" w14:textId="77777777" w:rsidR="00CF0EC7" w:rsidRPr="00CF0EC7" w:rsidRDefault="00CF0EC7" w:rsidP="00CF0EC7">
      <w:pPr>
        <w:pStyle w:val="ListParagraph"/>
        <w:numPr>
          <w:ilvl w:val="0"/>
          <w:numId w:val="4"/>
        </w:numPr>
        <w:rPr>
          <w:lang w:val="ro-RO"/>
        </w:rPr>
      </w:pPr>
      <w:r w:rsidRPr="00CF0EC7">
        <w:rPr>
          <w:b/>
          <w:lang w:val="ro-RO"/>
        </w:rPr>
        <w:t xml:space="preserve">Obiectivele disciplinei </w:t>
      </w:r>
      <w:r w:rsidRPr="00CF0EC7">
        <w:rPr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7147"/>
      </w:tblGrid>
      <w:tr w:rsidR="00CF0EC7" w:rsidRPr="00E73404" w14:paraId="1BE21380" w14:textId="77777777" w:rsidTr="001D1DE1">
        <w:trPr>
          <w:trHeight w:val="490"/>
        </w:trPr>
        <w:tc>
          <w:tcPr>
            <w:tcW w:w="1536" w:type="pct"/>
          </w:tcPr>
          <w:p w14:paraId="4B23CA75" w14:textId="77777777" w:rsidR="00CF0EC7" w:rsidRPr="00385E6B" w:rsidRDefault="00CF0EC7" w:rsidP="001D1DE1">
            <w:pPr>
              <w:rPr>
                <w:lang w:val="ro-RO"/>
              </w:rPr>
            </w:pPr>
            <w:r w:rsidRPr="00385E6B">
              <w:rPr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371AD820" w14:textId="77777777" w:rsidR="00CF0EC7" w:rsidRPr="00AB1433" w:rsidRDefault="005B0817" w:rsidP="001D1DE1">
            <w:pPr>
              <w:jc w:val="both"/>
              <w:rPr>
                <w:b/>
                <w:color w:val="0000FF"/>
                <w:lang w:val="ro-RO"/>
              </w:rPr>
            </w:pPr>
            <w:r w:rsidRPr="002F12C1">
              <w:rPr>
                <w:lang w:val="ro-RO"/>
              </w:rPr>
              <w:t>Principalul obiectiv al cursului este dezvoltarea capacității studenților de analiză critică a diverselor și complexelor manifestări ale culturii (civilizației) contemporane și a vieții umane în general pentru a-și construi putea sau consolida propria lor perspectivă asupra naturii, locului și rostului omului în lume, prin ameliorarea abilităților critice precum: examina situații din mai multe perspective, de a colecta informații pentru a lua o decizie informată; compara critic puncte diferite de vedere; evalua calitatea dovezilor și argumentelor aduse în favoarea unei teze; analiza informații și probleme cu claritate și precizie; dezvolta argumente valide susținute de dovezi; a folosi raționamente deductive și a rezolva-probleme de dificultate crescută; înțelege importanța biasurilor în gândire</w:t>
            </w:r>
          </w:p>
        </w:tc>
      </w:tr>
    </w:tbl>
    <w:p w14:paraId="4B12E11A" w14:textId="77777777" w:rsidR="00E473D6" w:rsidRPr="002F12C1" w:rsidRDefault="00E473D6" w:rsidP="00CF0EC7">
      <w:pPr>
        <w:spacing w:before="33"/>
        <w:ind w:left="579"/>
        <w:rPr>
          <w:lang w:val="ro-RO"/>
        </w:rPr>
      </w:pPr>
    </w:p>
    <w:p w14:paraId="2E5286DA" w14:textId="77777777" w:rsidR="00E473D6" w:rsidRPr="00C1040B" w:rsidRDefault="00E473D6" w:rsidP="00E473D6">
      <w:pPr>
        <w:ind w:left="720"/>
        <w:rPr>
          <w:b/>
          <w:lang w:val="ro-RO"/>
        </w:rPr>
      </w:pPr>
      <w:r>
        <w:t>8.</w:t>
      </w:r>
      <w:r w:rsidRPr="00E473D6">
        <w:rPr>
          <w:b/>
          <w:lang w:val="ro-RO"/>
        </w:rPr>
        <w:t xml:space="preserve"> </w:t>
      </w:r>
      <w:r w:rsidRPr="00C1040B">
        <w:rPr>
          <w:b/>
          <w:lang w:val="ro-RO"/>
        </w:rPr>
        <w:t>Conținuturi</w:t>
      </w:r>
    </w:p>
    <w:p w14:paraId="2F0C1BF5" w14:textId="77777777" w:rsidR="00E473D6" w:rsidRDefault="00E473D6" w:rsidP="00CF0EC7">
      <w:pPr>
        <w:spacing w:before="33"/>
        <w:ind w:left="579"/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1"/>
        <w:gridCol w:w="933"/>
        <w:gridCol w:w="2587"/>
        <w:gridCol w:w="1578"/>
      </w:tblGrid>
      <w:tr w:rsidR="00E473D6" w:rsidRPr="00C1040B" w14:paraId="2D7DBB0C" w14:textId="77777777" w:rsidTr="005B0817">
        <w:tc>
          <w:tcPr>
            <w:tcW w:w="2523" w:type="pct"/>
            <w:shd w:val="clear" w:color="auto" w:fill="auto"/>
            <w:vAlign w:val="center"/>
          </w:tcPr>
          <w:p w14:paraId="7E9959C5" w14:textId="77777777" w:rsidR="00E473D6" w:rsidRPr="00C1040B" w:rsidRDefault="00E473D6" w:rsidP="00161BBE">
            <w:pPr>
              <w:rPr>
                <w:b/>
                <w:bCs/>
                <w:lang w:val="ro-RO"/>
              </w:rPr>
            </w:pPr>
            <w:r w:rsidRPr="00C1040B">
              <w:rPr>
                <w:b/>
                <w:bCs/>
                <w:lang w:val="ro-RO"/>
              </w:rPr>
              <w:t>Curs</w:t>
            </w:r>
          </w:p>
        </w:tc>
        <w:tc>
          <w:tcPr>
            <w:tcW w:w="453" w:type="pct"/>
            <w:shd w:val="clear" w:color="auto" w:fill="auto"/>
            <w:vAlign w:val="center"/>
          </w:tcPr>
          <w:p w14:paraId="5C15DD9D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  <w:r w:rsidRPr="00C1040B">
              <w:rPr>
                <w:lang w:val="ro-RO"/>
              </w:rPr>
              <w:t>Nr. ore</w:t>
            </w:r>
          </w:p>
        </w:tc>
        <w:tc>
          <w:tcPr>
            <w:tcW w:w="1257" w:type="pct"/>
            <w:vAlign w:val="center"/>
          </w:tcPr>
          <w:p w14:paraId="4DE3C466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  <w:r w:rsidRPr="00C1040B">
              <w:rPr>
                <w:lang w:val="ro-RO"/>
              </w:rPr>
              <w:t>Metode de predare</w:t>
            </w:r>
          </w:p>
        </w:tc>
        <w:tc>
          <w:tcPr>
            <w:tcW w:w="767" w:type="pct"/>
            <w:vAlign w:val="center"/>
          </w:tcPr>
          <w:p w14:paraId="35F25A44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  <w:r w:rsidRPr="00C1040B">
              <w:rPr>
                <w:lang w:val="ro-RO"/>
              </w:rPr>
              <w:t>Observații</w:t>
            </w:r>
          </w:p>
        </w:tc>
      </w:tr>
      <w:tr w:rsidR="00E473D6" w:rsidRPr="00C1040B" w14:paraId="1EB29CBA" w14:textId="77777777" w:rsidTr="005B0817">
        <w:tc>
          <w:tcPr>
            <w:tcW w:w="2523" w:type="pct"/>
            <w:shd w:val="clear" w:color="auto" w:fill="auto"/>
          </w:tcPr>
          <w:p w14:paraId="4B7D74C1" w14:textId="77777777" w:rsidR="005B0817" w:rsidRDefault="00E473D6" w:rsidP="00161BBE">
            <w:pPr>
              <w:jc w:val="both"/>
            </w:pPr>
            <w:r>
              <w:rPr>
                <w:sz w:val="22"/>
                <w:szCs w:val="22"/>
              </w:rPr>
              <w:t>1.</w:t>
            </w:r>
            <w:r w:rsidR="005B0817">
              <w:t xml:space="preserve"> Elemente introductive </w:t>
            </w:r>
          </w:p>
          <w:p w14:paraId="26F4EF33" w14:textId="77777777" w:rsidR="005B0817" w:rsidRDefault="005B0817" w:rsidP="00161BBE">
            <w:pPr>
              <w:jc w:val="both"/>
            </w:pPr>
            <w:r>
              <w:t xml:space="preserve">- definirea gîndirii critice, </w:t>
            </w:r>
          </w:p>
          <w:p w14:paraId="1D893E43" w14:textId="77777777" w:rsidR="005B0817" w:rsidRDefault="005B0817" w:rsidP="00161BBE">
            <w:pPr>
              <w:jc w:val="both"/>
            </w:pPr>
            <w:r>
              <w:t xml:space="preserve">- testul Watson - Glaser, </w:t>
            </w:r>
          </w:p>
          <w:p w14:paraId="352655CD" w14:textId="77777777" w:rsidR="00E473D6" w:rsidRPr="00C1040B" w:rsidRDefault="005B0817" w:rsidP="00161BBE">
            <w:pPr>
              <w:jc w:val="both"/>
              <w:rPr>
                <w:lang w:val="ro-RO"/>
              </w:rPr>
            </w:pPr>
            <w:r>
              <w:t>- raționamentele și tipurile de argumentare.</w:t>
            </w:r>
          </w:p>
        </w:tc>
        <w:tc>
          <w:tcPr>
            <w:tcW w:w="453" w:type="pct"/>
            <w:shd w:val="clear" w:color="auto" w:fill="auto"/>
          </w:tcPr>
          <w:p w14:paraId="1AB65B90" w14:textId="77777777" w:rsidR="00E473D6" w:rsidRDefault="00E473D6" w:rsidP="00161BBE">
            <w:pPr>
              <w:spacing w:before="5" w:line="220" w:lineRule="exact"/>
              <w:rPr>
                <w:sz w:val="22"/>
                <w:szCs w:val="22"/>
              </w:rPr>
            </w:pPr>
          </w:p>
          <w:p w14:paraId="60E35EBB" w14:textId="77777777" w:rsidR="00E473D6" w:rsidRDefault="00E473D6" w:rsidP="00161BBE">
            <w:pPr>
              <w:ind w:left="307" w:right="311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257" w:type="pct"/>
          </w:tcPr>
          <w:p w14:paraId="0DB60759" w14:textId="77777777" w:rsidR="00E473D6" w:rsidRDefault="005B0817" w:rsidP="00567FB3">
            <w:pPr>
              <w:spacing w:line="220" w:lineRule="exact"/>
              <w:ind w:left="23"/>
              <w:jc w:val="center"/>
            </w:pPr>
            <w:r>
              <w:t>prelegerea-dezbatere, conversația euristică, problematizarea, organizatori grafici.</w:t>
            </w:r>
          </w:p>
        </w:tc>
        <w:tc>
          <w:tcPr>
            <w:tcW w:w="767" w:type="pct"/>
          </w:tcPr>
          <w:p w14:paraId="1B44ABE3" w14:textId="77777777" w:rsidR="00E473D6" w:rsidRDefault="00E473D6" w:rsidP="00161BBE">
            <w:pPr>
              <w:spacing w:before="5" w:line="220" w:lineRule="exact"/>
              <w:rPr>
                <w:sz w:val="22"/>
                <w:szCs w:val="22"/>
              </w:rPr>
            </w:pPr>
          </w:p>
          <w:p w14:paraId="3482F30A" w14:textId="77777777" w:rsidR="00E473D6" w:rsidRDefault="00E473D6" w:rsidP="00E473D6">
            <w:pPr>
              <w:ind w:left="307" w:right="311"/>
            </w:pPr>
          </w:p>
        </w:tc>
      </w:tr>
      <w:tr w:rsidR="00E473D6" w:rsidRPr="00C1040B" w14:paraId="22B3E6A2" w14:textId="77777777" w:rsidTr="005B0817">
        <w:tc>
          <w:tcPr>
            <w:tcW w:w="2523" w:type="pct"/>
            <w:shd w:val="clear" w:color="auto" w:fill="auto"/>
            <w:vAlign w:val="center"/>
          </w:tcPr>
          <w:p w14:paraId="45335A18" w14:textId="77777777" w:rsidR="005B0817" w:rsidRDefault="00E473D6" w:rsidP="00E473D6">
            <w:r>
              <w:rPr>
                <w:sz w:val="22"/>
                <w:szCs w:val="22"/>
              </w:rPr>
              <w:t xml:space="preserve">2. </w:t>
            </w:r>
            <w:r w:rsidR="005B0817">
              <w:t xml:space="preserve">Evaluarea argumentelor (validitatea argumentelor) </w:t>
            </w:r>
          </w:p>
          <w:p w14:paraId="5E143258" w14:textId="77777777" w:rsidR="005B0817" w:rsidRDefault="005B0817" w:rsidP="00E473D6">
            <w:r>
              <w:t xml:space="preserve">- Ce este argumentare </w:t>
            </w:r>
          </w:p>
          <w:p w14:paraId="47DC3BD3" w14:textId="77777777" w:rsidR="005B0817" w:rsidRPr="002F12C1" w:rsidRDefault="005B0817" w:rsidP="00E473D6">
            <w:pPr>
              <w:rPr>
                <w:lang w:val="fr-FR"/>
              </w:rPr>
            </w:pPr>
            <w:r w:rsidRPr="002F12C1">
              <w:rPr>
                <w:lang w:val="fr-FR"/>
              </w:rPr>
              <w:t>- Fundamentele argumentării</w:t>
            </w:r>
          </w:p>
          <w:p w14:paraId="66EFF008" w14:textId="77777777" w:rsidR="00E473D6" w:rsidRPr="00C1040B" w:rsidRDefault="005B0817" w:rsidP="00E473D6">
            <w:pPr>
              <w:rPr>
                <w:lang w:val="ro-RO"/>
              </w:rPr>
            </w:pPr>
            <w:r w:rsidRPr="002F12C1">
              <w:rPr>
                <w:lang w:val="fr-FR"/>
              </w:rPr>
              <w:t xml:space="preserve"> - Erori de argumentare</w:t>
            </w:r>
          </w:p>
        </w:tc>
        <w:tc>
          <w:tcPr>
            <w:tcW w:w="453" w:type="pct"/>
            <w:shd w:val="clear" w:color="auto" w:fill="auto"/>
          </w:tcPr>
          <w:p w14:paraId="1DD84FB4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257" w:type="pct"/>
            <w:vAlign w:val="center"/>
          </w:tcPr>
          <w:p w14:paraId="0E767C58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t>prelegerea-dezbatere, conversația euristică, problematizarea, organizatori grafici.</w:t>
            </w:r>
          </w:p>
        </w:tc>
        <w:tc>
          <w:tcPr>
            <w:tcW w:w="767" w:type="pct"/>
            <w:vAlign w:val="center"/>
          </w:tcPr>
          <w:p w14:paraId="728CE82C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</w:p>
        </w:tc>
      </w:tr>
      <w:tr w:rsidR="00E473D6" w:rsidRPr="00C1040B" w14:paraId="2B120A08" w14:textId="77777777" w:rsidTr="005B0817">
        <w:tc>
          <w:tcPr>
            <w:tcW w:w="2523" w:type="pct"/>
            <w:shd w:val="clear" w:color="auto" w:fill="auto"/>
            <w:vAlign w:val="center"/>
          </w:tcPr>
          <w:p w14:paraId="6AA3980F" w14:textId="77777777" w:rsidR="005B0817" w:rsidRPr="002F12C1" w:rsidRDefault="00E473D6" w:rsidP="00E473D6">
            <w:pPr>
              <w:rPr>
                <w:lang w:val="fr-FR"/>
              </w:rPr>
            </w:pPr>
            <w:r w:rsidRPr="002F12C1">
              <w:rPr>
                <w:sz w:val="22"/>
                <w:szCs w:val="22"/>
                <w:lang w:val="fr-FR"/>
              </w:rPr>
              <w:t xml:space="preserve">3. </w:t>
            </w:r>
            <w:r w:rsidR="005B0817" w:rsidRPr="002F12C1">
              <w:rPr>
                <w:lang w:val="fr-FR"/>
              </w:rPr>
              <w:t xml:space="preserve"> Elemente de psihologia judecății și raționamentului </w:t>
            </w:r>
          </w:p>
          <w:p w14:paraId="210D7508" w14:textId="77777777" w:rsidR="005B0817" w:rsidRPr="002F12C1" w:rsidRDefault="005B0817" w:rsidP="00E473D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codexul erorilor cognitive </w:t>
            </w:r>
          </w:p>
          <w:p w14:paraId="1C4F77DE" w14:textId="77777777" w:rsidR="005B0817" w:rsidRPr="002F12C1" w:rsidRDefault="005B0817" w:rsidP="00E473D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prea multă informație </w:t>
            </w:r>
          </w:p>
          <w:p w14:paraId="2FB64FD3" w14:textId="77777777" w:rsidR="005B0817" w:rsidRPr="002F12C1" w:rsidRDefault="005B0817" w:rsidP="00E473D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insuficient sens, </w:t>
            </w:r>
          </w:p>
          <w:p w14:paraId="002112C5" w14:textId="77777777" w:rsidR="005B0817" w:rsidRDefault="005B0817" w:rsidP="00E473D6">
            <w:r>
              <w:t xml:space="preserve">- decizii rapide </w:t>
            </w:r>
          </w:p>
          <w:p w14:paraId="0FD9BD20" w14:textId="77777777" w:rsidR="00E473D6" w:rsidRPr="00C1040B" w:rsidRDefault="005B0817" w:rsidP="00E473D6">
            <w:pPr>
              <w:rPr>
                <w:b/>
                <w:bCs/>
                <w:lang w:val="ro-RO"/>
              </w:rPr>
            </w:pPr>
            <w:r>
              <w:t>- selecția amintirilor</w:t>
            </w:r>
          </w:p>
        </w:tc>
        <w:tc>
          <w:tcPr>
            <w:tcW w:w="453" w:type="pct"/>
            <w:shd w:val="clear" w:color="auto" w:fill="auto"/>
          </w:tcPr>
          <w:p w14:paraId="2F3938E3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257" w:type="pct"/>
            <w:vAlign w:val="center"/>
          </w:tcPr>
          <w:p w14:paraId="41483084" w14:textId="77777777" w:rsidR="00E473D6" w:rsidRPr="00C1040B" w:rsidRDefault="005B0817" w:rsidP="00161BBE">
            <w:pPr>
              <w:jc w:val="center"/>
              <w:rPr>
                <w:color w:val="000000"/>
                <w:lang w:val="ro-RO"/>
              </w:rPr>
            </w:pPr>
            <w:r>
              <w:t>prelegerea-dezbatere, conversația euristică, problematizarea, organizatori grafici.</w:t>
            </w:r>
          </w:p>
        </w:tc>
        <w:tc>
          <w:tcPr>
            <w:tcW w:w="767" w:type="pct"/>
            <w:vAlign w:val="center"/>
          </w:tcPr>
          <w:p w14:paraId="097A1205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</w:p>
        </w:tc>
      </w:tr>
      <w:tr w:rsidR="00E473D6" w:rsidRPr="00C1040B" w14:paraId="771DC5DA" w14:textId="77777777" w:rsidTr="005B0817">
        <w:tc>
          <w:tcPr>
            <w:tcW w:w="2523" w:type="pct"/>
            <w:shd w:val="clear" w:color="auto" w:fill="auto"/>
            <w:vAlign w:val="center"/>
          </w:tcPr>
          <w:p w14:paraId="6E17A1EE" w14:textId="77777777" w:rsidR="005B0817" w:rsidRDefault="00E473D6" w:rsidP="00161BBE">
            <w:r>
              <w:rPr>
                <w:sz w:val="22"/>
                <w:szCs w:val="22"/>
              </w:rPr>
              <w:t>4.</w:t>
            </w:r>
            <w:r w:rsidR="005B0817">
              <w:t xml:space="preserve"> Erorile cognitive I </w:t>
            </w:r>
          </w:p>
          <w:p w14:paraId="1BAC1D2D" w14:textId="77777777" w:rsidR="005B0817" w:rsidRDefault="005B0817" w:rsidP="00161BBE">
            <w:r>
              <w:t xml:space="preserve">- Biasurile legate de informație </w:t>
            </w:r>
          </w:p>
          <w:p w14:paraId="34E8089C" w14:textId="77777777" w:rsidR="00E473D6" w:rsidRPr="00C1040B" w:rsidRDefault="005B0817" w:rsidP="00161BBE">
            <w:pPr>
              <w:rPr>
                <w:lang w:val="ro-RO"/>
              </w:rPr>
            </w:pPr>
            <w:r>
              <w:t>- Biasurile legate de sens</w:t>
            </w:r>
          </w:p>
        </w:tc>
        <w:tc>
          <w:tcPr>
            <w:tcW w:w="453" w:type="pct"/>
            <w:shd w:val="clear" w:color="auto" w:fill="auto"/>
          </w:tcPr>
          <w:p w14:paraId="449F2A87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257" w:type="pct"/>
            <w:vAlign w:val="center"/>
          </w:tcPr>
          <w:p w14:paraId="292F5F6D" w14:textId="77777777" w:rsidR="00E473D6" w:rsidRPr="00C1040B" w:rsidRDefault="005B0817" w:rsidP="00161BBE">
            <w:pPr>
              <w:jc w:val="center"/>
              <w:rPr>
                <w:color w:val="000000"/>
                <w:lang w:val="ro-RO"/>
              </w:rPr>
            </w:pPr>
            <w:r>
              <w:t>prelegerea-dezbatere, conversația euristică, problematizarea, organizatori grafici.</w:t>
            </w:r>
          </w:p>
        </w:tc>
        <w:tc>
          <w:tcPr>
            <w:tcW w:w="767" w:type="pct"/>
            <w:vAlign w:val="center"/>
          </w:tcPr>
          <w:p w14:paraId="196C9F08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</w:p>
        </w:tc>
      </w:tr>
      <w:tr w:rsidR="00E473D6" w:rsidRPr="00C1040B" w14:paraId="13FBEEEE" w14:textId="77777777" w:rsidTr="005B0817">
        <w:tc>
          <w:tcPr>
            <w:tcW w:w="2523" w:type="pct"/>
            <w:shd w:val="clear" w:color="auto" w:fill="auto"/>
            <w:vAlign w:val="center"/>
          </w:tcPr>
          <w:p w14:paraId="4C3C3521" w14:textId="77777777" w:rsidR="005B0817" w:rsidRDefault="00E473D6" w:rsidP="00161BBE">
            <w:r>
              <w:rPr>
                <w:sz w:val="22"/>
                <w:szCs w:val="22"/>
              </w:rPr>
              <w:t xml:space="preserve">5. </w:t>
            </w:r>
            <w:r w:rsidR="005B0817">
              <w:t xml:space="preserve">Biasurile cognitive II </w:t>
            </w:r>
          </w:p>
          <w:p w14:paraId="3CCF136C" w14:textId="77777777" w:rsidR="005B0817" w:rsidRDefault="005B0817" w:rsidP="00161BBE">
            <w:r>
              <w:t xml:space="preserve">- Biasurile legate de timp </w:t>
            </w:r>
          </w:p>
          <w:p w14:paraId="6F28E74E" w14:textId="77777777" w:rsidR="00E473D6" w:rsidRPr="00C1040B" w:rsidRDefault="005B0817" w:rsidP="00161BBE">
            <w:pPr>
              <w:rPr>
                <w:b/>
                <w:bCs/>
                <w:lang w:val="ro-RO"/>
              </w:rPr>
            </w:pPr>
            <w:r>
              <w:t>- Biasurile legate de resursele de gândire și memorie</w:t>
            </w:r>
          </w:p>
        </w:tc>
        <w:tc>
          <w:tcPr>
            <w:tcW w:w="453" w:type="pct"/>
            <w:shd w:val="clear" w:color="auto" w:fill="auto"/>
          </w:tcPr>
          <w:p w14:paraId="0F3E89B5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257" w:type="pct"/>
            <w:vAlign w:val="center"/>
          </w:tcPr>
          <w:p w14:paraId="6D35ADA8" w14:textId="77777777" w:rsidR="00E473D6" w:rsidRPr="00C1040B" w:rsidRDefault="005B0817" w:rsidP="00161BBE">
            <w:pPr>
              <w:jc w:val="center"/>
              <w:rPr>
                <w:color w:val="000000"/>
                <w:lang w:val="ro-RO"/>
              </w:rPr>
            </w:pPr>
            <w:r>
              <w:t>prelegerea-dezbatere, conversația euristică, problematizarea, organizatori grafici.</w:t>
            </w:r>
          </w:p>
        </w:tc>
        <w:tc>
          <w:tcPr>
            <w:tcW w:w="767" w:type="pct"/>
            <w:vAlign w:val="center"/>
          </w:tcPr>
          <w:p w14:paraId="3F53FC1E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</w:p>
        </w:tc>
      </w:tr>
      <w:tr w:rsidR="00E473D6" w:rsidRPr="00C1040B" w14:paraId="3F10FF93" w14:textId="77777777" w:rsidTr="005B0817">
        <w:tc>
          <w:tcPr>
            <w:tcW w:w="2523" w:type="pct"/>
            <w:shd w:val="clear" w:color="auto" w:fill="auto"/>
            <w:vAlign w:val="center"/>
          </w:tcPr>
          <w:p w14:paraId="4309E6BE" w14:textId="77777777" w:rsidR="005B0817" w:rsidRPr="002F12C1" w:rsidRDefault="00E473D6" w:rsidP="00161BBE">
            <w:pPr>
              <w:rPr>
                <w:lang w:val="fr-FR"/>
              </w:rPr>
            </w:pPr>
            <w:r w:rsidRPr="002F12C1">
              <w:rPr>
                <w:spacing w:val="-4"/>
                <w:sz w:val="22"/>
                <w:szCs w:val="22"/>
                <w:lang w:val="fr-FR"/>
              </w:rPr>
              <w:t xml:space="preserve">6. </w:t>
            </w:r>
            <w:r w:rsidR="005B0817" w:rsidRPr="002F12C1">
              <w:rPr>
                <w:lang w:val="fr-FR"/>
              </w:rPr>
              <w:t xml:space="preserve">Elemente de psihologie a judecății, raționamentului și luării deciziilor morale. </w:t>
            </w:r>
          </w:p>
          <w:p w14:paraId="6DE5EF65" w14:textId="77777777" w:rsidR="005B0817" w:rsidRPr="002F12C1" w:rsidRDefault="005B0817" w:rsidP="00161BBE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Raționamentul etic și para-etic (religios, convențional, juridic, politic) </w:t>
            </w:r>
          </w:p>
          <w:p w14:paraId="291DF6DF" w14:textId="77777777" w:rsidR="005B0817" w:rsidRPr="002F12C1" w:rsidRDefault="005B0817" w:rsidP="00161BBE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Raționamentul Etic și infraetic </w:t>
            </w:r>
          </w:p>
          <w:p w14:paraId="7D94822E" w14:textId="77777777" w:rsidR="00E473D6" w:rsidRPr="00C1040B" w:rsidRDefault="005B0817" w:rsidP="00161BBE">
            <w:pPr>
              <w:rPr>
                <w:lang w:val="ro-RO"/>
              </w:rPr>
            </w:pPr>
            <w:r w:rsidRPr="002F12C1">
              <w:rPr>
                <w:lang w:val="fr-FR"/>
              </w:rPr>
              <w:t>Euristicile intuițiilor morale prisma judecății morale</w:t>
            </w:r>
          </w:p>
        </w:tc>
        <w:tc>
          <w:tcPr>
            <w:tcW w:w="453" w:type="pct"/>
            <w:shd w:val="clear" w:color="auto" w:fill="auto"/>
          </w:tcPr>
          <w:p w14:paraId="45530F41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257" w:type="pct"/>
            <w:vAlign w:val="center"/>
          </w:tcPr>
          <w:p w14:paraId="1E7D03DC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t>prelegerea-dezbatere, conversația euristică, problematizarea, organizatori grafici.</w:t>
            </w:r>
          </w:p>
        </w:tc>
        <w:tc>
          <w:tcPr>
            <w:tcW w:w="767" w:type="pct"/>
            <w:vAlign w:val="center"/>
          </w:tcPr>
          <w:p w14:paraId="3D09E132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</w:p>
        </w:tc>
      </w:tr>
      <w:tr w:rsidR="00E473D6" w:rsidRPr="00C1040B" w14:paraId="2E1BB81F" w14:textId="77777777" w:rsidTr="005B0817">
        <w:tc>
          <w:tcPr>
            <w:tcW w:w="2523" w:type="pct"/>
            <w:shd w:val="clear" w:color="auto" w:fill="auto"/>
            <w:vAlign w:val="center"/>
          </w:tcPr>
          <w:p w14:paraId="0A297E07" w14:textId="77777777" w:rsidR="005B0817" w:rsidRPr="002F12C1" w:rsidRDefault="00E473D6" w:rsidP="005B0817">
            <w:pPr>
              <w:rPr>
                <w:lang w:val="fr-FR"/>
              </w:rPr>
            </w:pPr>
            <w:r w:rsidRPr="002F12C1">
              <w:rPr>
                <w:sz w:val="22"/>
                <w:szCs w:val="22"/>
                <w:lang w:val="fr-FR"/>
              </w:rPr>
              <w:t>7.</w:t>
            </w:r>
            <w:r w:rsidR="005B0817" w:rsidRPr="002F12C1">
              <w:rPr>
                <w:sz w:val="22"/>
                <w:szCs w:val="22"/>
                <w:lang w:val="fr-FR"/>
              </w:rPr>
              <w:t xml:space="preserve"> </w:t>
            </w:r>
            <w:r w:rsidR="005B0817" w:rsidRPr="002F12C1">
              <w:rPr>
                <w:lang w:val="fr-FR"/>
              </w:rPr>
              <w:t xml:space="preserve">Gândirea critică în judecata și raționamentul </w:t>
            </w:r>
          </w:p>
          <w:p w14:paraId="74D47AED" w14:textId="77777777" w:rsidR="005B0817" w:rsidRPr="002F12C1" w:rsidRDefault="005B0817" w:rsidP="005B0817">
            <w:pPr>
              <w:rPr>
                <w:lang w:val="fr-FR"/>
              </w:rPr>
            </w:pPr>
            <w:r w:rsidRPr="002F12C1">
              <w:rPr>
                <w:lang w:val="fr-FR"/>
              </w:rPr>
              <w:t>- Gândirea egocentrică vs Gândirea etică</w:t>
            </w:r>
          </w:p>
          <w:p w14:paraId="167CD2A2" w14:textId="77777777" w:rsidR="005B0817" w:rsidRPr="002F12C1" w:rsidRDefault="005B0817" w:rsidP="005B0817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 - Dispoziții „patologice” inerente gândirii egocentrice </w:t>
            </w:r>
          </w:p>
          <w:p w14:paraId="4DA94021" w14:textId="77777777" w:rsidR="005B0817" w:rsidRPr="002F12C1" w:rsidRDefault="005B0817" w:rsidP="005B0817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Moduri de a raționa etic </w:t>
            </w:r>
          </w:p>
          <w:p w14:paraId="710E236D" w14:textId="77777777" w:rsidR="005B0817" w:rsidRPr="002F12C1" w:rsidRDefault="005B0817" w:rsidP="005B0817">
            <w:pPr>
              <w:rPr>
                <w:lang w:val="fr-FR"/>
              </w:rPr>
            </w:pPr>
            <w:r w:rsidRPr="002F12C1">
              <w:rPr>
                <w:lang w:val="fr-FR"/>
              </w:rPr>
              <w:t>- Moduri de integrare ale caracterului</w:t>
            </w:r>
          </w:p>
          <w:p w14:paraId="46720CF3" w14:textId="77777777" w:rsidR="005B0817" w:rsidRPr="002F12C1" w:rsidRDefault="005B0817" w:rsidP="005B0817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 - Strategii ale descentrării mentale </w:t>
            </w:r>
          </w:p>
          <w:p w14:paraId="2067A5F7" w14:textId="77777777" w:rsidR="00E473D6" w:rsidRPr="00C1040B" w:rsidRDefault="005B0817" w:rsidP="005B0817">
            <w:pPr>
              <w:rPr>
                <w:lang w:val="ro-RO"/>
              </w:rPr>
            </w:pPr>
            <w:r w:rsidRPr="002F12C1">
              <w:rPr>
                <w:lang w:val="fr-FR"/>
              </w:rPr>
              <w:t>- Strategii ale raționamentului moral</w:t>
            </w:r>
          </w:p>
        </w:tc>
        <w:tc>
          <w:tcPr>
            <w:tcW w:w="453" w:type="pct"/>
            <w:shd w:val="clear" w:color="auto" w:fill="auto"/>
          </w:tcPr>
          <w:p w14:paraId="4356A67C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257" w:type="pct"/>
            <w:vAlign w:val="center"/>
          </w:tcPr>
          <w:p w14:paraId="6E3DADE6" w14:textId="77777777" w:rsidR="00E473D6" w:rsidRPr="00C1040B" w:rsidRDefault="005B0817" w:rsidP="00161BBE">
            <w:pPr>
              <w:jc w:val="center"/>
              <w:rPr>
                <w:lang w:val="ro-RO"/>
              </w:rPr>
            </w:pPr>
            <w:r>
              <w:t>prelegerea-dezbatere, conversația euristică, problematizarea, organizatori grafici.</w:t>
            </w:r>
          </w:p>
        </w:tc>
        <w:tc>
          <w:tcPr>
            <w:tcW w:w="767" w:type="pct"/>
            <w:vAlign w:val="center"/>
          </w:tcPr>
          <w:p w14:paraId="4F453C00" w14:textId="77777777" w:rsidR="00E473D6" w:rsidRPr="00C1040B" w:rsidRDefault="00E473D6" w:rsidP="00161BBE">
            <w:pPr>
              <w:jc w:val="center"/>
              <w:rPr>
                <w:lang w:val="ro-RO"/>
              </w:rPr>
            </w:pPr>
          </w:p>
        </w:tc>
      </w:tr>
      <w:tr w:rsidR="00E473D6" w:rsidRPr="00C1040B" w14:paraId="7C7F6B00" w14:textId="77777777" w:rsidTr="00161BB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735B38" w14:textId="77777777" w:rsidR="00E473D6" w:rsidRPr="00C1040B" w:rsidRDefault="00E473D6" w:rsidP="00161BBE">
            <w:pPr>
              <w:rPr>
                <w:lang w:val="ro-RO"/>
              </w:rPr>
            </w:pPr>
            <w:r w:rsidRPr="00C1040B">
              <w:rPr>
                <w:lang w:val="ro-RO"/>
              </w:rPr>
              <w:t>Bibliografie</w:t>
            </w:r>
          </w:p>
        </w:tc>
      </w:tr>
      <w:tr w:rsidR="00E473D6" w:rsidRPr="00C1040B" w14:paraId="526460F9" w14:textId="77777777" w:rsidTr="00161BBE">
        <w:tc>
          <w:tcPr>
            <w:tcW w:w="5000" w:type="pct"/>
            <w:gridSpan w:val="4"/>
            <w:shd w:val="clear" w:color="auto" w:fill="auto"/>
          </w:tcPr>
          <w:p w14:paraId="3F38E25A" w14:textId="77777777" w:rsidR="005B0817" w:rsidRDefault="005B0817" w:rsidP="00E473D6">
            <w:r>
              <w:t xml:space="preserve">Benson, Buster, Why are we yelling? : the Art of productive disagreement, New York: Portfolio/Penguin, 2019. </w:t>
            </w:r>
          </w:p>
          <w:p w14:paraId="04505A36" w14:textId="77777777" w:rsidR="005B0817" w:rsidRDefault="005B0817" w:rsidP="005B0817">
            <w:r>
              <w:t>2. Bowell, Tracy și Kemp, Gary, Critical Thinking A Concise Guide (ed. 2). New York, Routledge, 2002.</w:t>
            </w:r>
          </w:p>
          <w:p w14:paraId="19A16FFC" w14:textId="77777777" w:rsidR="005B0817" w:rsidRDefault="005B0817" w:rsidP="005B0817">
            <w:r>
              <w:t xml:space="preserve">3. Browne, M. Neil &amp; Stuart M. Keeley. (2007). Asking the right questions: a guide to critical thinking (8th ed.), </w:t>
            </w:r>
          </w:p>
          <w:p w14:paraId="6151CA05" w14:textId="77777777" w:rsidR="005B0817" w:rsidRPr="002F12C1" w:rsidRDefault="005B0817" w:rsidP="005B0817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4. Costreie, Sorin. Concurs de admitere la INM si Magistratura 2014. </w:t>
            </w:r>
          </w:p>
          <w:p w14:paraId="19C019DB" w14:textId="77777777" w:rsidR="005B0817" w:rsidRDefault="005B0817" w:rsidP="005B0817">
            <w:r>
              <w:t xml:space="preserve">5. Cottrell, Stella, Critical Thinking Skills. Developing Effective Analysis and Argument, Palgrave Macmillan, 2005. </w:t>
            </w:r>
          </w:p>
          <w:p w14:paraId="79AC9995" w14:textId="77777777" w:rsidR="005B0817" w:rsidRDefault="005B0817" w:rsidP="005B0817">
            <w:r>
              <w:t xml:space="preserve">6. Friedman, Hershey H., Cognitive Biases that Interfere with Critical Thinking and Scientific Reasoning: A Course Fișa disciplinei: Gândire critică 3 / 5 Universitatea Ștefan cel Mare Suceava Module, (June 30, 2017). Available at SSRN: https://ssrn.com/abstract=2958800 or </w:t>
            </w:r>
            <w:hyperlink r:id="rId8" w:history="1">
              <w:r w:rsidRPr="00BB71E2">
                <w:rPr>
                  <w:rStyle w:val="Hyperlink"/>
                </w:rPr>
                <w:t>http://dx.doi.org/10.2139/ssrn.2958800</w:t>
              </w:r>
            </w:hyperlink>
            <w:r>
              <w:t xml:space="preserve"> </w:t>
            </w:r>
          </w:p>
          <w:p w14:paraId="6D8CDDB7" w14:textId="77777777" w:rsidR="005B0817" w:rsidRDefault="005B0817" w:rsidP="005B0817">
            <w:r>
              <w:t xml:space="preserve">7. Halpern, Diane F., Thought &amp; Knowledge: An Introduction to Critical Thinking (ed. 4) Lawrence Erlbaum Associates, Inc., 2003. </w:t>
            </w:r>
          </w:p>
          <w:p w14:paraId="5022A798" w14:textId="77777777" w:rsidR="005B0817" w:rsidRDefault="005B0817" w:rsidP="005B0817">
            <w:r>
              <w:lastRenderedPageBreak/>
              <w:t xml:space="preserve">8. Koehler, Derek J. &amp; Nigel Harvey (Editor) Larrick R. P. “Debiasing,” in Blackwell Handbook of Judgment and Decision Making, eds Koehler J., Harvey N. (Malden, MA: Blackwell), 2004, 316–337. </w:t>
            </w:r>
          </w:p>
          <w:p w14:paraId="5C8464A2" w14:textId="77777777" w:rsidR="005B0817" w:rsidRDefault="005B0817" w:rsidP="005B0817">
            <w:r>
              <w:t xml:space="preserve">9. Paul, Richard, Critical Thinking: What Every Person Needs to Survive in a Rapidly Changing World, Foundation for Critical Thinking, 2012. </w:t>
            </w:r>
          </w:p>
          <w:p w14:paraId="5E1582B3" w14:textId="77777777" w:rsidR="005B0817" w:rsidRDefault="005B0817" w:rsidP="005B0817">
            <w:r>
              <w:t xml:space="preserve">10. The Thinker’s Guide Series: The Miniature Guide to Critical Thinking Concepts &amp; Tools, Analytic Thinking, Ethical Reasoning, Fallacies, The Thinker’s Guide for Conscientious Citizens on How to Detect Media Bias and Propaganda. The Foundation for Critical Thinking. </w:t>
            </w:r>
          </w:p>
          <w:p w14:paraId="7A4403C9" w14:textId="77777777" w:rsidR="005B0817" w:rsidRDefault="005B0817" w:rsidP="005B0817">
            <w:r>
              <w:t xml:space="preserve">11. Țepelea, Adrian, Rampelt Ana-Maria, Șerbănescu Ioana, Petre Bieltz, Gheorghe Clitan, Marius Dobre, Corina Forăscu, Mircea Dumitru, Camil Golub, Daniela Niță; Ghid pentru rezolvarea testelor de verificare a raționamentului logic, INM, București, 2010. </w:t>
            </w:r>
          </w:p>
          <w:p w14:paraId="1E523267" w14:textId="77777777" w:rsidR="00E473D6" w:rsidRPr="00C1040B" w:rsidRDefault="005B0817" w:rsidP="005B0817">
            <w:pPr>
              <w:rPr>
                <w:lang w:val="ro-RO"/>
              </w:rPr>
            </w:pPr>
            <w:r>
              <w:t>12. Vaughn, Lewis, The Power of Critical Thinking. Effective Reasoning about Ordinary and Extraordinary Claims, Oxford University Press, 2019.</w:t>
            </w:r>
            <w:r w:rsidRPr="00C1040B">
              <w:rPr>
                <w:lang w:val="ro-RO"/>
              </w:rPr>
              <w:t xml:space="preserve"> </w:t>
            </w:r>
          </w:p>
        </w:tc>
      </w:tr>
      <w:tr w:rsidR="00E473D6" w:rsidRPr="00C1040B" w14:paraId="5CEBD85F" w14:textId="77777777" w:rsidTr="00161BBE">
        <w:tc>
          <w:tcPr>
            <w:tcW w:w="5000" w:type="pct"/>
            <w:gridSpan w:val="4"/>
            <w:shd w:val="clear" w:color="auto" w:fill="auto"/>
          </w:tcPr>
          <w:p w14:paraId="6FE91C34" w14:textId="77777777" w:rsidR="00E473D6" w:rsidRDefault="00445208" w:rsidP="00E473D6">
            <w:pPr>
              <w:spacing w:line="220" w:lineRule="exact"/>
              <w:ind w:left="462"/>
              <w:rPr>
                <w:spacing w:val="1"/>
              </w:rPr>
            </w:pPr>
            <w:r w:rsidRPr="00C1040B">
              <w:rPr>
                <w:lang w:val="ro-RO"/>
              </w:rPr>
              <w:lastRenderedPageBreak/>
              <w:t>Bibliografie</w:t>
            </w:r>
            <w:r>
              <w:rPr>
                <w:lang w:val="ro-RO"/>
              </w:rPr>
              <w:t xml:space="preserve"> minimală</w:t>
            </w:r>
          </w:p>
        </w:tc>
      </w:tr>
      <w:tr w:rsidR="00E473D6" w:rsidRPr="00C1040B" w14:paraId="36AB8F6B" w14:textId="77777777" w:rsidTr="00161BBE">
        <w:tc>
          <w:tcPr>
            <w:tcW w:w="5000" w:type="pct"/>
            <w:gridSpan w:val="4"/>
            <w:shd w:val="clear" w:color="auto" w:fill="auto"/>
          </w:tcPr>
          <w:p w14:paraId="5ED89A7D" w14:textId="77777777" w:rsidR="00E473D6" w:rsidRPr="00445208" w:rsidRDefault="005B0817" w:rsidP="00445208">
            <w:pPr>
              <w:pStyle w:val="ListParagraph"/>
              <w:numPr>
                <w:ilvl w:val="0"/>
                <w:numId w:val="9"/>
              </w:numPr>
              <w:rPr>
                <w:lang w:val="ro-RO"/>
              </w:rPr>
            </w:pPr>
            <w:r>
              <w:t>1. Adrian Țepelea, Rampelt Ana-Maria, Șerbănescu Ioana, Petre Bieltz, Gheorghe Clitan, Marius Dobre, Corina Forăscu, Mircea Dumitru, Camil Golub, Daniela Niță; Ghid pentru rezolvarea testelor de verificare a raționamentului logic, INM, București, 2010.</w:t>
            </w:r>
          </w:p>
        </w:tc>
      </w:tr>
    </w:tbl>
    <w:p w14:paraId="6EA9C5D3" w14:textId="77777777" w:rsidR="00372F5B" w:rsidRDefault="00372F5B">
      <w:pPr>
        <w:spacing w:before="18" w:line="220" w:lineRule="exact"/>
        <w:rPr>
          <w:sz w:val="22"/>
          <w:szCs w:val="22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1"/>
        <w:gridCol w:w="840"/>
        <w:gridCol w:w="1990"/>
        <w:gridCol w:w="1995"/>
      </w:tblGrid>
      <w:tr w:rsidR="00372F5B" w14:paraId="16982709" w14:textId="77777777" w:rsidTr="00F32725">
        <w:trPr>
          <w:trHeight w:hRule="exact" w:val="240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71436" w14:textId="77777777" w:rsidR="00372F5B" w:rsidRDefault="006830C2">
            <w:pPr>
              <w:spacing w:line="220" w:lineRule="exact"/>
              <w:ind w:left="102"/>
            </w:pPr>
            <w:r>
              <w:rPr>
                <w:spacing w:val="-2"/>
              </w:rPr>
              <w:t>A</w:t>
            </w:r>
            <w:r>
              <w:rPr>
                <w:spacing w:val="1"/>
              </w:rPr>
              <w:t>p</w:t>
            </w:r>
            <w:r>
              <w:t>lic</w:t>
            </w:r>
            <w:r>
              <w:rPr>
                <w:spacing w:val="1"/>
              </w:rPr>
              <w:t>a</w:t>
            </w:r>
            <w:r>
              <w:t>ţ</w:t>
            </w:r>
            <w:r>
              <w:rPr>
                <w:spacing w:val="2"/>
              </w:rPr>
              <w:t>i</w:t>
            </w:r>
            <w:r>
              <w:t>i</w:t>
            </w:r>
            <w:r>
              <w:rPr>
                <w:spacing w:val="1"/>
              </w:rPr>
              <w:t>(</w:t>
            </w: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-1"/>
              </w:rPr>
              <w:t>n</w:t>
            </w:r>
            <w:r>
              <w:t>ar/la</w:t>
            </w:r>
            <w:r>
              <w:rPr>
                <w:spacing w:val="1"/>
              </w:rPr>
              <w:t>bor</w:t>
            </w:r>
            <w:r>
              <w:t>at</w:t>
            </w:r>
            <w:r>
              <w:rPr>
                <w:spacing w:val="1"/>
              </w:rPr>
              <w:t>o</w:t>
            </w:r>
            <w:r w:rsidR="00194533">
              <w:t>r</w:t>
            </w:r>
            <w:r w:rsidR="00194533" w:rsidRPr="00A91314">
              <w:rPr>
                <w:color w:val="000000"/>
                <w:lang w:val="ro-RO"/>
              </w:rPr>
              <w:t>/lucrări practice</w:t>
            </w:r>
            <w:r w:rsidR="00194533">
              <w:rPr>
                <w:spacing w:val="1"/>
              </w:rPr>
              <w:t xml:space="preserve"> </w:t>
            </w:r>
            <w:r>
              <w:rPr>
                <w:spacing w:val="1"/>
              </w:rPr>
              <w:t>pro</w:t>
            </w:r>
            <w:r>
              <w:t>iect)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F061A" w14:textId="77777777" w:rsidR="00372F5B" w:rsidRDefault="006830C2">
            <w:pPr>
              <w:spacing w:line="220" w:lineRule="exact"/>
              <w:ind w:left="102"/>
            </w:pPr>
            <w:r>
              <w:t>N</w:t>
            </w:r>
            <w:r>
              <w:rPr>
                <w:spacing w:val="1"/>
              </w:rPr>
              <w:t>r</w:t>
            </w:r>
            <w:r>
              <w:t>.</w:t>
            </w:r>
            <w:r>
              <w:rPr>
                <w:spacing w:val="1"/>
              </w:rPr>
              <w:t>or</w:t>
            </w:r>
            <w:r>
              <w:t>e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49ECEA" w14:textId="77777777" w:rsidR="00372F5B" w:rsidRDefault="006830C2">
            <w:pPr>
              <w:spacing w:line="220" w:lineRule="exact"/>
              <w:ind w:left="239"/>
            </w:pPr>
            <w:r>
              <w:t>M</w:t>
            </w:r>
            <w:r>
              <w:rPr>
                <w:spacing w:val="1"/>
              </w:rPr>
              <w:t>e</w:t>
            </w:r>
            <w:r>
              <w:t>t</w:t>
            </w:r>
            <w:r>
              <w:rPr>
                <w:spacing w:val="1"/>
              </w:rPr>
              <w:t>od</w:t>
            </w:r>
            <w:r>
              <w:t>e</w:t>
            </w:r>
            <w:r>
              <w:rPr>
                <w:spacing w:val="2"/>
              </w:rPr>
              <w:t>d</w:t>
            </w:r>
            <w:r>
              <w:t>e</w:t>
            </w:r>
            <w:r>
              <w:rPr>
                <w:spacing w:val="-1"/>
              </w:rPr>
              <w:t>p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d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292D7" w14:textId="77777777" w:rsidR="00372F5B" w:rsidRDefault="006830C2">
            <w:pPr>
              <w:spacing w:line="220" w:lineRule="exact"/>
              <w:ind w:left="575"/>
            </w:pPr>
            <w:r>
              <w:t>O</w:t>
            </w:r>
            <w:r>
              <w:rPr>
                <w:spacing w:val="1"/>
              </w:rPr>
              <w:t>b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v</w:t>
            </w:r>
            <w:r>
              <w:rPr>
                <w:spacing w:val="1"/>
              </w:rPr>
              <w:t>a</w:t>
            </w:r>
            <w:r>
              <w:t>ţii</w:t>
            </w:r>
          </w:p>
        </w:tc>
      </w:tr>
      <w:tr w:rsidR="00F32725" w14:paraId="451A1EE0" w14:textId="77777777" w:rsidTr="00F32725">
        <w:trPr>
          <w:trHeight w:hRule="exact" w:val="516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E5172" w14:textId="77777777" w:rsidR="00F32725" w:rsidRPr="00F67E28" w:rsidRDefault="00F32725" w:rsidP="00F32725">
            <w:pPr>
              <w:pStyle w:val="ListParagraph"/>
              <w:numPr>
                <w:ilvl w:val="0"/>
                <w:numId w:val="10"/>
              </w:numPr>
            </w:pPr>
            <w:r>
              <w:t xml:space="preserve">Aici sunt dragoni. O introducere în gândirea critică </w:t>
            </w:r>
            <w:r w:rsidRPr="00F67E28">
              <w:t xml:space="preserve">gândire logică 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5FB3" w14:textId="77777777" w:rsidR="00F32725" w:rsidRDefault="00F32725">
            <w:pPr>
              <w:spacing w:before="6" w:line="120" w:lineRule="exact"/>
              <w:rPr>
                <w:sz w:val="13"/>
                <w:szCs w:val="13"/>
              </w:rPr>
            </w:pPr>
          </w:p>
          <w:p w14:paraId="658F3556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2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DFFE1" w14:textId="77777777" w:rsidR="00F32725" w:rsidRDefault="00F32725">
            <w:pPr>
              <w:spacing w:before="1" w:line="120" w:lineRule="exact"/>
              <w:rPr>
                <w:sz w:val="13"/>
                <w:szCs w:val="13"/>
              </w:rPr>
            </w:pPr>
          </w:p>
          <w:p w14:paraId="484E3A32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B79BC" w14:textId="77777777" w:rsidR="00F32725" w:rsidRDefault="00F32725"/>
        </w:tc>
      </w:tr>
      <w:tr w:rsidR="00F32725" w14:paraId="3F2F0082" w14:textId="77777777" w:rsidTr="00F32725">
        <w:trPr>
          <w:trHeight w:hRule="exact" w:val="1274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F61B3" w14:textId="77777777" w:rsidR="00F32725" w:rsidRDefault="00F32725" w:rsidP="00BC0DB6">
            <w:r>
              <w:t xml:space="preserve">2. Înțelegerea întrebărilor de gândire logică </w:t>
            </w:r>
          </w:p>
          <w:p w14:paraId="4CF3E033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>- Erori de argumentare vs. erori cognitive</w:t>
            </w:r>
          </w:p>
          <w:p w14:paraId="42ECEC01" w14:textId="77777777" w:rsidR="00F32725" w:rsidRPr="00F67E28" w:rsidRDefault="00F32725" w:rsidP="00BC0DB6">
            <w:r w:rsidRPr="002F12C1">
              <w:rPr>
                <w:lang w:val="fr-FR"/>
              </w:rPr>
              <w:t xml:space="preserve"> </w:t>
            </w:r>
            <w:r>
              <w:t>- Argumente și contraargumente în conversație, dezbatere, discurs public, eseu și în mass-media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6B649" w14:textId="77777777" w:rsidR="00F32725" w:rsidRDefault="00F32725">
            <w:pPr>
              <w:spacing w:before="5" w:line="100" w:lineRule="exact"/>
              <w:rPr>
                <w:sz w:val="11"/>
                <w:szCs w:val="11"/>
              </w:rPr>
            </w:pPr>
          </w:p>
          <w:p w14:paraId="662BD2C7" w14:textId="77777777" w:rsidR="00F32725" w:rsidRDefault="00F32725">
            <w:pPr>
              <w:spacing w:line="200" w:lineRule="exact"/>
            </w:pPr>
          </w:p>
          <w:p w14:paraId="3A420857" w14:textId="77777777" w:rsidR="00F32725" w:rsidRDefault="00F32725">
            <w:pPr>
              <w:spacing w:line="200" w:lineRule="exact"/>
            </w:pPr>
          </w:p>
          <w:p w14:paraId="1246C89A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8A6B00" w14:textId="77777777" w:rsidR="00F32725" w:rsidRDefault="00F32725">
            <w:pPr>
              <w:spacing w:before="1" w:line="100" w:lineRule="exact"/>
              <w:rPr>
                <w:sz w:val="11"/>
                <w:szCs w:val="11"/>
              </w:rPr>
            </w:pPr>
          </w:p>
          <w:p w14:paraId="1937BB8A" w14:textId="77777777" w:rsidR="00F32725" w:rsidRDefault="00F32725">
            <w:pPr>
              <w:spacing w:line="200" w:lineRule="exact"/>
            </w:pPr>
          </w:p>
          <w:p w14:paraId="0A225D20" w14:textId="77777777" w:rsidR="00F32725" w:rsidRDefault="00F32725">
            <w:pPr>
              <w:spacing w:line="200" w:lineRule="exact"/>
            </w:pPr>
          </w:p>
          <w:p w14:paraId="635B4CBF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C1719" w14:textId="77777777" w:rsidR="00F32725" w:rsidRDefault="00F32725"/>
        </w:tc>
      </w:tr>
      <w:tr w:rsidR="00F32725" w14:paraId="2B1646CD" w14:textId="77777777" w:rsidTr="00F32725">
        <w:trPr>
          <w:trHeight w:hRule="exact" w:val="1275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360AF" w14:textId="77777777" w:rsidR="00F32725" w:rsidRPr="002F12C1" w:rsidRDefault="00F32725" w:rsidP="00F32725">
            <w:pPr>
              <w:rPr>
                <w:lang w:val="fr-FR"/>
              </w:rPr>
            </w:pPr>
            <w:r w:rsidRPr="002F12C1">
              <w:rPr>
                <w:lang w:val="fr-FR"/>
              </w:rPr>
              <w:t>3.Înțelegerea întrebărilor de gândire logică</w:t>
            </w:r>
          </w:p>
          <w:p w14:paraId="1310CACE" w14:textId="77777777" w:rsidR="00F32725" w:rsidRPr="002F12C1" w:rsidRDefault="00F32725" w:rsidP="00F32725">
            <w:pPr>
              <w:rPr>
                <w:lang w:val="fr-FR"/>
              </w:rPr>
            </w:pPr>
            <w:r w:rsidRPr="002F12C1">
              <w:rPr>
                <w:lang w:val="fr-FR"/>
              </w:rPr>
              <w:t>- ce se poate deduce din informația furnizată</w:t>
            </w:r>
          </w:p>
          <w:p w14:paraId="06410147" w14:textId="77777777" w:rsidR="00F32725" w:rsidRPr="002F12C1" w:rsidRDefault="00F32725" w:rsidP="00F32725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 - condiții necesare și suficiente </w:t>
            </w:r>
          </w:p>
          <w:p w14:paraId="06DABC5D" w14:textId="77777777" w:rsidR="00F32725" w:rsidRPr="002F12C1" w:rsidRDefault="00F32725" w:rsidP="00F32725">
            <w:pPr>
              <w:rPr>
                <w:lang w:val="fr-FR"/>
              </w:rPr>
            </w:pPr>
            <w:r w:rsidRPr="002F12C1">
              <w:rPr>
                <w:lang w:val="fr-FR"/>
              </w:rPr>
              <w:t>- înțelegerea impactului informației adiționale - asumpții, principii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8FEC6" w14:textId="77777777" w:rsidR="00F32725" w:rsidRPr="002F12C1" w:rsidRDefault="00F32725">
            <w:pPr>
              <w:spacing w:before="6" w:line="100" w:lineRule="exact"/>
              <w:rPr>
                <w:sz w:val="11"/>
                <w:szCs w:val="11"/>
                <w:lang w:val="fr-FR"/>
              </w:rPr>
            </w:pPr>
          </w:p>
          <w:p w14:paraId="0CD2B43F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0A597EDA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266419E2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1BEC7" w14:textId="77777777" w:rsidR="00F32725" w:rsidRDefault="00F32725">
            <w:pPr>
              <w:spacing w:before="1" w:line="100" w:lineRule="exact"/>
              <w:rPr>
                <w:sz w:val="11"/>
                <w:szCs w:val="11"/>
              </w:rPr>
            </w:pPr>
          </w:p>
          <w:p w14:paraId="1A40C3AB" w14:textId="77777777" w:rsidR="00F32725" w:rsidRDefault="00F32725">
            <w:pPr>
              <w:spacing w:line="200" w:lineRule="exact"/>
            </w:pPr>
          </w:p>
          <w:p w14:paraId="419F35C3" w14:textId="77777777" w:rsidR="00F32725" w:rsidRDefault="00F32725">
            <w:pPr>
              <w:spacing w:line="200" w:lineRule="exact"/>
            </w:pPr>
          </w:p>
          <w:p w14:paraId="13DE4DFD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295B6" w14:textId="77777777" w:rsidR="00F32725" w:rsidRDefault="00F32725"/>
        </w:tc>
      </w:tr>
      <w:tr w:rsidR="00F32725" w14:paraId="4E3C6CCC" w14:textId="77777777" w:rsidTr="00F32725">
        <w:trPr>
          <w:trHeight w:hRule="exact" w:val="2036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6FE97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4. Înțelegerea întrebărilor de gândire analitică </w:t>
            </w:r>
          </w:p>
          <w:p w14:paraId="7181B1B5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>- cum trebuie abordate întrebările de gândire analitică</w:t>
            </w:r>
          </w:p>
          <w:p w14:paraId="178B5834" w14:textId="77777777" w:rsidR="00F32725" w:rsidRDefault="00F32725" w:rsidP="00BC0DB6">
            <w:r w:rsidRPr="002F12C1">
              <w:rPr>
                <w:lang w:val="fr-FR"/>
              </w:rPr>
              <w:t xml:space="preserve"> </w:t>
            </w:r>
            <w:r>
              <w:t xml:space="preserve">- reprezentarea datelor problemei </w:t>
            </w:r>
          </w:p>
          <w:p w14:paraId="57C388A6" w14:textId="77777777" w:rsidR="00F32725" w:rsidRPr="00F67E28" w:rsidRDefault="00F32725" w:rsidP="00BC0DB6">
            <w:r>
              <w:t>- întrebări de orientare - întrebări care conțin expresia „dintre care oricare”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E2645" w14:textId="77777777" w:rsidR="00F32725" w:rsidRDefault="00F32725">
            <w:pPr>
              <w:spacing w:line="200" w:lineRule="exact"/>
            </w:pPr>
          </w:p>
          <w:p w14:paraId="4DEED000" w14:textId="77777777" w:rsidR="00F32725" w:rsidRDefault="00F32725">
            <w:pPr>
              <w:spacing w:line="200" w:lineRule="exact"/>
            </w:pPr>
          </w:p>
          <w:p w14:paraId="5DAE6CE9" w14:textId="77777777" w:rsidR="00F32725" w:rsidRDefault="00F32725">
            <w:pPr>
              <w:spacing w:line="200" w:lineRule="exact"/>
            </w:pPr>
          </w:p>
          <w:p w14:paraId="0795097B" w14:textId="77777777" w:rsidR="00F32725" w:rsidRDefault="00F32725">
            <w:pPr>
              <w:spacing w:before="17" w:line="280" w:lineRule="exact"/>
              <w:rPr>
                <w:sz w:val="28"/>
                <w:szCs w:val="28"/>
              </w:rPr>
            </w:pPr>
          </w:p>
          <w:p w14:paraId="7B995732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31D1D" w14:textId="77777777" w:rsidR="00F32725" w:rsidRDefault="00F32725">
            <w:pPr>
              <w:spacing w:line="200" w:lineRule="exact"/>
            </w:pPr>
          </w:p>
          <w:p w14:paraId="2670B66E" w14:textId="77777777" w:rsidR="00F32725" w:rsidRDefault="00F32725">
            <w:pPr>
              <w:spacing w:line="200" w:lineRule="exact"/>
            </w:pPr>
          </w:p>
          <w:p w14:paraId="4D136C15" w14:textId="77777777" w:rsidR="00F32725" w:rsidRDefault="00F32725">
            <w:pPr>
              <w:spacing w:line="200" w:lineRule="exact"/>
            </w:pPr>
          </w:p>
          <w:p w14:paraId="7D263E76" w14:textId="77777777" w:rsidR="00F32725" w:rsidRDefault="00F32725">
            <w:pPr>
              <w:spacing w:before="12" w:line="280" w:lineRule="exact"/>
              <w:rPr>
                <w:sz w:val="28"/>
                <w:szCs w:val="28"/>
              </w:rPr>
            </w:pPr>
          </w:p>
          <w:p w14:paraId="3F373718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961DE" w14:textId="77777777" w:rsidR="00F32725" w:rsidRDefault="00F32725"/>
        </w:tc>
      </w:tr>
      <w:tr w:rsidR="00F32725" w14:paraId="3F65FCCE" w14:textId="77777777" w:rsidTr="00F32725">
        <w:trPr>
          <w:trHeight w:hRule="exact" w:val="2033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69E34" w14:textId="77777777" w:rsidR="00F32725" w:rsidRDefault="00F32725" w:rsidP="00BC0DB6">
            <w:r>
              <w:t xml:space="preserve">5. Înțelegerea întrebărilor de gândire analitică </w:t>
            </w:r>
          </w:p>
          <w:p w14:paraId="079037C4" w14:textId="77777777" w:rsidR="00F32725" w:rsidRDefault="00F32725" w:rsidP="00BC0DB6">
            <w:r>
              <w:t>- întrebări care cer identificarea a ce trebuie să fie adevărat</w:t>
            </w:r>
          </w:p>
          <w:p w14:paraId="42B80BE1" w14:textId="77777777" w:rsidR="00F32725" w:rsidRDefault="00F32725" w:rsidP="00BC0DB6">
            <w:r>
              <w:t xml:space="preserve"> - enunțuri condiționale</w:t>
            </w:r>
          </w:p>
          <w:p w14:paraId="29ACA0FD" w14:textId="77777777" w:rsidR="00F32725" w:rsidRPr="002F12C1" w:rsidRDefault="00F32725" w:rsidP="00BC0DB6">
            <w:pPr>
              <w:rPr>
                <w:lang w:val="fr-FR"/>
              </w:rPr>
            </w:pPr>
            <w:r>
              <w:t xml:space="preserve"> </w:t>
            </w:r>
            <w:r w:rsidRPr="002F12C1">
              <w:rPr>
                <w:lang w:val="fr-FR"/>
              </w:rPr>
              <w:t>- formulări folosite în întrebările de gândire analitică - aplicații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D31D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0DB7EB23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63C44AE5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7C7A2155" w14:textId="77777777" w:rsidR="00F32725" w:rsidRPr="002F12C1" w:rsidRDefault="00F32725">
            <w:pPr>
              <w:spacing w:before="15" w:line="280" w:lineRule="exact"/>
              <w:rPr>
                <w:sz w:val="28"/>
                <w:szCs w:val="28"/>
                <w:lang w:val="fr-FR"/>
              </w:rPr>
            </w:pPr>
          </w:p>
          <w:p w14:paraId="745DBA87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9C899" w14:textId="77777777" w:rsidR="00F32725" w:rsidRDefault="00F32725">
            <w:pPr>
              <w:spacing w:line="200" w:lineRule="exact"/>
            </w:pPr>
          </w:p>
          <w:p w14:paraId="3A2183A7" w14:textId="77777777" w:rsidR="00F32725" w:rsidRDefault="00F32725">
            <w:pPr>
              <w:spacing w:line="200" w:lineRule="exact"/>
            </w:pPr>
          </w:p>
          <w:p w14:paraId="32C470FD" w14:textId="77777777" w:rsidR="00F32725" w:rsidRDefault="00F32725">
            <w:pPr>
              <w:spacing w:line="200" w:lineRule="exact"/>
            </w:pPr>
          </w:p>
          <w:p w14:paraId="352F7327" w14:textId="77777777" w:rsidR="00F32725" w:rsidRDefault="00F32725">
            <w:pPr>
              <w:spacing w:before="10" w:line="280" w:lineRule="exact"/>
              <w:rPr>
                <w:sz w:val="28"/>
                <w:szCs w:val="28"/>
              </w:rPr>
            </w:pPr>
          </w:p>
          <w:p w14:paraId="78615F74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2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7DF80" w14:textId="77777777" w:rsidR="00F32725" w:rsidRDefault="00F32725"/>
        </w:tc>
      </w:tr>
      <w:tr w:rsidR="00F32725" w14:paraId="48F7CED4" w14:textId="77777777" w:rsidTr="00F32725">
        <w:trPr>
          <w:trHeight w:hRule="exact" w:val="1781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0335E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6. Înțelegerea unui text scris </w:t>
            </w:r>
          </w:p>
          <w:p w14:paraId="0ADF7066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instrucțiuni generale de abordare a textelor scrise </w:t>
            </w:r>
          </w:p>
          <w:p w14:paraId="38E7A4F7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întrebării de ansamblu (ideea principală, scopul, organizarea textului) </w:t>
            </w:r>
          </w:p>
          <w:p w14:paraId="29B05C24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>- întrebări despre ce spune sau ce sugerează textul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BA4B2" w14:textId="77777777" w:rsidR="00F32725" w:rsidRPr="002F12C1" w:rsidRDefault="00F32725">
            <w:pPr>
              <w:spacing w:line="160" w:lineRule="exact"/>
              <w:rPr>
                <w:sz w:val="17"/>
                <w:szCs w:val="17"/>
                <w:lang w:val="fr-FR"/>
              </w:rPr>
            </w:pPr>
          </w:p>
          <w:p w14:paraId="387A35C7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436DE989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6AA5093B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585FFBD1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C6387" w14:textId="77777777" w:rsidR="00F32725" w:rsidRDefault="00F32725">
            <w:pPr>
              <w:spacing w:before="6" w:line="160" w:lineRule="exact"/>
              <w:rPr>
                <w:sz w:val="16"/>
                <w:szCs w:val="16"/>
              </w:rPr>
            </w:pPr>
          </w:p>
          <w:p w14:paraId="0E9333BF" w14:textId="77777777" w:rsidR="00F32725" w:rsidRDefault="00F32725">
            <w:pPr>
              <w:spacing w:line="200" w:lineRule="exact"/>
            </w:pPr>
          </w:p>
          <w:p w14:paraId="4034EA0C" w14:textId="77777777" w:rsidR="00F32725" w:rsidRDefault="00F32725">
            <w:pPr>
              <w:spacing w:line="200" w:lineRule="exact"/>
            </w:pPr>
          </w:p>
          <w:p w14:paraId="4903A906" w14:textId="77777777" w:rsidR="00F32725" w:rsidRDefault="00F32725">
            <w:pPr>
              <w:spacing w:line="200" w:lineRule="exact"/>
            </w:pPr>
          </w:p>
          <w:p w14:paraId="2C781CC7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4D0B8" w14:textId="77777777" w:rsidR="00F32725" w:rsidRDefault="00F32725"/>
        </w:tc>
      </w:tr>
      <w:tr w:rsidR="00F32725" w14:paraId="3E6AC57D" w14:textId="77777777" w:rsidTr="00F32725">
        <w:trPr>
          <w:trHeight w:hRule="exact" w:val="2288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66664" w14:textId="77777777" w:rsidR="00F32725" w:rsidRDefault="00F32725" w:rsidP="00BC0DB6">
            <w:r>
              <w:lastRenderedPageBreak/>
              <w:t xml:space="preserve">7. Înțelegerea unui text scris </w:t>
            </w:r>
          </w:p>
          <w:p w14:paraId="07530032" w14:textId="77777777" w:rsidR="00F32725" w:rsidRDefault="00F32725" w:rsidP="00BC0DB6">
            <w:r>
              <w:t>- întrebări care necesită utilizarea contextului pentru clarificarea sensului (sens în context)</w:t>
            </w:r>
          </w:p>
          <w:p w14:paraId="163B26EE" w14:textId="77777777" w:rsidR="00F32725" w:rsidRDefault="00F32725" w:rsidP="00BC0DB6">
            <w:r>
              <w:t xml:space="preserve"> - întrebări care presupun recunoașterea unor tipare sau trăsături analoage în contexte factuale diferite </w:t>
            </w:r>
          </w:p>
          <w:p w14:paraId="765124BE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 xml:space="preserve">- întrebări despre atitudinea autorului </w:t>
            </w:r>
          </w:p>
          <w:p w14:paraId="21FB7447" w14:textId="77777777" w:rsidR="00F32725" w:rsidRPr="002F12C1" w:rsidRDefault="00F32725" w:rsidP="00BC0DB6">
            <w:pPr>
              <w:rPr>
                <w:lang w:val="fr-FR"/>
              </w:rPr>
            </w:pPr>
            <w:r w:rsidRPr="002F12C1">
              <w:rPr>
                <w:lang w:val="fr-FR"/>
              </w:rPr>
              <w:t>- întrebări despre semnificația informațiilor adiționale.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886F5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4A4E4390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3782CDFE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30256B95" w14:textId="77777777" w:rsidR="00F32725" w:rsidRPr="002F12C1" w:rsidRDefault="00F32725">
            <w:pPr>
              <w:spacing w:line="200" w:lineRule="exact"/>
              <w:rPr>
                <w:lang w:val="fr-FR"/>
              </w:rPr>
            </w:pPr>
          </w:p>
          <w:p w14:paraId="269CF298" w14:textId="77777777" w:rsidR="00F32725" w:rsidRPr="002F12C1" w:rsidRDefault="00F32725">
            <w:pPr>
              <w:spacing w:before="2" w:line="220" w:lineRule="exact"/>
              <w:rPr>
                <w:sz w:val="22"/>
                <w:szCs w:val="22"/>
                <w:lang w:val="fr-FR"/>
              </w:rPr>
            </w:pPr>
          </w:p>
          <w:p w14:paraId="6E138549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4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ED3A13" w14:textId="77777777" w:rsidR="00F32725" w:rsidRDefault="00F32725">
            <w:pPr>
              <w:spacing w:line="200" w:lineRule="exact"/>
            </w:pPr>
          </w:p>
          <w:p w14:paraId="10D9F526" w14:textId="77777777" w:rsidR="00F32725" w:rsidRDefault="00F32725">
            <w:pPr>
              <w:spacing w:line="200" w:lineRule="exact"/>
            </w:pPr>
          </w:p>
          <w:p w14:paraId="149E6B3B" w14:textId="77777777" w:rsidR="00F32725" w:rsidRDefault="00F32725">
            <w:pPr>
              <w:spacing w:line="200" w:lineRule="exact"/>
            </w:pPr>
          </w:p>
          <w:p w14:paraId="1C84614C" w14:textId="77777777" w:rsidR="00F32725" w:rsidRDefault="00F32725">
            <w:pPr>
              <w:spacing w:line="200" w:lineRule="exact"/>
            </w:pPr>
          </w:p>
          <w:p w14:paraId="1D955031" w14:textId="77777777" w:rsidR="00F32725" w:rsidRDefault="00F32725">
            <w:pPr>
              <w:spacing w:before="17" w:line="200" w:lineRule="exact"/>
            </w:pPr>
          </w:p>
          <w:p w14:paraId="04322865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44DD6" w14:textId="77777777" w:rsidR="00F32725" w:rsidRDefault="00F32725"/>
        </w:tc>
      </w:tr>
      <w:tr w:rsidR="00F32725" w14:paraId="71A1E5D1" w14:textId="77777777" w:rsidTr="00F32725">
        <w:trPr>
          <w:trHeight w:hRule="exact" w:val="768"/>
        </w:trPr>
        <w:tc>
          <w:tcPr>
            <w:tcW w:w="5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70F79" w14:textId="77777777" w:rsidR="00F32725" w:rsidRPr="00F67E28" w:rsidRDefault="00F32725" w:rsidP="00F32725">
            <w:pPr>
              <w:pStyle w:val="ListParagraph"/>
              <w:numPr>
                <w:ilvl w:val="0"/>
                <w:numId w:val="4"/>
              </w:numPr>
            </w:pPr>
            <w:r>
              <w:t>Fake-news, manipulare, raționamente eronate în mass-media și discursul politic. Studii de caz.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95E3C" w14:textId="77777777" w:rsidR="00F32725" w:rsidRDefault="00F32725">
            <w:pPr>
              <w:spacing w:before="3" w:line="260" w:lineRule="exact"/>
              <w:rPr>
                <w:sz w:val="26"/>
                <w:szCs w:val="26"/>
              </w:rPr>
            </w:pPr>
          </w:p>
          <w:p w14:paraId="1AF1165D" w14:textId="77777777" w:rsidR="00F32725" w:rsidRDefault="00F32725">
            <w:pPr>
              <w:ind w:left="329" w:right="330"/>
              <w:jc w:val="center"/>
            </w:pPr>
            <w:r>
              <w:rPr>
                <w:b/>
                <w:w w:val="99"/>
              </w:rPr>
              <w:t>2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3BD49" w14:textId="77777777" w:rsidR="00F32725" w:rsidRDefault="00F32725">
            <w:pPr>
              <w:spacing w:before="19" w:line="240" w:lineRule="exact"/>
              <w:rPr>
                <w:sz w:val="24"/>
                <w:szCs w:val="24"/>
              </w:rPr>
            </w:pPr>
          </w:p>
          <w:p w14:paraId="7AB168A4" w14:textId="77777777" w:rsidR="00F32725" w:rsidRDefault="00F32725">
            <w:pPr>
              <w:ind w:left="222"/>
            </w:pPr>
            <w:r>
              <w:t>e</w:t>
            </w:r>
            <w:r>
              <w:rPr>
                <w:spacing w:val="-1"/>
              </w:rPr>
              <w:t>x</w:t>
            </w:r>
            <w:r>
              <w:rPr>
                <w:spacing w:val="1"/>
              </w:rPr>
              <w:t>p</w:t>
            </w:r>
            <w:r>
              <w:t>licația,e</w:t>
            </w:r>
            <w:r>
              <w:rPr>
                <w:spacing w:val="-1"/>
              </w:rPr>
              <w:t>x</w:t>
            </w:r>
            <w:r>
              <w:t>e</w:t>
            </w:r>
            <w:r>
              <w:rPr>
                <w:spacing w:val="1"/>
              </w:rPr>
              <w:t>r</w:t>
            </w:r>
            <w:r>
              <w:t>ciț</w:t>
            </w:r>
            <w:r>
              <w:rPr>
                <w:spacing w:val="2"/>
              </w:rPr>
              <w:t>i</w:t>
            </w:r>
            <w:r>
              <w:t>i</w:t>
            </w:r>
          </w:p>
        </w:tc>
        <w:tc>
          <w:tcPr>
            <w:tcW w:w="19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85497" w14:textId="77777777" w:rsidR="00F32725" w:rsidRDefault="00F32725"/>
        </w:tc>
      </w:tr>
      <w:tr w:rsidR="00372F5B" w14:paraId="248BB403" w14:textId="77777777">
        <w:trPr>
          <w:trHeight w:hRule="exact" w:val="240"/>
        </w:trPr>
        <w:tc>
          <w:tcPr>
            <w:tcW w:w="9856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A6F46" w14:textId="77777777" w:rsidR="00372F5B" w:rsidRDefault="006830C2">
            <w:pPr>
              <w:ind w:left="102"/>
            </w:pPr>
            <w:r>
              <w:rPr>
                <w:spacing w:val="1"/>
              </w:rPr>
              <w:t>B</w:t>
            </w:r>
            <w:r>
              <w:t>i</w:t>
            </w:r>
            <w:r>
              <w:rPr>
                <w:spacing w:val="1"/>
              </w:rPr>
              <w:t>b</w:t>
            </w:r>
            <w:r>
              <w:t>li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-1"/>
              </w:rPr>
              <w:t>f</w:t>
            </w:r>
            <w:r>
              <w:t>ie</w:t>
            </w:r>
          </w:p>
        </w:tc>
      </w:tr>
      <w:tr w:rsidR="00372F5B" w14:paraId="6BF5C233" w14:textId="77777777" w:rsidTr="00F53D99">
        <w:trPr>
          <w:trHeight w:hRule="exact" w:val="1534"/>
        </w:trPr>
        <w:tc>
          <w:tcPr>
            <w:tcW w:w="98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59A01" w14:textId="77777777" w:rsidR="00F32725" w:rsidRDefault="00F32725" w:rsidP="00F32725">
            <w:pPr>
              <w:pStyle w:val="ListParagraph"/>
              <w:numPr>
                <w:ilvl w:val="0"/>
                <w:numId w:val="11"/>
              </w:numPr>
            </w:pPr>
            <w:r>
              <w:t>The Thinker’s Guide Series: The Miniature Guide to Critical Thinking Concepts &amp; Tools, Analytic Thinking, Ethical Reasoning, Fallacies, The Thinker’s Guide for Conscientious Citizens on How to Detect Media Bias and Propaganda. The Foundation for Critical Thinking.</w:t>
            </w:r>
          </w:p>
          <w:p w14:paraId="0671D3B6" w14:textId="77777777" w:rsidR="00F32725" w:rsidRDefault="00F32725" w:rsidP="00F32725">
            <w:pPr>
              <w:pStyle w:val="ListParagraph"/>
              <w:numPr>
                <w:ilvl w:val="0"/>
                <w:numId w:val="11"/>
              </w:numPr>
            </w:pPr>
            <w:r>
              <w:t xml:space="preserve">Țepelea, Adrian, Rampelt Ana-Maria, Șerbănescu Ioana, Petre Bieltz, Gheorghe Clitan, Marius Dobre, Corina Forăscu, Mircea Dumitru, Camil Golub, Daniela Niță; Ghid pentru rezolvarea testelor de verificare a raționamentului logic, INM, București, 2010 </w:t>
            </w:r>
          </w:p>
          <w:p w14:paraId="57D39B32" w14:textId="77777777" w:rsidR="00372F5B" w:rsidRDefault="00372F5B" w:rsidP="00F32725"/>
        </w:tc>
      </w:tr>
      <w:tr w:rsidR="00F32725" w14:paraId="7297900B" w14:textId="77777777">
        <w:trPr>
          <w:trHeight w:hRule="exact" w:val="701"/>
        </w:trPr>
        <w:tc>
          <w:tcPr>
            <w:tcW w:w="98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81417" w14:textId="77777777" w:rsidR="00F32725" w:rsidRDefault="00F53D99">
            <w:pPr>
              <w:ind w:left="822"/>
              <w:rPr>
                <w:spacing w:val="1"/>
              </w:rPr>
            </w:pPr>
            <w:r>
              <w:rPr>
                <w:spacing w:val="1"/>
              </w:rPr>
              <w:t>Bibliografie minimala</w:t>
            </w:r>
          </w:p>
        </w:tc>
      </w:tr>
      <w:tr w:rsidR="00F53D99" w14:paraId="26677C2C" w14:textId="77777777" w:rsidTr="00F53D99">
        <w:trPr>
          <w:trHeight w:hRule="exact" w:val="1140"/>
        </w:trPr>
        <w:tc>
          <w:tcPr>
            <w:tcW w:w="985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DE018" w14:textId="77777777" w:rsidR="00F53D99" w:rsidRDefault="00F53D99">
            <w:pPr>
              <w:ind w:left="822"/>
            </w:pPr>
            <w:r>
              <w:t xml:space="preserve">1.Dunning, Rian (2009). Here Be Dragons. An Introduction to Critical Thinking. </w:t>
            </w:r>
          </w:p>
          <w:p w14:paraId="670ADA59" w14:textId="77777777" w:rsidR="00F53D99" w:rsidRDefault="00F53D99">
            <w:pPr>
              <w:ind w:left="822"/>
              <w:rPr>
                <w:spacing w:val="1"/>
              </w:rPr>
            </w:pPr>
            <w:r>
              <w:t>2. Țepelea, Adrian, Rampelt Ana-Maria, Șerbănescu Ioana, Petre Bieltz, Gheorghe Clitan, Marius Dobre, Corina Forăscu, Mircea Dumitru, Camil Golub, Daniela Niță; Ghid pentru rezolvarea testelor de verificare a raționamentului logic, INM, București, 2010.</w:t>
            </w:r>
          </w:p>
        </w:tc>
      </w:tr>
    </w:tbl>
    <w:p w14:paraId="6B1376C7" w14:textId="77777777" w:rsidR="00F53D99" w:rsidRDefault="00F53D99" w:rsidP="00F53D99">
      <w:pPr>
        <w:tabs>
          <w:tab w:val="left" w:pos="920"/>
        </w:tabs>
        <w:spacing w:before="33"/>
        <w:ind w:right="1162"/>
        <w:rPr>
          <w:spacing w:val="1"/>
        </w:rPr>
      </w:pPr>
    </w:p>
    <w:p w14:paraId="64C0A57B" w14:textId="77777777" w:rsidR="00F53D99" w:rsidRDefault="00F53D99" w:rsidP="00F53D99">
      <w:pPr>
        <w:pStyle w:val="ListParagraph"/>
        <w:numPr>
          <w:ilvl w:val="0"/>
          <w:numId w:val="4"/>
        </w:numPr>
        <w:tabs>
          <w:tab w:val="left" w:pos="920"/>
        </w:tabs>
        <w:spacing w:before="33"/>
        <w:ind w:right="1162"/>
        <w:jc w:val="both"/>
        <w:rPr>
          <w:b/>
        </w:rPr>
      </w:pPr>
      <w:r w:rsidRPr="00F53D99">
        <w:rPr>
          <w:b/>
        </w:rPr>
        <w:t>Coroborarea conținuturilor disciplinei cu așteptările reprezentanților comunității epistemice, asociațiilor profesionale și angajatori reprezentativi din domeniul aferent programului</w:t>
      </w:r>
    </w:p>
    <w:p w14:paraId="4D993CD2" w14:textId="77777777" w:rsidR="00F53D99" w:rsidRPr="00F53D99" w:rsidRDefault="00F53D99" w:rsidP="00F53D99">
      <w:pPr>
        <w:pStyle w:val="ListParagraph"/>
        <w:tabs>
          <w:tab w:val="left" w:pos="920"/>
        </w:tabs>
        <w:spacing w:before="33"/>
        <w:ind w:left="1080" w:right="1162"/>
        <w:jc w:val="both"/>
        <w:rPr>
          <w:b/>
        </w:rPr>
      </w:pPr>
    </w:p>
    <w:p w14:paraId="0ABF15AA" w14:textId="77777777" w:rsidR="00F53D99" w:rsidRPr="002F12C1" w:rsidRDefault="00000000" w:rsidP="002B105B">
      <w:pPr>
        <w:spacing w:before="6"/>
        <w:ind w:left="219"/>
        <w:rPr>
          <w:lang w:val="fr-FR"/>
        </w:rPr>
      </w:pPr>
      <w:r>
        <w:pict w14:anchorId="1A817A25">
          <v:group id="_x0000_s2052" style="position:absolute;left:0;text-align:left;margin-left:65.25pt;margin-top:-.25pt;width:488pt;height:105.7pt;z-index:-251658240;mso-position-horizontal-relative:page" coordorigin="1305,488" coordsize="9760,1685">
            <v:shape id="_x0000_s2056" style="position:absolute;left:1316;top:498;width:9738;height:0" coordorigin="1316,498" coordsize="9738,0" path="m1316,498r9738,e" filled="f" strokeweight=".58pt">
              <v:path arrowok="t"/>
            </v:shape>
            <v:shape id="_x0000_s2055" style="position:absolute;left:1311;top:493;width:0;height:1673" coordorigin="1311,493" coordsize="0,1673" path="m1311,493r,1674e" filled="f" strokeweight=".58pt">
              <v:path arrowok="t"/>
            </v:shape>
            <v:shape id="_x0000_s2054" style="position:absolute;left:1316;top:2162;width:9738;height:0" coordorigin="1316,2162" coordsize="9738,0" path="m1316,2162r9738,e" filled="f" strokeweight=".58pt">
              <v:path arrowok="t"/>
            </v:shape>
            <v:shape id="_x0000_s2053" style="position:absolute;left:11059;top:493;width:0;height:1673" coordorigin="11059,493" coordsize="0,1673" path="m11059,493r,1674e" filled="f" strokeweight=".20464mm">
              <v:path arrowok="t"/>
            </v:shape>
            <w10:wrap anchorx="page"/>
          </v:group>
        </w:pict>
      </w:r>
      <w:r w:rsidR="00F53D99" w:rsidRPr="002F12C1">
        <w:rPr>
          <w:lang w:val="fr-FR"/>
        </w:rPr>
        <w:t>Disciplina Gândire critică (curs și seminar) este în concordanță cu tematicile și practica celorlalte centre universitare din țară și străinătate.</w:t>
      </w:r>
    </w:p>
    <w:p w14:paraId="5FAED846" w14:textId="77777777" w:rsidR="00F53D99" w:rsidRPr="002F12C1" w:rsidRDefault="00F53D99" w:rsidP="00F53D99">
      <w:pPr>
        <w:spacing w:before="6"/>
        <w:ind w:left="219"/>
        <w:rPr>
          <w:lang w:val="fr-FR"/>
        </w:rPr>
      </w:pPr>
      <w:r w:rsidRPr="002F12C1">
        <w:rPr>
          <w:lang w:val="fr-FR"/>
        </w:rPr>
        <w:t xml:space="preserve"> • Disciplina Gândire critică (curs și seminar) vizează formarea competențelor necesare pentru analiza, interpretarea datelor, capacitatea de a iniția comportamente și strategii de abordare a problemelor culturale și filosofice într-o mare varietate de contexte. </w:t>
      </w:r>
    </w:p>
    <w:p w14:paraId="51ABD423" w14:textId="77777777" w:rsidR="00372F5B" w:rsidRPr="002F12C1" w:rsidRDefault="00F53D99" w:rsidP="00F53D99">
      <w:pPr>
        <w:spacing w:before="6"/>
        <w:ind w:left="219"/>
        <w:rPr>
          <w:lang w:val="fr-FR"/>
        </w:rPr>
      </w:pPr>
      <w:r w:rsidRPr="002F12C1">
        <w:rPr>
          <w:lang w:val="fr-FR"/>
        </w:rPr>
        <w:t>• Disciplina Gândire critică (curs și seminar) vizează formarea unor competente specifice incluse în standardele ocupaționale în domeniu.</w:t>
      </w:r>
    </w:p>
    <w:p w14:paraId="47F63355" w14:textId="77777777" w:rsidR="000606C7" w:rsidRPr="002F12C1" w:rsidRDefault="000606C7">
      <w:pPr>
        <w:spacing w:before="11" w:line="200" w:lineRule="exact"/>
        <w:rPr>
          <w:lang w:val="fr-FR"/>
        </w:rPr>
      </w:pPr>
    </w:p>
    <w:p w14:paraId="4B1C1DF1" w14:textId="77777777" w:rsidR="00F53D99" w:rsidRPr="000C1C20" w:rsidRDefault="00F53D99" w:rsidP="00F53D99">
      <w:pPr>
        <w:pStyle w:val="ListParagraph"/>
        <w:rPr>
          <w:b/>
          <w:lang w:val="ro-RO"/>
        </w:rPr>
      </w:pPr>
    </w:p>
    <w:p w14:paraId="10B58D21" w14:textId="77777777" w:rsidR="00F53D99" w:rsidRDefault="00F53D99" w:rsidP="000C1C20">
      <w:pPr>
        <w:pStyle w:val="ListParagraph"/>
        <w:rPr>
          <w:b/>
          <w:lang w:val="ro-RO"/>
        </w:rPr>
      </w:pPr>
    </w:p>
    <w:p w14:paraId="1FF3F804" w14:textId="77777777" w:rsidR="00F53D99" w:rsidRDefault="00F53D99" w:rsidP="000C1C20">
      <w:pPr>
        <w:pStyle w:val="ListParagraph"/>
        <w:rPr>
          <w:color w:val="000000"/>
          <w:lang w:val="ro-RO"/>
        </w:rPr>
      </w:pPr>
      <w:r>
        <w:rPr>
          <w:b/>
          <w:lang w:val="ro-RO"/>
        </w:rPr>
        <w:t>10.</w:t>
      </w:r>
      <w:r w:rsidRPr="000C1C20">
        <w:rPr>
          <w:b/>
          <w:lang w:val="ro-RO"/>
        </w:rPr>
        <w:t>Evaluare</w:t>
      </w:r>
    </w:p>
    <w:p w14:paraId="6D7E80CD" w14:textId="77777777" w:rsidR="00F53D99" w:rsidRPr="005632DF" w:rsidRDefault="00F53D99" w:rsidP="00F53D99">
      <w:pPr>
        <w:pStyle w:val="ListParagraph"/>
        <w:rPr>
          <w:color w:val="000000"/>
          <w:lang w:val="ro-RO"/>
        </w:rPr>
      </w:pPr>
      <w:r w:rsidRPr="005632DF">
        <w:rPr>
          <w:color w:val="000000"/>
          <w:lang w:val="ro-RO"/>
        </w:rPr>
        <w:t>10.1. Standard minim de performanţă evaluare la curs</w:t>
      </w:r>
    </w:p>
    <w:p w14:paraId="29202006" w14:textId="77777777" w:rsidR="000C1C20" w:rsidRPr="005632DF" w:rsidRDefault="000C1C20" w:rsidP="000C1C20">
      <w:pPr>
        <w:pStyle w:val="ListParagraph"/>
        <w:rPr>
          <w:b/>
          <w:color w:val="000000"/>
          <w:lang w:val="ro-RO"/>
        </w:rPr>
      </w:pPr>
      <w:r w:rsidRPr="005632DF">
        <w:rPr>
          <w:color w:val="000000"/>
          <w:lang w:val="ro-RO"/>
        </w:rPr>
        <w:t xml:space="preserve">10.2. Standard minim de performanţă evaluare la activitatea </w:t>
      </w:r>
      <w:r w:rsidRPr="002F12C1">
        <w:rPr>
          <w:color w:val="000000"/>
          <w:lang w:val="fr-FR"/>
        </w:rPr>
        <w:t>aplicativă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273"/>
        <w:gridCol w:w="2704"/>
        <w:gridCol w:w="1757"/>
      </w:tblGrid>
      <w:tr w:rsidR="000606C7" w:rsidRPr="00385E6B" w14:paraId="0E3B2BB0" w14:textId="77777777" w:rsidTr="001D1DE1">
        <w:trPr>
          <w:trHeight w:val="585"/>
        </w:trPr>
        <w:tc>
          <w:tcPr>
            <w:tcW w:w="702" w:type="pct"/>
            <w:vAlign w:val="center"/>
          </w:tcPr>
          <w:p w14:paraId="50796138" w14:textId="77777777" w:rsidR="000606C7" w:rsidRPr="00385E6B" w:rsidRDefault="000606C7" w:rsidP="001D1DE1">
            <w:pPr>
              <w:jc w:val="center"/>
              <w:rPr>
                <w:lang w:val="ro-RO"/>
              </w:rPr>
            </w:pPr>
            <w:r w:rsidRPr="00385E6B">
              <w:rPr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5B936F6B" w14:textId="77777777" w:rsidR="000606C7" w:rsidRPr="00385E6B" w:rsidRDefault="000606C7" w:rsidP="001D1DE1">
            <w:pPr>
              <w:jc w:val="center"/>
              <w:rPr>
                <w:lang w:val="ro-RO"/>
              </w:rPr>
            </w:pPr>
            <w:r w:rsidRPr="00385E6B">
              <w:rPr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4226400D" w14:textId="77777777" w:rsidR="000606C7" w:rsidRPr="00385E6B" w:rsidRDefault="000606C7" w:rsidP="001D1DE1">
            <w:pPr>
              <w:jc w:val="center"/>
              <w:rPr>
                <w:lang w:val="ro-RO"/>
              </w:rPr>
            </w:pPr>
            <w:r w:rsidRPr="00385E6B">
              <w:rPr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507406F1" w14:textId="77777777" w:rsidR="000606C7" w:rsidRPr="00385E6B" w:rsidRDefault="000606C7" w:rsidP="001D1DE1">
            <w:pPr>
              <w:jc w:val="center"/>
              <w:rPr>
                <w:lang w:val="ro-RO"/>
              </w:rPr>
            </w:pPr>
            <w:r w:rsidRPr="00385E6B">
              <w:rPr>
                <w:lang w:val="ro-RO"/>
              </w:rPr>
              <w:t>Pondere din nota finală</w:t>
            </w:r>
          </w:p>
        </w:tc>
      </w:tr>
      <w:tr w:rsidR="000606C7" w:rsidRPr="00385E6B" w14:paraId="1DBDFC23" w14:textId="77777777" w:rsidTr="001D1DE1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0F07B424" w14:textId="77777777" w:rsidR="000606C7" w:rsidRPr="00385E6B" w:rsidRDefault="000606C7" w:rsidP="000606C7">
            <w:pPr>
              <w:rPr>
                <w:lang w:val="ro-RO"/>
              </w:rPr>
            </w:pPr>
            <w:r w:rsidRPr="00385E6B">
              <w:rPr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35967B35" w14:textId="77777777" w:rsidR="000606C7" w:rsidRPr="00FC2E37" w:rsidRDefault="00E974C9" w:rsidP="000606C7">
            <w:pPr>
              <w:numPr>
                <w:ilvl w:val="0"/>
                <w:numId w:val="5"/>
              </w:numPr>
              <w:tabs>
                <w:tab w:val="clear" w:pos="720"/>
                <w:tab w:val="left" w:pos="276"/>
              </w:tabs>
              <w:ind w:left="0" w:firstLine="6"/>
              <w:jc w:val="both"/>
              <w:rPr>
                <w:color w:val="0000FF"/>
                <w:sz w:val="18"/>
                <w:szCs w:val="18"/>
                <w:lang w:val="ro-RO"/>
              </w:rPr>
            </w:pPr>
            <w:r w:rsidRPr="002F12C1">
              <w:rPr>
                <w:lang w:val="fr-FR"/>
              </w:rPr>
              <w:t>Test grilă cu întrebări de verificare a raționamentului analitic, raționamentului logic și înțelegerii textului în baza exercițiilor de la seminar</w:t>
            </w:r>
          </w:p>
        </w:tc>
        <w:tc>
          <w:tcPr>
            <w:tcW w:w="1332" w:type="pct"/>
          </w:tcPr>
          <w:p w14:paraId="69016795" w14:textId="77777777" w:rsidR="000606C7" w:rsidRPr="002F12C1" w:rsidRDefault="000606C7" w:rsidP="000606C7">
            <w:pPr>
              <w:spacing w:before="2" w:line="220" w:lineRule="exact"/>
              <w:rPr>
                <w:sz w:val="22"/>
                <w:szCs w:val="22"/>
                <w:lang w:val="fr-FR"/>
              </w:rPr>
            </w:pPr>
          </w:p>
          <w:p w14:paraId="75EFBC55" w14:textId="77777777" w:rsidR="000606C7" w:rsidRPr="00FC2E37" w:rsidRDefault="000606C7" w:rsidP="000606C7">
            <w:pPr>
              <w:rPr>
                <w:lang w:val="ro-RO"/>
              </w:rPr>
            </w:pPr>
            <w:r>
              <w:rPr>
                <w:b/>
                <w:spacing w:val="-1"/>
              </w:rPr>
              <w:t>Ex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n</w:t>
            </w:r>
            <w:r w:rsidR="00E974C9">
              <w:rPr>
                <w:b/>
              </w:rPr>
              <w:t xml:space="preserve"> </w:t>
            </w:r>
            <w:r>
              <w:rPr>
                <w:b/>
                <w:spacing w:val="-1"/>
              </w:rPr>
              <w:t>s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r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s</w:t>
            </w:r>
          </w:p>
        </w:tc>
        <w:tc>
          <w:tcPr>
            <w:tcW w:w="873" w:type="pct"/>
          </w:tcPr>
          <w:p w14:paraId="0918F6BA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>50%</w:t>
            </w:r>
          </w:p>
        </w:tc>
      </w:tr>
      <w:tr w:rsidR="000606C7" w:rsidRPr="00385E6B" w14:paraId="107F8579" w14:textId="77777777" w:rsidTr="001D1DE1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1C7E97E5" w14:textId="77777777" w:rsidR="000606C7" w:rsidRPr="00385E6B" w:rsidRDefault="000606C7" w:rsidP="000606C7">
            <w:pPr>
              <w:rPr>
                <w:lang w:val="ro-RO"/>
              </w:rPr>
            </w:pPr>
            <w:r w:rsidRPr="00385E6B">
              <w:rPr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3F95E31D" w14:textId="77777777" w:rsidR="000606C7" w:rsidRPr="00FC2E37" w:rsidRDefault="00E974C9" w:rsidP="000606C7">
            <w:pPr>
              <w:numPr>
                <w:ilvl w:val="0"/>
                <w:numId w:val="5"/>
              </w:numPr>
              <w:tabs>
                <w:tab w:val="clear" w:pos="720"/>
                <w:tab w:val="num" w:pos="-107"/>
              </w:tabs>
              <w:ind w:left="-107" w:firstLine="0"/>
              <w:jc w:val="both"/>
              <w:rPr>
                <w:lang w:val="ro-RO"/>
              </w:rPr>
            </w:pPr>
            <w:r w:rsidRPr="002F12C1">
              <w:rPr>
                <w:lang w:val="fr-FR"/>
              </w:rPr>
              <w:t>Cunoștințe, mod de argumentare, capacitatea de a relaționa cunoștințele de specialitate cu situații reale, participare activă.</w:t>
            </w:r>
          </w:p>
        </w:tc>
        <w:tc>
          <w:tcPr>
            <w:tcW w:w="1332" w:type="pct"/>
          </w:tcPr>
          <w:p w14:paraId="7436AED7" w14:textId="77777777" w:rsidR="000606C7" w:rsidRPr="002F12C1" w:rsidRDefault="000606C7" w:rsidP="000606C7">
            <w:pPr>
              <w:spacing w:before="4" w:line="220" w:lineRule="exact"/>
              <w:rPr>
                <w:sz w:val="22"/>
                <w:szCs w:val="22"/>
                <w:lang w:val="fr-FR"/>
              </w:rPr>
            </w:pPr>
          </w:p>
          <w:p w14:paraId="70DE701A" w14:textId="77777777" w:rsidR="00E974C9" w:rsidRDefault="00E974C9" w:rsidP="000606C7">
            <w:pPr>
              <w:jc w:val="both"/>
            </w:pPr>
            <w:r>
              <w:t xml:space="preserve">Examen parțial </w:t>
            </w:r>
          </w:p>
          <w:p w14:paraId="207F9B58" w14:textId="77777777" w:rsidR="000606C7" w:rsidRPr="001C2F89" w:rsidRDefault="00E974C9" w:rsidP="000606C7">
            <w:pPr>
              <w:jc w:val="both"/>
              <w:rPr>
                <w:b/>
                <w:lang w:val="pt-BR"/>
              </w:rPr>
            </w:pPr>
            <w:r>
              <w:t>Evaluare continuă</w:t>
            </w:r>
          </w:p>
        </w:tc>
        <w:tc>
          <w:tcPr>
            <w:tcW w:w="873" w:type="pct"/>
          </w:tcPr>
          <w:p w14:paraId="5A774939" w14:textId="77777777" w:rsidR="000606C7" w:rsidRPr="00E974C9" w:rsidRDefault="00E974C9" w:rsidP="000606C7">
            <w:pPr>
              <w:rPr>
                <w:sz w:val="18"/>
                <w:szCs w:val="18"/>
                <w:lang w:val="ro-RO"/>
              </w:rPr>
            </w:pPr>
            <w:r w:rsidRPr="00E974C9">
              <w:rPr>
                <w:sz w:val="18"/>
                <w:szCs w:val="18"/>
                <w:lang w:val="ro-RO"/>
              </w:rPr>
              <w:t>25</w:t>
            </w:r>
            <w:r w:rsidR="000606C7" w:rsidRPr="00E974C9">
              <w:rPr>
                <w:sz w:val="18"/>
                <w:szCs w:val="18"/>
                <w:lang w:val="ro-RO"/>
              </w:rPr>
              <w:t>%</w:t>
            </w:r>
          </w:p>
          <w:p w14:paraId="2D40E9C6" w14:textId="77777777" w:rsidR="00E974C9" w:rsidRPr="00E974C9" w:rsidRDefault="00E974C9" w:rsidP="000606C7">
            <w:pPr>
              <w:rPr>
                <w:sz w:val="18"/>
                <w:szCs w:val="18"/>
                <w:lang w:val="ro-RO"/>
              </w:rPr>
            </w:pPr>
          </w:p>
          <w:p w14:paraId="2E551125" w14:textId="77777777" w:rsidR="00E974C9" w:rsidRPr="004B6A9F" w:rsidRDefault="00E974C9" w:rsidP="000606C7">
            <w:pPr>
              <w:rPr>
                <w:b/>
              </w:rPr>
            </w:pPr>
            <w:r w:rsidRPr="00E974C9">
              <w:rPr>
                <w:sz w:val="18"/>
                <w:szCs w:val="18"/>
                <w:lang w:val="ro-RO"/>
              </w:rPr>
              <w:t>25%</w:t>
            </w:r>
          </w:p>
        </w:tc>
      </w:tr>
      <w:tr w:rsidR="000606C7" w:rsidRPr="00385E6B" w14:paraId="2B8490A9" w14:textId="77777777" w:rsidTr="001D1DE1">
        <w:trPr>
          <w:trHeight w:val="262"/>
        </w:trPr>
        <w:tc>
          <w:tcPr>
            <w:tcW w:w="702" w:type="pct"/>
            <w:vAlign w:val="center"/>
          </w:tcPr>
          <w:p w14:paraId="07301BF2" w14:textId="77777777" w:rsidR="000606C7" w:rsidRPr="00FC2E37" w:rsidRDefault="00194533" w:rsidP="000606C7">
            <w:pPr>
              <w:rPr>
                <w:lang w:val="ro-RO"/>
              </w:rPr>
            </w:pPr>
            <w:r w:rsidRPr="00A91314">
              <w:rPr>
                <w:color w:val="000000"/>
                <w:lang w:val="ro-RO"/>
              </w:rPr>
              <w:t>Laborator/lucrări practice</w:t>
            </w:r>
          </w:p>
        </w:tc>
        <w:tc>
          <w:tcPr>
            <w:tcW w:w="2093" w:type="pct"/>
            <w:shd w:val="clear" w:color="auto" w:fill="auto"/>
          </w:tcPr>
          <w:p w14:paraId="5BACD41A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>Nu este cazul.</w:t>
            </w:r>
          </w:p>
        </w:tc>
        <w:tc>
          <w:tcPr>
            <w:tcW w:w="1332" w:type="pct"/>
          </w:tcPr>
          <w:p w14:paraId="1051C456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>Nu este cazul.</w:t>
            </w:r>
          </w:p>
        </w:tc>
        <w:tc>
          <w:tcPr>
            <w:tcW w:w="873" w:type="pct"/>
          </w:tcPr>
          <w:p w14:paraId="2BE5D762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>Nu este cazul.</w:t>
            </w:r>
          </w:p>
        </w:tc>
      </w:tr>
      <w:tr w:rsidR="000606C7" w:rsidRPr="00385E6B" w14:paraId="5C442E51" w14:textId="77777777" w:rsidTr="001D1DE1">
        <w:trPr>
          <w:trHeight w:val="262"/>
        </w:trPr>
        <w:tc>
          <w:tcPr>
            <w:tcW w:w="702" w:type="pct"/>
            <w:vAlign w:val="center"/>
          </w:tcPr>
          <w:p w14:paraId="17AE76DE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1B12E377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>Nu este cazul.</w:t>
            </w:r>
          </w:p>
        </w:tc>
        <w:tc>
          <w:tcPr>
            <w:tcW w:w="1332" w:type="pct"/>
          </w:tcPr>
          <w:p w14:paraId="3EAD0447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>Nu este cazul.</w:t>
            </w:r>
          </w:p>
        </w:tc>
        <w:tc>
          <w:tcPr>
            <w:tcW w:w="873" w:type="pct"/>
          </w:tcPr>
          <w:p w14:paraId="0E89EC8A" w14:textId="77777777" w:rsidR="000606C7" w:rsidRPr="00FC2E37" w:rsidRDefault="000606C7" w:rsidP="000606C7">
            <w:pPr>
              <w:rPr>
                <w:lang w:val="ro-RO"/>
              </w:rPr>
            </w:pPr>
            <w:r w:rsidRPr="00FC2E37">
              <w:rPr>
                <w:lang w:val="ro-RO"/>
              </w:rPr>
              <w:t>Nu este cazul.</w:t>
            </w:r>
          </w:p>
        </w:tc>
      </w:tr>
      <w:tr w:rsidR="000606C7" w:rsidRPr="00385E6B" w14:paraId="43E635FA" w14:textId="77777777" w:rsidTr="001D1DE1">
        <w:trPr>
          <w:trHeight w:val="262"/>
        </w:trPr>
        <w:tc>
          <w:tcPr>
            <w:tcW w:w="5000" w:type="pct"/>
            <w:gridSpan w:val="4"/>
          </w:tcPr>
          <w:p w14:paraId="3EB1BE81" w14:textId="77777777" w:rsidR="000606C7" w:rsidRPr="00385E6B" w:rsidRDefault="000606C7" w:rsidP="000606C7">
            <w:pPr>
              <w:rPr>
                <w:b/>
                <w:lang w:val="ro-RO"/>
              </w:rPr>
            </w:pPr>
            <w:r w:rsidRPr="00385E6B">
              <w:rPr>
                <w:lang w:val="ro-RO"/>
              </w:rPr>
              <w:t>Standard minim de performanţă</w:t>
            </w:r>
          </w:p>
        </w:tc>
      </w:tr>
      <w:tr w:rsidR="000606C7" w:rsidRPr="00E73404" w14:paraId="54F8C40E" w14:textId="77777777" w:rsidTr="001D1DE1">
        <w:trPr>
          <w:trHeight w:val="584"/>
        </w:trPr>
        <w:tc>
          <w:tcPr>
            <w:tcW w:w="5000" w:type="pct"/>
            <w:gridSpan w:val="4"/>
          </w:tcPr>
          <w:p w14:paraId="71B18CDC" w14:textId="77777777" w:rsidR="002C3945" w:rsidRPr="002F12C1" w:rsidRDefault="002C3945" w:rsidP="000606C7">
            <w:pPr>
              <w:tabs>
                <w:tab w:val="left" w:pos="336"/>
              </w:tabs>
              <w:spacing w:line="220" w:lineRule="exact"/>
              <w:ind w:left="102"/>
              <w:rPr>
                <w:lang w:val="fr-FR"/>
              </w:rPr>
            </w:pPr>
            <w:r w:rsidRPr="002F12C1">
              <w:rPr>
                <w:lang w:val="fr-FR"/>
              </w:rPr>
              <w:t>Standarde minime pentru nota 5:</w:t>
            </w:r>
          </w:p>
          <w:p w14:paraId="4375DA58" w14:textId="77777777" w:rsidR="002C3945" w:rsidRPr="002F12C1" w:rsidRDefault="002C3945" w:rsidP="000606C7">
            <w:pPr>
              <w:tabs>
                <w:tab w:val="left" w:pos="336"/>
              </w:tabs>
              <w:spacing w:line="220" w:lineRule="exact"/>
              <w:ind w:left="102"/>
              <w:rPr>
                <w:lang w:val="fr-FR"/>
              </w:rPr>
            </w:pPr>
          </w:p>
          <w:p w14:paraId="1B4636B7" w14:textId="77777777" w:rsidR="00F53D99" w:rsidRPr="002F12C1" w:rsidRDefault="00F53D99" w:rsidP="002C3945">
            <w:pPr>
              <w:tabs>
                <w:tab w:val="left" w:pos="336"/>
              </w:tabs>
              <w:rPr>
                <w:lang w:val="fr-FR"/>
              </w:rPr>
            </w:pPr>
            <w:r w:rsidRPr="002F12C1">
              <w:rPr>
                <w:lang w:val="fr-FR"/>
              </w:rPr>
              <w:t xml:space="preserve">• Identifică erori de raționare și biasuri cognitive. </w:t>
            </w:r>
          </w:p>
          <w:p w14:paraId="6FADCEAA" w14:textId="77777777" w:rsidR="00F53D99" w:rsidRPr="002F12C1" w:rsidRDefault="00F53D99" w:rsidP="002C3945">
            <w:pPr>
              <w:tabs>
                <w:tab w:val="left" w:pos="336"/>
              </w:tabs>
              <w:rPr>
                <w:lang w:val="fr-FR"/>
              </w:rPr>
            </w:pPr>
            <w:r w:rsidRPr="002F12C1">
              <w:rPr>
                <w:lang w:val="fr-FR"/>
              </w:rPr>
              <w:t xml:space="preserve">• Face diferența dintre un argument puternic și unul slab. </w:t>
            </w:r>
          </w:p>
          <w:p w14:paraId="79DE34D5" w14:textId="77777777" w:rsidR="00F53D99" w:rsidRPr="002F12C1" w:rsidRDefault="00F53D99" w:rsidP="002C3945">
            <w:pPr>
              <w:tabs>
                <w:tab w:val="left" w:pos="336"/>
              </w:tabs>
              <w:rPr>
                <w:lang w:val="fr-FR"/>
              </w:rPr>
            </w:pPr>
            <w:r w:rsidRPr="002F12C1">
              <w:rPr>
                <w:lang w:val="fr-FR"/>
              </w:rPr>
              <w:lastRenderedPageBreak/>
              <w:t xml:space="preserve">• Demonstrează diferența dintre raționamentul deductiv și cel inductiv. </w:t>
            </w:r>
          </w:p>
          <w:p w14:paraId="5C9DD0EE" w14:textId="77777777" w:rsidR="00F53D99" w:rsidRPr="002F12C1" w:rsidRDefault="00F53D99" w:rsidP="002C3945">
            <w:pPr>
              <w:tabs>
                <w:tab w:val="left" w:pos="336"/>
              </w:tabs>
              <w:rPr>
                <w:lang w:val="fr-FR"/>
              </w:rPr>
            </w:pPr>
            <w:r w:rsidRPr="002F12C1">
              <w:rPr>
                <w:lang w:val="fr-FR"/>
              </w:rPr>
              <w:t>• Construiește argumente logice și bine argumentate.</w:t>
            </w:r>
          </w:p>
          <w:p w14:paraId="2D65168D" w14:textId="77777777" w:rsidR="002C3945" w:rsidRDefault="00F53D99" w:rsidP="002C3945">
            <w:pPr>
              <w:tabs>
                <w:tab w:val="left" w:pos="336"/>
              </w:tabs>
              <w:rPr>
                <w:color w:val="0000FF"/>
                <w:lang w:val="it-IT"/>
              </w:rPr>
            </w:pPr>
            <w:r w:rsidRPr="002F12C1">
              <w:rPr>
                <w:lang w:val="fr-FR"/>
              </w:rPr>
              <w:t xml:space="preserve"> • Aplică conceptele, tehnicile și strategiile de argumentare în contextul domeniului. </w:t>
            </w:r>
          </w:p>
          <w:p w14:paraId="1A1EDBC4" w14:textId="77777777" w:rsidR="00F53D99" w:rsidRPr="002F12C1" w:rsidRDefault="00F53D99" w:rsidP="00782D9F">
            <w:pPr>
              <w:tabs>
                <w:tab w:val="left" w:pos="336"/>
              </w:tabs>
              <w:spacing w:line="220" w:lineRule="exact"/>
              <w:ind w:left="102"/>
              <w:rPr>
                <w:lang w:val="fr-FR"/>
              </w:rPr>
            </w:pPr>
          </w:p>
          <w:p w14:paraId="2CE1BF0D" w14:textId="77777777" w:rsidR="00782D9F" w:rsidRDefault="00782D9F" w:rsidP="00782D9F">
            <w:pPr>
              <w:tabs>
                <w:tab w:val="left" w:pos="336"/>
              </w:tabs>
              <w:spacing w:line="220" w:lineRule="exact"/>
              <w:ind w:left="102"/>
            </w:pPr>
            <w:r w:rsidRPr="00033FCB">
              <w:t xml:space="preserve">Standarde minime pentru nota </w:t>
            </w:r>
            <w:r>
              <w:t>10</w:t>
            </w:r>
            <w:r w:rsidRPr="00033FCB">
              <w:t>:</w:t>
            </w:r>
          </w:p>
          <w:p w14:paraId="6B6B2F2F" w14:textId="77777777" w:rsidR="00F53D99" w:rsidRPr="002F12C1" w:rsidRDefault="00F53D99" w:rsidP="002C394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F12C1">
              <w:rPr>
                <w:lang w:val="fr-FR"/>
              </w:rPr>
              <w:t xml:space="preserve">Evaluează gradul de încredere al informațiilor, e.g. sursa, contextul, motivația (ascunsă) și potențialele sale conflicte cu alte dovezi. </w:t>
            </w:r>
          </w:p>
          <w:p w14:paraId="09FE19A2" w14:textId="77777777" w:rsidR="00F53D99" w:rsidRDefault="00F53D99" w:rsidP="002C3945">
            <w:pPr>
              <w:numPr>
                <w:ilvl w:val="0"/>
                <w:numId w:val="5"/>
              </w:numPr>
            </w:pPr>
            <w:r>
              <w:t xml:space="preserve">Evaluează relevanța informațiilor în ceea ce privește problemele analizate. </w:t>
            </w:r>
          </w:p>
          <w:p w14:paraId="742A238E" w14:textId="77777777" w:rsidR="00F53D99" w:rsidRDefault="00F53D99" w:rsidP="002C3945">
            <w:pPr>
              <w:numPr>
                <w:ilvl w:val="0"/>
                <w:numId w:val="5"/>
              </w:numPr>
            </w:pPr>
            <w:r>
              <w:t>Evaluează biasurile din informații din cauza susceptibilității la părtinire sau predispoziției spre utilizarea unor euristici defectuoase în judecare și luarea deciziilor. •</w:t>
            </w:r>
          </w:p>
          <w:p w14:paraId="0FA2F846" w14:textId="77777777" w:rsidR="00F53D99" w:rsidRPr="002F12C1" w:rsidRDefault="00F53D99" w:rsidP="002C394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F12C1">
              <w:rPr>
                <w:lang w:val="fr-FR"/>
              </w:rPr>
              <w:t xml:space="preserve"> Identifica și analizează diferitele perspective implicate, ridică întrebări privitoare la sursa motivației (ascunse), controlului, expertizei, legitimității pozițiilor adoptate. </w:t>
            </w:r>
          </w:p>
          <w:p w14:paraId="7A1B484E" w14:textId="77777777" w:rsidR="00F53D99" w:rsidRPr="002F12C1" w:rsidRDefault="00F53D99" w:rsidP="002C394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F12C1">
              <w:rPr>
                <w:lang w:val="fr-FR"/>
              </w:rPr>
              <w:t xml:space="preserve"> Demonstrează deschidere față de consecințele prioritizării anumitor perspective în sursa furnizată — inclusiv orice curs de acțiune sugerat de materialele analizate. </w:t>
            </w:r>
          </w:p>
          <w:p w14:paraId="03B1BEFE" w14:textId="77777777" w:rsidR="002C3945" w:rsidRPr="002F12C1" w:rsidRDefault="00F53D99" w:rsidP="002C394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F12C1">
              <w:rPr>
                <w:lang w:val="fr-FR"/>
              </w:rPr>
              <w:t>Formulează și comunică un argument coerent pentru poziția luată, plecând de la cele cinci dimensiuni de mai sus</w:t>
            </w:r>
          </w:p>
        </w:tc>
      </w:tr>
    </w:tbl>
    <w:p w14:paraId="66862640" w14:textId="77777777" w:rsidR="000606C7" w:rsidRPr="002F12C1" w:rsidRDefault="000606C7">
      <w:pPr>
        <w:spacing w:before="11" w:line="200" w:lineRule="exact"/>
        <w:rPr>
          <w:lang w:val="fr-FR"/>
        </w:rPr>
      </w:pPr>
    </w:p>
    <w:tbl>
      <w:tblPr>
        <w:tblW w:w="10348" w:type="dxa"/>
        <w:tblInd w:w="-1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0"/>
        <w:gridCol w:w="3348"/>
        <w:gridCol w:w="3410"/>
      </w:tblGrid>
      <w:tr w:rsidR="00372F5B" w14:paraId="1DFBDEDE" w14:textId="77777777" w:rsidTr="00555F98">
        <w:trPr>
          <w:trHeight w:hRule="exact" w:val="241"/>
        </w:trPr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644EF" w14:textId="77777777" w:rsidR="00372F5B" w:rsidRDefault="006830C2">
            <w:pPr>
              <w:spacing w:line="220" w:lineRule="exact"/>
              <w:ind w:left="997"/>
            </w:pPr>
            <w:r>
              <w:t>Data</w:t>
            </w:r>
            <w:r w:rsidR="00E974C9">
              <w:t xml:space="preserve"> </w:t>
            </w:r>
            <w: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p</w:t>
            </w:r>
            <w:r>
              <w:t>letă</w:t>
            </w:r>
            <w:r>
              <w:rPr>
                <w:spacing w:val="1"/>
              </w:rPr>
              <w:t>r</w:t>
            </w:r>
            <w:r>
              <w:t>ii</w:t>
            </w:r>
          </w:p>
        </w:tc>
        <w:tc>
          <w:tcPr>
            <w:tcW w:w="3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F5CF1" w14:textId="77777777" w:rsidR="00372F5B" w:rsidRDefault="006830C2">
            <w:pPr>
              <w:spacing w:line="220" w:lineRule="exact"/>
              <w:ind w:left="510"/>
            </w:pP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mn</w:t>
            </w:r>
            <w:r>
              <w:t>ă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  <w:r w:rsidR="00E974C9">
              <w:t xml:space="preserve"> </w:t>
            </w:r>
            <w:r>
              <w:t>titula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>
              <w:t>i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 w:rsidR="00E974C9">
              <w:t xml:space="preserve"> </w:t>
            </w:r>
            <w: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s</w:t>
            </w:r>
          </w:p>
        </w:tc>
        <w:tc>
          <w:tcPr>
            <w:tcW w:w="3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D5468" w14:textId="77777777" w:rsidR="00372F5B" w:rsidRDefault="006830C2">
            <w:pPr>
              <w:spacing w:line="220" w:lineRule="exact"/>
              <w:ind w:left="263"/>
            </w:pPr>
            <w:r>
              <w:t>S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mn</w:t>
            </w:r>
            <w:r>
              <w:t>ă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a</w:t>
            </w:r>
            <w:r w:rsidR="00E974C9">
              <w:t xml:space="preserve"> </w:t>
            </w:r>
            <w:r>
              <w:t>titula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u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u</w:t>
            </w:r>
            <w:r>
              <w:t>i</w:t>
            </w:r>
            <w:r w:rsidR="00E974C9">
              <w:t xml:space="preserve"> </w:t>
            </w:r>
            <w:r>
              <w:rPr>
                <w:spacing w:val="1"/>
              </w:rPr>
              <w:t>d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m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ar</w:t>
            </w:r>
          </w:p>
        </w:tc>
      </w:tr>
      <w:tr w:rsidR="00372F5B" w14:paraId="55CF61D3" w14:textId="77777777" w:rsidTr="0042227C">
        <w:trPr>
          <w:trHeight w:hRule="exact" w:val="366"/>
        </w:trPr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1B041" w14:textId="1108CAF7" w:rsidR="00372F5B" w:rsidRDefault="00FF6D88" w:rsidP="00E73404">
            <w:pPr>
              <w:ind w:right="1183"/>
              <w:jc w:val="center"/>
            </w:pPr>
            <w:r>
              <w:rPr>
                <w:spacing w:val="1"/>
                <w:w w:val="99"/>
              </w:rPr>
              <w:t>7</w:t>
            </w:r>
            <w:r w:rsidR="006830C2">
              <w:rPr>
                <w:spacing w:val="1"/>
                <w:w w:val="99"/>
              </w:rPr>
              <w:t>.0</w:t>
            </w:r>
            <w:r w:rsidR="006830C2">
              <w:rPr>
                <w:spacing w:val="-1"/>
                <w:w w:val="99"/>
              </w:rPr>
              <w:t>9</w:t>
            </w:r>
            <w:r w:rsidR="006830C2">
              <w:rPr>
                <w:w w:val="99"/>
              </w:rPr>
              <w:t>.</w:t>
            </w:r>
            <w:r w:rsidR="006830C2">
              <w:rPr>
                <w:spacing w:val="1"/>
                <w:w w:val="99"/>
              </w:rPr>
              <w:t>2</w:t>
            </w:r>
            <w:r w:rsidR="006830C2">
              <w:rPr>
                <w:spacing w:val="-1"/>
                <w:w w:val="99"/>
              </w:rPr>
              <w:t>0</w:t>
            </w:r>
            <w:r w:rsidR="006830C2">
              <w:rPr>
                <w:spacing w:val="1"/>
                <w:w w:val="99"/>
              </w:rPr>
              <w:t>2</w:t>
            </w:r>
            <w:r w:rsidR="002F12C1">
              <w:rPr>
                <w:w w:val="99"/>
              </w:rPr>
              <w:t>4</w:t>
            </w:r>
          </w:p>
        </w:tc>
        <w:tc>
          <w:tcPr>
            <w:tcW w:w="33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3A3FF" w14:textId="77777777" w:rsidR="00372F5B" w:rsidRDefault="00372F5B">
            <w:pPr>
              <w:spacing w:line="200" w:lineRule="exact"/>
            </w:pPr>
          </w:p>
          <w:p w14:paraId="70E76D89" w14:textId="77777777" w:rsidR="00372F5B" w:rsidRDefault="00372F5B" w:rsidP="0042227C"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2235E" w14:textId="77777777" w:rsidR="00372F5B" w:rsidRDefault="00372F5B">
            <w:pPr>
              <w:spacing w:line="200" w:lineRule="exact"/>
            </w:pPr>
          </w:p>
          <w:p w14:paraId="44F3BE11" w14:textId="77777777" w:rsidR="00372F5B" w:rsidRDefault="00372F5B" w:rsidP="0042227C">
            <w:pPr>
              <w:spacing w:line="200" w:lineRule="exact"/>
              <w:rPr>
                <w:sz w:val="28"/>
                <w:szCs w:val="28"/>
              </w:rPr>
            </w:pPr>
          </w:p>
        </w:tc>
      </w:tr>
    </w:tbl>
    <w:p w14:paraId="0FE8B8B7" w14:textId="77777777" w:rsidR="00372F5B" w:rsidRDefault="00372F5B">
      <w:pPr>
        <w:spacing w:before="19" w:line="20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8"/>
        <w:gridCol w:w="5158"/>
      </w:tblGrid>
      <w:tr w:rsidR="00781AFD" w:rsidRPr="007A5495" w14:paraId="002EAFC9" w14:textId="77777777" w:rsidTr="00021CFF">
        <w:tc>
          <w:tcPr>
            <w:tcW w:w="2500" w:type="pct"/>
          </w:tcPr>
          <w:p w14:paraId="6E030EE2" w14:textId="77777777" w:rsidR="00781AFD" w:rsidRPr="007A5495" w:rsidRDefault="00781AFD" w:rsidP="00021CFF">
            <w:pPr>
              <w:jc w:val="center"/>
            </w:pPr>
            <w:r w:rsidRPr="007A5495">
              <w:t xml:space="preserve">Data avizării </w:t>
            </w:r>
          </w:p>
        </w:tc>
        <w:tc>
          <w:tcPr>
            <w:tcW w:w="2500" w:type="pct"/>
          </w:tcPr>
          <w:p w14:paraId="065EDC1B" w14:textId="77777777" w:rsidR="00781AFD" w:rsidRPr="007A5495" w:rsidRDefault="00781AFD" w:rsidP="00021CFF">
            <w:pPr>
              <w:jc w:val="center"/>
            </w:pPr>
            <w:r w:rsidRPr="007A5495">
              <w:t>Semnătura responsabilului de program</w:t>
            </w:r>
          </w:p>
        </w:tc>
      </w:tr>
      <w:tr w:rsidR="00781AFD" w:rsidRPr="007A5495" w14:paraId="2BF57690" w14:textId="77777777" w:rsidTr="00021CFF">
        <w:tc>
          <w:tcPr>
            <w:tcW w:w="2500" w:type="pct"/>
          </w:tcPr>
          <w:p w14:paraId="1A1A596F" w14:textId="6A15D771" w:rsidR="00781AFD" w:rsidRPr="007A5495" w:rsidRDefault="00781AFD" w:rsidP="00021CFF">
            <w:r>
              <w:t>2</w:t>
            </w:r>
            <w:r w:rsidR="002F12C1">
              <w:t>6</w:t>
            </w:r>
            <w:r w:rsidRPr="007A5495">
              <w:t>.09.202</w:t>
            </w:r>
            <w:r w:rsidR="002F12C1">
              <w:t>4</w:t>
            </w:r>
          </w:p>
        </w:tc>
        <w:tc>
          <w:tcPr>
            <w:tcW w:w="2500" w:type="pct"/>
          </w:tcPr>
          <w:p w14:paraId="7FE5BFA1" w14:textId="77777777" w:rsidR="00781AFD" w:rsidRPr="007A5495" w:rsidRDefault="00781AFD" w:rsidP="00021CFF">
            <w:pPr>
              <w:jc w:val="center"/>
            </w:pPr>
          </w:p>
        </w:tc>
      </w:tr>
    </w:tbl>
    <w:p w14:paraId="02D22DBC" w14:textId="77777777" w:rsidR="00781AFD" w:rsidRPr="007A5495" w:rsidRDefault="00781AFD" w:rsidP="00781AFD">
      <w:pPr>
        <w:ind w:left="3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8"/>
        <w:gridCol w:w="5158"/>
      </w:tblGrid>
      <w:tr w:rsidR="00781AFD" w:rsidRPr="007A5495" w14:paraId="0CE5150C" w14:textId="77777777" w:rsidTr="00021CFF">
        <w:tc>
          <w:tcPr>
            <w:tcW w:w="2500" w:type="pct"/>
          </w:tcPr>
          <w:p w14:paraId="54313A58" w14:textId="77777777" w:rsidR="00781AFD" w:rsidRPr="007A5495" w:rsidRDefault="00781AFD" w:rsidP="00021CFF">
            <w:pPr>
              <w:jc w:val="center"/>
            </w:pPr>
            <w:r w:rsidRPr="007A5495">
              <w:t>Data avizării în departament</w:t>
            </w:r>
          </w:p>
        </w:tc>
        <w:tc>
          <w:tcPr>
            <w:tcW w:w="2500" w:type="pct"/>
          </w:tcPr>
          <w:p w14:paraId="7F9832E2" w14:textId="77777777" w:rsidR="00781AFD" w:rsidRPr="007A5495" w:rsidRDefault="00781AFD" w:rsidP="00021CFF">
            <w:pPr>
              <w:jc w:val="center"/>
            </w:pPr>
            <w:r w:rsidRPr="007A5495">
              <w:t>Semnătura directorului de departament</w:t>
            </w:r>
          </w:p>
        </w:tc>
      </w:tr>
      <w:tr w:rsidR="00781AFD" w:rsidRPr="007A5495" w14:paraId="2461017D" w14:textId="77777777" w:rsidTr="00021CFF">
        <w:tc>
          <w:tcPr>
            <w:tcW w:w="2500" w:type="pct"/>
          </w:tcPr>
          <w:p w14:paraId="4B651419" w14:textId="3640A01A" w:rsidR="00781AFD" w:rsidRPr="007A5495" w:rsidRDefault="00781AFD" w:rsidP="00021CFF">
            <w:r>
              <w:t>2</w:t>
            </w:r>
            <w:r w:rsidR="002F12C1">
              <w:t>7</w:t>
            </w:r>
            <w:r w:rsidRPr="007A5495">
              <w:t>.09.202</w:t>
            </w:r>
            <w:r w:rsidR="002F12C1">
              <w:t>4</w:t>
            </w:r>
          </w:p>
        </w:tc>
        <w:tc>
          <w:tcPr>
            <w:tcW w:w="2500" w:type="pct"/>
          </w:tcPr>
          <w:p w14:paraId="7FC0D965" w14:textId="77777777" w:rsidR="00781AFD" w:rsidRPr="007A5495" w:rsidRDefault="00781AFD" w:rsidP="00021CFF">
            <w:pPr>
              <w:jc w:val="center"/>
            </w:pPr>
          </w:p>
        </w:tc>
      </w:tr>
    </w:tbl>
    <w:p w14:paraId="3882CD63" w14:textId="77777777" w:rsidR="00781AFD" w:rsidRPr="007A5495" w:rsidRDefault="00781AFD" w:rsidP="00781A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8"/>
        <w:gridCol w:w="5158"/>
      </w:tblGrid>
      <w:tr w:rsidR="00781AFD" w:rsidRPr="007A5495" w14:paraId="1213D318" w14:textId="77777777" w:rsidTr="00021CFF">
        <w:tc>
          <w:tcPr>
            <w:tcW w:w="2500" w:type="pct"/>
          </w:tcPr>
          <w:p w14:paraId="0D0E128E" w14:textId="77777777" w:rsidR="00781AFD" w:rsidRPr="007A5495" w:rsidRDefault="00781AFD" w:rsidP="00021CFF">
            <w:pPr>
              <w:jc w:val="center"/>
            </w:pPr>
            <w:r w:rsidRPr="007A5495">
              <w:t>Data aprobării în consiliul facultăţii</w:t>
            </w:r>
          </w:p>
        </w:tc>
        <w:tc>
          <w:tcPr>
            <w:tcW w:w="2500" w:type="pct"/>
          </w:tcPr>
          <w:p w14:paraId="6FEA7EEA" w14:textId="77777777" w:rsidR="00781AFD" w:rsidRPr="007A5495" w:rsidRDefault="00781AFD" w:rsidP="00021CFF">
            <w:pPr>
              <w:jc w:val="center"/>
            </w:pPr>
            <w:r w:rsidRPr="007A5495">
              <w:t>Semnătura decanului</w:t>
            </w:r>
          </w:p>
        </w:tc>
      </w:tr>
      <w:tr w:rsidR="00781AFD" w:rsidRPr="007A5495" w14:paraId="64CF6480" w14:textId="77777777" w:rsidTr="00021CFF">
        <w:tc>
          <w:tcPr>
            <w:tcW w:w="2500" w:type="pct"/>
          </w:tcPr>
          <w:p w14:paraId="1D95EB68" w14:textId="19B38D94" w:rsidR="00781AFD" w:rsidRPr="007A5495" w:rsidRDefault="002F12C1" w:rsidP="00021CFF">
            <w:r>
              <w:t>30</w:t>
            </w:r>
            <w:r w:rsidR="00781AFD" w:rsidRPr="007A5495">
              <w:t>.09.202</w:t>
            </w:r>
            <w:r>
              <w:t>4</w:t>
            </w:r>
          </w:p>
        </w:tc>
        <w:tc>
          <w:tcPr>
            <w:tcW w:w="2500" w:type="pct"/>
          </w:tcPr>
          <w:p w14:paraId="1B74A44A" w14:textId="77777777" w:rsidR="00781AFD" w:rsidRPr="007A5495" w:rsidRDefault="00781AFD" w:rsidP="00021CFF">
            <w:pPr>
              <w:jc w:val="center"/>
            </w:pPr>
          </w:p>
        </w:tc>
      </w:tr>
    </w:tbl>
    <w:p w14:paraId="034F767E" w14:textId="77777777" w:rsidR="00AC1128" w:rsidRDefault="00AC1128" w:rsidP="00CE0DA9"/>
    <w:sectPr w:rsidR="00AC1128" w:rsidSect="00274339">
      <w:headerReference w:type="default" r:id="rId9"/>
      <w:footerReference w:type="default" r:id="rId10"/>
      <w:pgSz w:w="11920" w:h="16860"/>
      <w:pgMar w:top="1020" w:right="620" w:bottom="280" w:left="1200" w:header="446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008B2" w14:textId="77777777" w:rsidR="005C0ABA" w:rsidRDefault="005C0ABA">
      <w:r>
        <w:separator/>
      </w:r>
    </w:p>
  </w:endnote>
  <w:endnote w:type="continuationSeparator" w:id="0">
    <w:p w14:paraId="72D05043" w14:textId="77777777" w:rsidR="005C0ABA" w:rsidRDefault="005C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13EB" w14:textId="77777777" w:rsidR="00372F5B" w:rsidRDefault="00000000">
    <w:pPr>
      <w:spacing w:line="200" w:lineRule="exact"/>
    </w:pPr>
    <w:r>
      <w:pict w14:anchorId="707E1F3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9.25pt;margin-top:793.1pt;width:24.4pt;height:14pt;z-index:-1025;mso-position-horizontal-relative:page;mso-position-vertical-relative:page" filled="f" stroked="f">
          <v:textbox style="mso-next-textbox:#_x0000_s1025" inset="0,0,0,0">
            <w:txbxContent>
              <w:p w14:paraId="47E396CA" w14:textId="77777777" w:rsidR="00372F5B" w:rsidRDefault="00FC1258">
                <w:pPr>
                  <w:spacing w:line="260" w:lineRule="exact"/>
                  <w:ind w:left="40" w:right="-36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6830C2">
                  <w:rPr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42227C">
                  <w:rPr>
                    <w:noProof/>
                    <w:sz w:val="24"/>
                    <w:szCs w:val="24"/>
                  </w:rPr>
                  <w:t>5</w:t>
                </w:r>
                <w:r>
                  <w:fldChar w:fldCharType="end"/>
                </w:r>
                <w:r w:rsidR="006830C2">
                  <w:rPr>
                    <w:sz w:val="24"/>
                    <w:szCs w:val="24"/>
                  </w:rPr>
                  <w:t xml:space="preserve"> /4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36BBF" w14:textId="77777777" w:rsidR="005C0ABA" w:rsidRDefault="005C0ABA">
      <w:r>
        <w:separator/>
      </w:r>
    </w:p>
  </w:footnote>
  <w:footnote w:type="continuationSeparator" w:id="0">
    <w:p w14:paraId="31C0BC1A" w14:textId="77777777" w:rsidR="005C0ABA" w:rsidRDefault="005C0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9DAD" w14:textId="77777777" w:rsidR="00372F5B" w:rsidRDefault="00000000">
    <w:pPr>
      <w:spacing w:line="200" w:lineRule="exact"/>
    </w:pPr>
    <w:r>
      <w:pict w14:anchorId="0533E5A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01.2pt;margin-top:27.15pt;width:39.9pt;height:21.8pt;z-index:-1027;mso-position-horizontal-relative:page;mso-position-vertical-relative:page" filled="f" stroked="f">
          <v:textbox style="mso-next-textbox:#_x0000_s1027" inset="0,0,0,0">
            <w:txbxContent>
              <w:p w14:paraId="317F7AEF" w14:textId="77777777" w:rsidR="00372F5B" w:rsidRPr="000241A4" w:rsidRDefault="00372F5B" w:rsidP="000241A4">
                <w:pPr>
                  <w:rPr>
                    <w:szCs w:val="12"/>
                  </w:rPr>
                </w:pPr>
              </w:p>
            </w:txbxContent>
          </v:textbox>
          <w10:wrap anchorx="page" anchory="page"/>
        </v:shape>
      </w:pict>
    </w:r>
    <w:r>
      <w:pict w14:anchorId="32FEB54D">
        <v:shape id="_x0000_s1026" type="#_x0000_t202" style="position:absolute;margin-left:69.95pt;margin-top:35.8pt;width:152.9pt;height:14pt;z-index:-1026;mso-position-horizontal-relative:page;mso-position-vertical-relative:page" filled="f" stroked="f">
          <v:textbox style="mso-next-textbox:#_x0000_s1026" inset="0,0,0,0">
            <w:txbxContent>
              <w:p w14:paraId="357DD454" w14:textId="77777777" w:rsidR="00372F5B" w:rsidRPr="000241A4" w:rsidRDefault="00372F5B" w:rsidP="000241A4">
                <w:pPr>
                  <w:rPr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47D5"/>
    <w:multiLevelType w:val="hybridMultilevel"/>
    <w:tmpl w:val="56B6E0FC"/>
    <w:lvl w:ilvl="0" w:tplc="BBEA7CC6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02" w:hanging="360"/>
      </w:pPr>
    </w:lvl>
    <w:lvl w:ilvl="2" w:tplc="0418001B" w:tentative="1">
      <w:start w:val="1"/>
      <w:numFmt w:val="lowerRoman"/>
      <w:lvlText w:val="%3."/>
      <w:lvlJc w:val="right"/>
      <w:pPr>
        <w:ind w:left="2622" w:hanging="180"/>
      </w:pPr>
    </w:lvl>
    <w:lvl w:ilvl="3" w:tplc="0418000F" w:tentative="1">
      <w:start w:val="1"/>
      <w:numFmt w:val="decimal"/>
      <w:lvlText w:val="%4."/>
      <w:lvlJc w:val="left"/>
      <w:pPr>
        <w:ind w:left="3342" w:hanging="360"/>
      </w:pPr>
    </w:lvl>
    <w:lvl w:ilvl="4" w:tplc="04180019" w:tentative="1">
      <w:start w:val="1"/>
      <w:numFmt w:val="lowerLetter"/>
      <w:lvlText w:val="%5."/>
      <w:lvlJc w:val="left"/>
      <w:pPr>
        <w:ind w:left="4062" w:hanging="360"/>
      </w:pPr>
    </w:lvl>
    <w:lvl w:ilvl="5" w:tplc="0418001B" w:tentative="1">
      <w:start w:val="1"/>
      <w:numFmt w:val="lowerRoman"/>
      <w:lvlText w:val="%6."/>
      <w:lvlJc w:val="right"/>
      <w:pPr>
        <w:ind w:left="4782" w:hanging="180"/>
      </w:pPr>
    </w:lvl>
    <w:lvl w:ilvl="6" w:tplc="0418000F" w:tentative="1">
      <w:start w:val="1"/>
      <w:numFmt w:val="decimal"/>
      <w:lvlText w:val="%7."/>
      <w:lvlJc w:val="left"/>
      <w:pPr>
        <w:ind w:left="5502" w:hanging="360"/>
      </w:pPr>
    </w:lvl>
    <w:lvl w:ilvl="7" w:tplc="04180019" w:tentative="1">
      <w:start w:val="1"/>
      <w:numFmt w:val="lowerLetter"/>
      <w:lvlText w:val="%8."/>
      <w:lvlJc w:val="left"/>
      <w:pPr>
        <w:ind w:left="6222" w:hanging="360"/>
      </w:pPr>
    </w:lvl>
    <w:lvl w:ilvl="8" w:tplc="0418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" w15:restartNumberingAfterBreak="0">
    <w:nsid w:val="148306FD"/>
    <w:multiLevelType w:val="multilevel"/>
    <w:tmpl w:val="9EEEC06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C4412FF"/>
    <w:multiLevelType w:val="hybridMultilevel"/>
    <w:tmpl w:val="E0166758"/>
    <w:lvl w:ilvl="0" w:tplc="0E543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078D0"/>
    <w:multiLevelType w:val="hybridMultilevel"/>
    <w:tmpl w:val="41C82122"/>
    <w:lvl w:ilvl="0" w:tplc="0418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B63CA"/>
    <w:multiLevelType w:val="hybridMultilevel"/>
    <w:tmpl w:val="2B2EED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3580B"/>
    <w:multiLevelType w:val="hybridMultilevel"/>
    <w:tmpl w:val="C1C405A6"/>
    <w:lvl w:ilvl="0" w:tplc="0418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7" w15:restartNumberingAfterBreak="0">
    <w:nsid w:val="461143B4"/>
    <w:multiLevelType w:val="hybridMultilevel"/>
    <w:tmpl w:val="389413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93963"/>
    <w:multiLevelType w:val="hybridMultilevel"/>
    <w:tmpl w:val="702CBA5E"/>
    <w:lvl w:ilvl="0" w:tplc="F5F8EE2A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A5DB4"/>
    <w:multiLevelType w:val="hybridMultilevel"/>
    <w:tmpl w:val="52AC1FBA"/>
    <w:lvl w:ilvl="0" w:tplc="7BE46E5C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861AF1"/>
    <w:multiLevelType w:val="hybridMultilevel"/>
    <w:tmpl w:val="3C8AE4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16D6E"/>
    <w:multiLevelType w:val="hybridMultilevel"/>
    <w:tmpl w:val="338AC15A"/>
    <w:lvl w:ilvl="0" w:tplc="8D0C78A8">
      <w:numFmt w:val="bullet"/>
      <w:lvlText w:val=""/>
      <w:lvlJc w:val="left"/>
      <w:pPr>
        <w:ind w:left="579" w:hanging="360"/>
      </w:pPr>
      <w:rPr>
        <w:rFonts w:ascii="Segoe MDL2 Assets" w:eastAsia="Segoe MDL2 Assets" w:hAnsi="Segoe MDL2 Assets" w:cs="Segoe MDL2 Assets" w:hint="default"/>
        <w:w w:val="45"/>
      </w:rPr>
    </w:lvl>
    <w:lvl w:ilvl="1" w:tplc="0418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 w16cid:durableId="1951861729">
    <w:abstractNumId w:val="2"/>
  </w:num>
  <w:num w:numId="2" w16cid:durableId="1337658081">
    <w:abstractNumId w:val="3"/>
  </w:num>
  <w:num w:numId="3" w16cid:durableId="1433745404">
    <w:abstractNumId w:val="10"/>
  </w:num>
  <w:num w:numId="4" w16cid:durableId="512115381">
    <w:abstractNumId w:val="8"/>
  </w:num>
  <w:num w:numId="5" w16cid:durableId="683168469">
    <w:abstractNumId w:val="0"/>
  </w:num>
  <w:num w:numId="6" w16cid:durableId="1348484283">
    <w:abstractNumId w:val="7"/>
  </w:num>
  <w:num w:numId="7" w16cid:durableId="1775247301">
    <w:abstractNumId w:val="4"/>
  </w:num>
  <w:num w:numId="8" w16cid:durableId="715204506">
    <w:abstractNumId w:val="9"/>
  </w:num>
  <w:num w:numId="9" w16cid:durableId="290939159">
    <w:abstractNumId w:val="5"/>
  </w:num>
  <w:num w:numId="10" w16cid:durableId="580606672">
    <w:abstractNumId w:val="11"/>
  </w:num>
  <w:num w:numId="11" w16cid:durableId="640816461">
    <w:abstractNumId w:val="1"/>
  </w:num>
  <w:num w:numId="12" w16cid:durableId="94181450">
    <w:abstractNumId w:val="6"/>
  </w:num>
  <w:num w:numId="13" w16cid:durableId="20629457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F5B"/>
    <w:rsid w:val="000241A4"/>
    <w:rsid w:val="00032100"/>
    <w:rsid w:val="000606C7"/>
    <w:rsid w:val="000C1C20"/>
    <w:rsid w:val="00114E0D"/>
    <w:rsid w:val="00120F81"/>
    <w:rsid w:val="0014267B"/>
    <w:rsid w:val="00194533"/>
    <w:rsid w:val="00270DE9"/>
    <w:rsid w:val="00274339"/>
    <w:rsid w:val="002867E2"/>
    <w:rsid w:val="002908AA"/>
    <w:rsid w:val="0029672F"/>
    <w:rsid w:val="002B105B"/>
    <w:rsid w:val="002C3945"/>
    <w:rsid w:val="002D0774"/>
    <w:rsid w:val="002F12C1"/>
    <w:rsid w:val="00372F5B"/>
    <w:rsid w:val="0038673B"/>
    <w:rsid w:val="003B190B"/>
    <w:rsid w:val="003E062C"/>
    <w:rsid w:val="0042227C"/>
    <w:rsid w:val="00445208"/>
    <w:rsid w:val="00464DCA"/>
    <w:rsid w:val="004E5ABE"/>
    <w:rsid w:val="00555F98"/>
    <w:rsid w:val="00567FB3"/>
    <w:rsid w:val="00582CE5"/>
    <w:rsid w:val="00597067"/>
    <w:rsid w:val="005B0817"/>
    <w:rsid w:val="005B2D4A"/>
    <w:rsid w:val="005C0ABA"/>
    <w:rsid w:val="006830C2"/>
    <w:rsid w:val="006A24F4"/>
    <w:rsid w:val="00714946"/>
    <w:rsid w:val="007346AF"/>
    <w:rsid w:val="00744AEB"/>
    <w:rsid w:val="00781AFD"/>
    <w:rsid w:val="00782D9F"/>
    <w:rsid w:val="008314F9"/>
    <w:rsid w:val="009E0AAC"/>
    <w:rsid w:val="00AC1128"/>
    <w:rsid w:val="00AC3BA8"/>
    <w:rsid w:val="00B2002E"/>
    <w:rsid w:val="00BE7069"/>
    <w:rsid w:val="00CE0DA9"/>
    <w:rsid w:val="00CF0EC7"/>
    <w:rsid w:val="00D27416"/>
    <w:rsid w:val="00D50BB0"/>
    <w:rsid w:val="00DA08F4"/>
    <w:rsid w:val="00E240F2"/>
    <w:rsid w:val="00E473D6"/>
    <w:rsid w:val="00E73404"/>
    <w:rsid w:val="00E974C9"/>
    <w:rsid w:val="00EE132A"/>
    <w:rsid w:val="00F32725"/>
    <w:rsid w:val="00F53D99"/>
    <w:rsid w:val="00F74D3F"/>
    <w:rsid w:val="00FB0182"/>
    <w:rsid w:val="00FC1258"/>
    <w:rsid w:val="00FF6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3F0EE540"/>
  <w15:docId w15:val="{48CD53C5-71A9-439B-9273-39F64975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customStyle="1" w:styleId="xc">
    <w:name w:val="xc"/>
    <w:basedOn w:val="DefaultParagraphFont"/>
    <w:rsid w:val="00032100"/>
  </w:style>
  <w:style w:type="paragraph" w:styleId="ListParagraph">
    <w:name w:val="List Paragraph"/>
    <w:basedOn w:val="Normal"/>
    <w:uiPriority w:val="34"/>
    <w:qFormat/>
    <w:rsid w:val="00032100"/>
    <w:pPr>
      <w:ind w:left="720"/>
      <w:contextualSpacing/>
    </w:p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CF0EC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semiHidden/>
    <w:unhideWhenUsed/>
    <w:rsid w:val="000241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1A4"/>
  </w:style>
  <w:style w:type="paragraph" w:styleId="Footer">
    <w:name w:val="footer"/>
    <w:basedOn w:val="Normal"/>
    <w:link w:val="FooterChar"/>
    <w:uiPriority w:val="99"/>
    <w:semiHidden/>
    <w:unhideWhenUsed/>
    <w:rsid w:val="000241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41A4"/>
  </w:style>
  <w:style w:type="paragraph" w:styleId="BalloonText">
    <w:name w:val="Balloon Text"/>
    <w:basedOn w:val="Normal"/>
    <w:link w:val="BalloonTextChar"/>
    <w:uiPriority w:val="99"/>
    <w:semiHidden/>
    <w:unhideWhenUsed/>
    <w:rsid w:val="002967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72F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E473D6"/>
  </w:style>
  <w:style w:type="character" w:styleId="Hyperlink">
    <w:name w:val="Hyperlink"/>
    <w:basedOn w:val="DefaultParagraphFont"/>
    <w:uiPriority w:val="99"/>
    <w:unhideWhenUsed/>
    <w:rsid w:val="005B08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2139/ssrn.29588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EA183-34AB-4F4E-B721-CE0458CA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1999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Lucian Husdup</cp:lastModifiedBy>
  <cp:revision>27</cp:revision>
  <dcterms:created xsi:type="dcterms:W3CDTF">2022-10-03T10:57:00Z</dcterms:created>
  <dcterms:modified xsi:type="dcterms:W3CDTF">2024-10-17T00:51:00Z</dcterms:modified>
</cp:coreProperties>
</file>