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1B1D63" w14:textId="208FCA8A" w:rsidR="009E39ED" w:rsidRPr="001C0001" w:rsidRDefault="009E39ED" w:rsidP="001C0001">
      <w:pPr>
        <w:widowControl w:val="0"/>
        <w:autoSpaceDE w:val="0"/>
        <w:autoSpaceDN w:val="0"/>
        <w:adjustRightInd w:val="0"/>
        <w:jc w:val="right"/>
        <w:rPr>
          <w:b/>
          <w:lang w:val="ro-RO"/>
        </w:rPr>
      </w:pPr>
      <w:r w:rsidRPr="001C0001">
        <w:rPr>
          <w:b/>
          <w:lang w:val="ro-RO"/>
        </w:rPr>
        <w:t xml:space="preserve">                                                                                                                                                                   R40 Anexa 1</w:t>
      </w:r>
    </w:p>
    <w:p w14:paraId="31432D6A" w14:textId="77777777" w:rsidR="009E39ED" w:rsidRPr="00D5674D" w:rsidRDefault="009E39ED" w:rsidP="009E39ED">
      <w:pPr>
        <w:widowControl w:val="0"/>
        <w:autoSpaceDE w:val="0"/>
        <w:autoSpaceDN w:val="0"/>
        <w:adjustRightInd w:val="0"/>
        <w:jc w:val="right"/>
        <w:rPr>
          <w:b/>
          <w:sz w:val="20"/>
          <w:szCs w:val="20"/>
          <w:lang w:val="ro-RO"/>
        </w:rPr>
      </w:pPr>
    </w:p>
    <w:p w14:paraId="79321C2A" w14:textId="77777777" w:rsidR="009E39ED" w:rsidRPr="00D5674D" w:rsidRDefault="009E39ED" w:rsidP="009E39ED">
      <w:pPr>
        <w:widowControl w:val="0"/>
        <w:autoSpaceDE w:val="0"/>
        <w:autoSpaceDN w:val="0"/>
        <w:adjustRightInd w:val="0"/>
        <w:rPr>
          <w:sz w:val="20"/>
          <w:szCs w:val="20"/>
          <w:lang w:val="ro-RO"/>
        </w:rPr>
      </w:pPr>
    </w:p>
    <w:p w14:paraId="126F5D3D" w14:textId="77777777" w:rsidR="009E39ED" w:rsidRPr="009C3564" w:rsidRDefault="009E39ED" w:rsidP="009E39ED">
      <w:pPr>
        <w:jc w:val="center"/>
        <w:rPr>
          <w:b/>
          <w:lang w:val="ro-RO"/>
        </w:rPr>
      </w:pPr>
      <w:r w:rsidRPr="009C3564">
        <w:rPr>
          <w:b/>
          <w:lang w:val="ro-RO"/>
        </w:rPr>
        <w:t xml:space="preserve">FIŞA DISCIPLINEI </w:t>
      </w:r>
    </w:p>
    <w:p w14:paraId="5558A8E1" w14:textId="77777777" w:rsidR="009E39ED" w:rsidRPr="009C3564" w:rsidRDefault="009E39ED" w:rsidP="009E39ED">
      <w:pPr>
        <w:jc w:val="center"/>
        <w:rPr>
          <w:lang w:val="ro-RO"/>
        </w:rPr>
      </w:pPr>
      <w:r w:rsidRPr="009C3564">
        <w:rPr>
          <w:lang w:val="ro-RO"/>
        </w:rPr>
        <w:t>(licenţă)</w:t>
      </w:r>
    </w:p>
    <w:p w14:paraId="455390A9" w14:textId="77777777" w:rsidR="009E39ED" w:rsidRPr="00D5674D" w:rsidRDefault="009E39ED" w:rsidP="009E39ED">
      <w:pPr>
        <w:numPr>
          <w:ilvl w:val="0"/>
          <w:numId w:val="1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D5674D">
        <w:rPr>
          <w:b/>
          <w:sz w:val="20"/>
          <w:szCs w:val="20"/>
          <w:lang w:val="ro-RO"/>
        </w:rPr>
        <w:t>Date despre program</w:t>
      </w: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7"/>
        <w:gridCol w:w="6339"/>
      </w:tblGrid>
      <w:tr w:rsidR="009E39ED" w:rsidRPr="00D5674D" w14:paraId="7D4D935C" w14:textId="77777777" w:rsidTr="00D9432F">
        <w:trPr>
          <w:trHeight w:val="301"/>
        </w:trPr>
        <w:tc>
          <w:tcPr>
            <w:tcW w:w="1673" w:type="pct"/>
          </w:tcPr>
          <w:p w14:paraId="31E183D4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Instituţia de învăţământ superior</w:t>
            </w:r>
          </w:p>
        </w:tc>
        <w:tc>
          <w:tcPr>
            <w:tcW w:w="3327" w:type="pct"/>
          </w:tcPr>
          <w:p w14:paraId="338B2D17" w14:textId="77777777" w:rsidR="009E39ED" w:rsidRPr="00D5674D" w:rsidRDefault="009E39ED" w:rsidP="00D9432F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D5674D">
              <w:rPr>
                <w:b/>
                <w:sz w:val="20"/>
                <w:szCs w:val="20"/>
              </w:rPr>
              <w:t>Universitatea</w:t>
            </w:r>
            <w:proofErr w:type="spellEnd"/>
            <w:r w:rsidRPr="00D5674D">
              <w:rPr>
                <w:b/>
                <w:sz w:val="20"/>
                <w:szCs w:val="20"/>
              </w:rPr>
              <w:t xml:space="preserve"> „Ştefan cel Mare” din Suceava</w:t>
            </w:r>
          </w:p>
        </w:tc>
      </w:tr>
      <w:tr w:rsidR="009E39ED" w:rsidRPr="00D5674D" w14:paraId="6103F551" w14:textId="77777777" w:rsidTr="00D9432F">
        <w:trPr>
          <w:trHeight w:val="301"/>
        </w:trPr>
        <w:tc>
          <w:tcPr>
            <w:tcW w:w="1673" w:type="pct"/>
          </w:tcPr>
          <w:p w14:paraId="241B1F9E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27" w:type="pct"/>
          </w:tcPr>
          <w:p w14:paraId="3F98B927" w14:textId="77777777" w:rsidR="009E39ED" w:rsidRPr="00D5674D" w:rsidRDefault="009E39ED" w:rsidP="00D9432F">
            <w:pPr>
              <w:rPr>
                <w:b/>
                <w:sz w:val="20"/>
                <w:szCs w:val="20"/>
                <w:lang w:val="ro-RO"/>
              </w:rPr>
            </w:pPr>
            <w:r w:rsidRPr="00D5674D">
              <w:rPr>
                <w:b/>
                <w:sz w:val="20"/>
                <w:szCs w:val="20"/>
              </w:rPr>
              <w:t xml:space="preserve">Drept </w:t>
            </w:r>
            <w:proofErr w:type="spellStart"/>
            <w:r w:rsidRPr="00D5674D">
              <w:rPr>
                <w:b/>
                <w:sz w:val="20"/>
                <w:szCs w:val="20"/>
              </w:rPr>
              <w:t>și</w:t>
            </w:r>
            <w:proofErr w:type="spellEnd"/>
            <w:r w:rsidRPr="00D5674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5674D">
              <w:rPr>
                <w:b/>
                <w:sz w:val="20"/>
                <w:szCs w:val="20"/>
              </w:rPr>
              <w:t>Ştiinţe</w:t>
            </w:r>
            <w:proofErr w:type="spellEnd"/>
            <w:r w:rsidRPr="00D5674D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9E39ED" w:rsidRPr="00D5674D" w14:paraId="3C50255E" w14:textId="77777777" w:rsidTr="00D9432F">
        <w:trPr>
          <w:trHeight w:val="317"/>
        </w:trPr>
        <w:tc>
          <w:tcPr>
            <w:tcW w:w="1673" w:type="pct"/>
          </w:tcPr>
          <w:p w14:paraId="6FE710B2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27" w:type="pct"/>
          </w:tcPr>
          <w:p w14:paraId="0E786890" w14:textId="77777777" w:rsidR="009E39ED" w:rsidRPr="00D5674D" w:rsidRDefault="009E39ED" w:rsidP="00D9432F">
            <w:pPr>
              <w:rPr>
                <w:b/>
                <w:sz w:val="20"/>
                <w:szCs w:val="20"/>
                <w:lang w:val="ro-RO"/>
              </w:rPr>
            </w:pPr>
            <w:r w:rsidRPr="00D5674D">
              <w:rPr>
                <w:b/>
                <w:sz w:val="20"/>
                <w:szCs w:val="20"/>
              </w:rPr>
              <w:t xml:space="preserve">Drept </w:t>
            </w:r>
            <w:proofErr w:type="spellStart"/>
            <w:r w:rsidRPr="00D5674D">
              <w:rPr>
                <w:b/>
                <w:sz w:val="20"/>
                <w:szCs w:val="20"/>
              </w:rPr>
              <w:t>și</w:t>
            </w:r>
            <w:proofErr w:type="spellEnd"/>
            <w:r w:rsidRPr="00D5674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5674D">
              <w:rPr>
                <w:b/>
                <w:sz w:val="20"/>
                <w:szCs w:val="20"/>
              </w:rPr>
              <w:t>Ştiinţe</w:t>
            </w:r>
            <w:proofErr w:type="spellEnd"/>
            <w:r w:rsidRPr="00D5674D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9E39ED" w:rsidRPr="00D5674D" w14:paraId="416B94F1" w14:textId="77777777" w:rsidTr="00D9432F">
        <w:trPr>
          <w:trHeight w:val="301"/>
        </w:trPr>
        <w:tc>
          <w:tcPr>
            <w:tcW w:w="1673" w:type="pct"/>
          </w:tcPr>
          <w:p w14:paraId="69B664CE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27" w:type="pct"/>
          </w:tcPr>
          <w:p w14:paraId="154634FD" w14:textId="77777777" w:rsidR="009E39ED" w:rsidRPr="00D5674D" w:rsidRDefault="009E39ED" w:rsidP="00D9432F">
            <w:pPr>
              <w:rPr>
                <w:b/>
                <w:sz w:val="20"/>
                <w:szCs w:val="20"/>
                <w:lang w:val="ro-RO"/>
              </w:rPr>
            </w:pPr>
            <w:r w:rsidRPr="00D5674D">
              <w:rPr>
                <w:b/>
                <w:sz w:val="20"/>
                <w:szCs w:val="20"/>
              </w:rPr>
              <w:t>Drept</w:t>
            </w:r>
          </w:p>
        </w:tc>
      </w:tr>
      <w:tr w:rsidR="009E39ED" w:rsidRPr="00D5674D" w14:paraId="3FC2DF75" w14:textId="77777777" w:rsidTr="00D9432F">
        <w:trPr>
          <w:trHeight w:val="301"/>
        </w:trPr>
        <w:tc>
          <w:tcPr>
            <w:tcW w:w="1673" w:type="pct"/>
          </w:tcPr>
          <w:p w14:paraId="573DC2E2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27" w:type="pct"/>
          </w:tcPr>
          <w:p w14:paraId="776A3010" w14:textId="77777777" w:rsidR="009E39ED" w:rsidRPr="00D5674D" w:rsidRDefault="009E39ED" w:rsidP="00D9432F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D5674D">
              <w:rPr>
                <w:b/>
                <w:bCs/>
                <w:sz w:val="20"/>
                <w:szCs w:val="20"/>
              </w:rPr>
              <w:t>Licenţă</w:t>
            </w:r>
            <w:proofErr w:type="spellEnd"/>
            <w:r w:rsidRPr="00D5674D">
              <w:rPr>
                <w:b/>
                <w:bCs/>
                <w:sz w:val="20"/>
                <w:szCs w:val="20"/>
              </w:rPr>
              <w:t xml:space="preserve"> / </w:t>
            </w:r>
            <w:proofErr w:type="spellStart"/>
            <w:r w:rsidRPr="00D5674D">
              <w:rPr>
                <w:b/>
                <w:bCs/>
                <w:sz w:val="20"/>
                <w:szCs w:val="20"/>
              </w:rPr>
              <w:t>învăţământ</w:t>
            </w:r>
            <w:proofErr w:type="spellEnd"/>
            <w:r w:rsidRPr="00D5674D">
              <w:rPr>
                <w:b/>
                <w:bCs/>
                <w:sz w:val="20"/>
                <w:szCs w:val="20"/>
              </w:rPr>
              <w:t xml:space="preserve"> cu </w:t>
            </w:r>
            <w:proofErr w:type="spellStart"/>
            <w:r w:rsidRPr="00D5674D">
              <w:rPr>
                <w:b/>
                <w:bCs/>
                <w:sz w:val="20"/>
                <w:szCs w:val="20"/>
              </w:rPr>
              <w:t>frecvenţă</w:t>
            </w:r>
            <w:proofErr w:type="spellEnd"/>
          </w:p>
        </w:tc>
      </w:tr>
      <w:tr w:rsidR="009E39ED" w:rsidRPr="00D5674D" w14:paraId="6F506D1D" w14:textId="77777777" w:rsidTr="00D9432F">
        <w:trPr>
          <w:trHeight w:val="301"/>
        </w:trPr>
        <w:tc>
          <w:tcPr>
            <w:tcW w:w="1673" w:type="pct"/>
          </w:tcPr>
          <w:p w14:paraId="320358E8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 xml:space="preserve">Programul de studii </w:t>
            </w:r>
          </w:p>
        </w:tc>
        <w:tc>
          <w:tcPr>
            <w:tcW w:w="3327" w:type="pct"/>
          </w:tcPr>
          <w:p w14:paraId="4576881C" w14:textId="5CA3723A" w:rsidR="009E39ED" w:rsidRPr="00D5674D" w:rsidRDefault="009E39ED" w:rsidP="00D9432F">
            <w:pPr>
              <w:rPr>
                <w:b/>
                <w:sz w:val="20"/>
                <w:szCs w:val="20"/>
                <w:lang w:val="ro-RO"/>
              </w:rPr>
            </w:pPr>
            <w:r w:rsidRPr="00D5674D">
              <w:rPr>
                <w:b/>
                <w:sz w:val="20"/>
                <w:szCs w:val="20"/>
              </w:rPr>
              <w:t xml:space="preserve">Drept </w:t>
            </w:r>
          </w:p>
        </w:tc>
      </w:tr>
    </w:tbl>
    <w:p w14:paraId="7B76F4A8" w14:textId="77777777" w:rsidR="009E39ED" w:rsidRPr="00D5674D" w:rsidRDefault="009E39ED" w:rsidP="009E39ED">
      <w:pPr>
        <w:ind w:left="360"/>
        <w:rPr>
          <w:b/>
          <w:sz w:val="20"/>
          <w:szCs w:val="20"/>
          <w:lang w:val="ro-RO"/>
        </w:rPr>
      </w:pPr>
    </w:p>
    <w:p w14:paraId="1D94CC71" w14:textId="77777777" w:rsidR="009E39ED" w:rsidRPr="00D5674D" w:rsidRDefault="009E39ED" w:rsidP="009E39ED">
      <w:pPr>
        <w:numPr>
          <w:ilvl w:val="0"/>
          <w:numId w:val="1"/>
        </w:numPr>
        <w:rPr>
          <w:b/>
          <w:sz w:val="20"/>
          <w:szCs w:val="20"/>
          <w:lang w:val="ro-RO"/>
        </w:rPr>
      </w:pPr>
      <w:r w:rsidRPr="00D5674D">
        <w:rPr>
          <w:b/>
          <w:sz w:val="20"/>
          <w:szCs w:val="20"/>
          <w:lang w:val="ro-RO"/>
        </w:rPr>
        <w:t>Date despre disciplină</w:t>
      </w:r>
    </w:p>
    <w:tbl>
      <w:tblPr>
        <w:tblW w:w="49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1"/>
        <w:gridCol w:w="391"/>
        <w:gridCol w:w="1152"/>
        <w:gridCol w:w="226"/>
        <w:gridCol w:w="902"/>
        <w:gridCol w:w="471"/>
        <w:gridCol w:w="1375"/>
        <w:gridCol w:w="1947"/>
        <w:gridCol w:w="1018"/>
        <w:gridCol w:w="879"/>
      </w:tblGrid>
      <w:tr w:rsidR="009E39ED" w:rsidRPr="00D5674D" w14:paraId="0D328ED7" w14:textId="77777777" w:rsidTr="00D9432F">
        <w:trPr>
          <w:trHeight w:val="291"/>
        </w:trPr>
        <w:tc>
          <w:tcPr>
            <w:tcW w:w="1439" w:type="pct"/>
            <w:gridSpan w:val="3"/>
          </w:tcPr>
          <w:p w14:paraId="7073C4D1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61" w:type="pct"/>
            <w:gridSpan w:val="7"/>
          </w:tcPr>
          <w:p w14:paraId="245287DA" w14:textId="77777777" w:rsidR="009E39ED" w:rsidRPr="00D5674D" w:rsidRDefault="009E39ED" w:rsidP="00D9432F">
            <w:pPr>
              <w:rPr>
                <w:sz w:val="20"/>
                <w:szCs w:val="20"/>
              </w:rPr>
            </w:pPr>
            <w:r w:rsidRPr="00D5674D">
              <w:rPr>
                <w:sz w:val="20"/>
                <w:szCs w:val="20"/>
              </w:rPr>
              <w:t xml:space="preserve">Limba </w:t>
            </w:r>
            <w:proofErr w:type="spellStart"/>
            <w:r w:rsidRPr="00D5674D">
              <w:rPr>
                <w:sz w:val="20"/>
                <w:szCs w:val="20"/>
              </w:rPr>
              <w:t>straina</w:t>
            </w:r>
            <w:proofErr w:type="spellEnd"/>
            <w:r w:rsidRPr="00D5674D">
              <w:rPr>
                <w:sz w:val="20"/>
                <w:szCs w:val="20"/>
              </w:rPr>
              <w:t>/</w:t>
            </w:r>
            <w:proofErr w:type="spellStart"/>
            <w:r w:rsidRPr="00D5674D">
              <w:rPr>
                <w:sz w:val="20"/>
                <w:szCs w:val="20"/>
              </w:rPr>
              <w:t>engleza</w:t>
            </w:r>
            <w:proofErr w:type="spellEnd"/>
          </w:p>
        </w:tc>
      </w:tr>
      <w:tr w:rsidR="009E39ED" w:rsidRPr="00D5674D" w14:paraId="07571089" w14:textId="77777777" w:rsidTr="00D9432F">
        <w:trPr>
          <w:trHeight w:val="291"/>
        </w:trPr>
        <w:tc>
          <w:tcPr>
            <w:tcW w:w="2028" w:type="pct"/>
            <w:gridSpan w:val="5"/>
          </w:tcPr>
          <w:p w14:paraId="679E7D02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Titularul activităţilor de curs</w:t>
            </w:r>
          </w:p>
        </w:tc>
        <w:tc>
          <w:tcPr>
            <w:tcW w:w="2972" w:type="pct"/>
            <w:gridSpan w:val="5"/>
          </w:tcPr>
          <w:p w14:paraId="462EAAB1" w14:textId="77777777" w:rsidR="009E39ED" w:rsidRPr="00D5674D" w:rsidRDefault="009E39ED" w:rsidP="00D9432F">
            <w:pPr>
              <w:rPr>
                <w:sz w:val="20"/>
                <w:szCs w:val="20"/>
              </w:rPr>
            </w:pPr>
          </w:p>
        </w:tc>
      </w:tr>
      <w:tr w:rsidR="009E39ED" w:rsidRPr="00F657EB" w14:paraId="5A2B66A7" w14:textId="77777777" w:rsidTr="00D9432F">
        <w:trPr>
          <w:trHeight w:val="291"/>
        </w:trPr>
        <w:tc>
          <w:tcPr>
            <w:tcW w:w="2028" w:type="pct"/>
            <w:gridSpan w:val="5"/>
          </w:tcPr>
          <w:p w14:paraId="32220F25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Titularul activităţilor aplicative</w:t>
            </w:r>
          </w:p>
        </w:tc>
        <w:tc>
          <w:tcPr>
            <w:tcW w:w="2972" w:type="pct"/>
            <w:gridSpan w:val="5"/>
          </w:tcPr>
          <w:p w14:paraId="5FABBAD5" w14:textId="77777777" w:rsidR="009E39ED" w:rsidRPr="006066A8" w:rsidRDefault="009E39ED" w:rsidP="00D9432F">
            <w:pPr>
              <w:rPr>
                <w:sz w:val="20"/>
                <w:szCs w:val="20"/>
                <w:lang w:val="fr-FR"/>
              </w:rPr>
            </w:pPr>
            <w:r w:rsidRPr="006066A8">
              <w:rPr>
                <w:sz w:val="20"/>
                <w:szCs w:val="20"/>
                <w:lang w:val="fr-FR"/>
              </w:rPr>
              <w:t xml:space="preserve">Lect. </w:t>
            </w:r>
            <w:proofErr w:type="spellStart"/>
            <w:proofErr w:type="gramStart"/>
            <w:r w:rsidRPr="006066A8">
              <w:rPr>
                <w:sz w:val="20"/>
                <w:szCs w:val="20"/>
                <w:lang w:val="fr-FR"/>
              </w:rPr>
              <w:t>univ</w:t>
            </w:r>
            <w:proofErr w:type="spellEnd"/>
            <w:proofErr w:type="gramEnd"/>
            <w:r w:rsidRPr="006066A8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dr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Narcisa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GALEŞ</w:t>
            </w:r>
          </w:p>
        </w:tc>
      </w:tr>
      <w:tr w:rsidR="009E39ED" w:rsidRPr="00D5674D" w14:paraId="1A05C33D" w14:textId="77777777" w:rsidTr="00D9432F">
        <w:trPr>
          <w:trHeight w:val="175"/>
        </w:trPr>
        <w:tc>
          <w:tcPr>
            <w:tcW w:w="837" w:type="pct"/>
            <w:gridSpan w:val="2"/>
          </w:tcPr>
          <w:p w14:paraId="4E0DF660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20" w:type="pct"/>
            <w:gridSpan w:val="2"/>
          </w:tcPr>
          <w:p w14:paraId="08B19553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I</w:t>
            </w:r>
          </w:p>
        </w:tc>
        <w:tc>
          <w:tcPr>
            <w:tcW w:w="717" w:type="pct"/>
            <w:gridSpan w:val="2"/>
          </w:tcPr>
          <w:p w14:paraId="1FBA3977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18" w:type="pct"/>
          </w:tcPr>
          <w:p w14:paraId="463B596E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017" w:type="pct"/>
          </w:tcPr>
          <w:p w14:paraId="6DE2AA93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991" w:type="pct"/>
            <w:gridSpan w:val="2"/>
          </w:tcPr>
          <w:p w14:paraId="2BB6AC89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C</w:t>
            </w:r>
          </w:p>
        </w:tc>
      </w:tr>
      <w:tr w:rsidR="009E39ED" w:rsidRPr="00D5674D" w14:paraId="72F4AF5B" w14:textId="77777777" w:rsidTr="00D9432F">
        <w:trPr>
          <w:trHeight w:val="175"/>
        </w:trPr>
        <w:tc>
          <w:tcPr>
            <w:tcW w:w="633" w:type="pct"/>
            <w:vMerge w:val="restart"/>
          </w:tcPr>
          <w:p w14:paraId="6A1FA8DD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3908" w:type="pct"/>
            <w:gridSpan w:val="8"/>
          </w:tcPr>
          <w:p w14:paraId="5B9E1ED8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5C122846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DF - fundamentală, DD - în domeniu, DS - de specialitate, DC – complementară</w:t>
            </w:r>
          </w:p>
        </w:tc>
        <w:tc>
          <w:tcPr>
            <w:tcW w:w="459" w:type="pct"/>
          </w:tcPr>
          <w:p w14:paraId="3F9FDD2C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</w:rPr>
              <w:t>DF</w:t>
            </w:r>
          </w:p>
        </w:tc>
      </w:tr>
      <w:tr w:rsidR="009E39ED" w:rsidRPr="00D5674D" w14:paraId="4FB831DC" w14:textId="77777777" w:rsidTr="00D9432F">
        <w:trPr>
          <w:trHeight w:val="175"/>
        </w:trPr>
        <w:tc>
          <w:tcPr>
            <w:tcW w:w="633" w:type="pct"/>
            <w:vMerge/>
          </w:tcPr>
          <w:p w14:paraId="2FF8361D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908" w:type="pct"/>
            <w:gridSpan w:val="8"/>
          </w:tcPr>
          <w:p w14:paraId="6040BA58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 xml:space="preserve">Categoria de opţionalitate a disciplinei: </w:t>
            </w:r>
          </w:p>
          <w:p w14:paraId="2E39AA92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DI - impusă, DO - opţională, DF - facultativă</w:t>
            </w:r>
          </w:p>
        </w:tc>
        <w:tc>
          <w:tcPr>
            <w:tcW w:w="459" w:type="pct"/>
          </w:tcPr>
          <w:p w14:paraId="75516C64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</w:rPr>
              <w:t>DI</w:t>
            </w:r>
          </w:p>
        </w:tc>
      </w:tr>
    </w:tbl>
    <w:p w14:paraId="685DB6BC" w14:textId="77777777" w:rsidR="009E39ED" w:rsidRPr="00D5674D" w:rsidRDefault="009E39ED" w:rsidP="009E39ED">
      <w:pPr>
        <w:ind w:left="360"/>
        <w:rPr>
          <w:b/>
          <w:sz w:val="20"/>
          <w:szCs w:val="20"/>
          <w:lang w:val="ro-RO"/>
        </w:rPr>
      </w:pPr>
    </w:p>
    <w:p w14:paraId="6E384720" w14:textId="77777777" w:rsidR="009E39ED" w:rsidRPr="00D5674D" w:rsidRDefault="009E39ED" w:rsidP="009E39ED">
      <w:pPr>
        <w:numPr>
          <w:ilvl w:val="0"/>
          <w:numId w:val="1"/>
        </w:numPr>
        <w:rPr>
          <w:sz w:val="20"/>
          <w:szCs w:val="20"/>
          <w:lang w:val="ro-RO"/>
        </w:rPr>
      </w:pPr>
      <w:r w:rsidRPr="00D5674D">
        <w:rPr>
          <w:b/>
          <w:sz w:val="20"/>
          <w:szCs w:val="20"/>
          <w:lang w:val="ro-RO"/>
        </w:rPr>
        <w:t xml:space="preserve">Timpul total estimat </w:t>
      </w:r>
      <w:r w:rsidRPr="00D5674D">
        <w:rPr>
          <w:sz w:val="20"/>
          <w:szCs w:val="20"/>
          <w:lang w:val="ro-RO"/>
        </w:rPr>
        <w:t>(ore alocate activităţilor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8"/>
        <w:gridCol w:w="483"/>
        <w:gridCol w:w="616"/>
        <w:gridCol w:w="441"/>
        <w:gridCol w:w="949"/>
        <w:gridCol w:w="537"/>
        <w:gridCol w:w="1242"/>
        <w:gridCol w:w="553"/>
        <w:gridCol w:w="813"/>
        <w:gridCol w:w="456"/>
      </w:tblGrid>
      <w:tr w:rsidR="009E39ED" w:rsidRPr="00D5674D" w14:paraId="7FD1B2F1" w14:textId="77777777" w:rsidTr="00D9432F">
        <w:trPr>
          <w:trHeight w:val="226"/>
        </w:trPr>
        <w:tc>
          <w:tcPr>
            <w:tcW w:w="1837" w:type="pct"/>
            <w:tcBorders>
              <w:bottom w:val="single" w:sz="4" w:space="0" w:color="auto"/>
            </w:tcBorders>
          </w:tcPr>
          <w:p w14:paraId="000D87FF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I a) Număr de ore pe săptămână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14:paraId="2226EE5F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320" w:type="pct"/>
            <w:tcBorders>
              <w:bottom w:val="single" w:sz="4" w:space="0" w:color="auto"/>
            </w:tcBorders>
          </w:tcPr>
          <w:p w14:paraId="4A9376D9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14:paraId="16433D20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93" w:type="pct"/>
            <w:shd w:val="clear" w:color="auto" w:fill="auto"/>
          </w:tcPr>
          <w:p w14:paraId="2C8CA362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79" w:type="pct"/>
            <w:shd w:val="clear" w:color="auto" w:fill="auto"/>
          </w:tcPr>
          <w:p w14:paraId="2A64A744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645" w:type="pct"/>
            <w:shd w:val="clear" w:color="auto" w:fill="auto"/>
          </w:tcPr>
          <w:p w14:paraId="7271AC2C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Laborator</w:t>
            </w:r>
          </w:p>
        </w:tc>
        <w:tc>
          <w:tcPr>
            <w:tcW w:w="287" w:type="pct"/>
            <w:shd w:val="clear" w:color="auto" w:fill="auto"/>
          </w:tcPr>
          <w:p w14:paraId="0DE71756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22" w:type="pct"/>
            <w:shd w:val="clear" w:color="auto" w:fill="auto"/>
          </w:tcPr>
          <w:p w14:paraId="757701C0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37" w:type="pct"/>
            <w:shd w:val="clear" w:color="auto" w:fill="auto"/>
          </w:tcPr>
          <w:p w14:paraId="718B15D6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</w:p>
        </w:tc>
      </w:tr>
      <w:tr w:rsidR="009E39ED" w:rsidRPr="00D5674D" w14:paraId="68D73FBE" w14:textId="77777777" w:rsidTr="00D9432F">
        <w:trPr>
          <w:trHeight w:val="249"/>
        </w:trPr>
        <w:tc>
          <w:tcPr>
            <w:tcW w:w="1837" w:type="pct"/>
            <w:shd w:val="clear" w:color="auto" w:fill="auto"/>
          </w:tcPr>
          <w:p w14:paraId="2ACABFAA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I b) Totalul de ore pe semestru din planul de învăţământ</w:t>
            </w:r>
          </w:p>
        </w:tc>
        <w:tc>
          <w:tcPr>
            <w:tcW w:w="251" w:type="pct"/>
            <w:shd w:val="clear" w:color="auto" w:fill="auto"/>
          </w:tcPr>
          <w:p w14:paraId="3F2796D4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320" w:type="pct"/>
            <w:shd w:val="clear" w:color="auto" w:fill="auto"/>
          </w:tcPr>
          <w:p w14:paraId="6CD21416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29" w:type="pct"/>
            <w:shd w:val="clear" w:color="auto" w:fill="auto"/>
          </w:tcPr>
          <w:p w14:paraId="52597E5C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93" w:type="pct"/>
            <w:shd w:val="clear" w:color="auto" w:fill="auto"/>
          </w:tcPr>
          <w:p w14:paraId="4E517EB1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79" w:type="pct"/>
            <w:shd w:val="clear" w:color="auto" w:fill="auto"/>
          </w:tcPr>
          <w:p w14:paraId="27761C07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645" w:type="pct"/>
            <w:shd w:val="clear" w:color="auto" w:fill="auto"/>
          </w:tcPr>
          <w:p w14:paraId="791DF635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Laborator</w:t>
            </w:r>
          </w:p>
        </w:tc>
        <w:tc>
          <w:tcPr>
            <w:tcW w:w="287" w:type="pct"/>
            <w:shd w:val="clear" w:color="auto" w:fill="auto"/>
          </w:tcPr>
          <w:p w14:paraId="0D7B3BE7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22" w:type="pct"/>
            <w:shd w:val="clear" w:color="auto" w:fill="auto"/>
          </w:tcPr>
          <w:p w14:paraId="4BB5CF14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37" w:type="pct"/>
            <w:shd w:val="clear" w:color="auto" w:fill="auto"/>
          </w:tcPr>
          <w:p w14:paraId="18D61B05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24B54D51" w14:textId="77777777" w:rsidR="009E39ED" w:rsidRPr="00D5674D" w:rsidRDefault="009E39ED" w:rsidP="009E39ED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9"/>
        <w:gridCol w:w="1009"/>
      </w:tblGrid>
      <w:tr w:rsidR="009E39ED" w:rsidRPr="00D5674D" w14:paraId="69410061" w14:textId="77777777" w:rsidTr="00D9432F">
        <w:trPr>
          <w:trHeight w:val="226"/>
        </w:trPr>
        <w:tc>
          <w:tcPr>
            <w:tcW w:w="4476" w:type="pct"/>
          </w:tcPr>
          <w:p w14:paraId="5A63E87A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II Distribuţia fondului de timp pe semestru:</w:t>
            </w:r>
          </w:p>
        </w:tc>
        <w:tc>
          <w:tcPr>
            <w:tcW w:w="524" w:type="pct"/>
          </w:tcPr>
          <w:p w14:paraId="45DA782C" w14:textId="77777777" w:rsidR="009E39ED" w:rsidRPr="00D5674D" w:rsidRDefault="009E39ED" w:rsidP="00D9432F">
            <w:pPr>
              <w:jc w:val="center"/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2</w:t>
            </w:r>
            <w:r>
              <w:rPr>
                <w:sz w:val="20"/>
                <w:szCs w:val="20"/>
                <w:lang w:val="ro-RO"/>
              </w:rPr>
              <w:t xml:space="preserve">2 </w:t>
            </w:r>
            <w:r w:rsidRPr="00D5674D">
              <w:rPr>
                <w:sz w:val="20"/>
                <w:szCs w:val="20"/>
                <w:lang w:val="ro-RO"/>
              </w:rPr>
              <w:t xml:space="preserve"> ore</w:t>
            </w:r>
          </w:p>
        </w:tc>
      </w:tr>
      <w:tr w:rsidR="009E39ED" w:rsidRPr="00D5674D" w14:paraId="1178CB40" w14:textId="77777777" w:rsidTr="00D9432F">
        <w:trPr>
          <w:trHeight w:val="185"/>
        </w:trPr>
        <w:tc>
          <w:tcPr>
            <w:tcW w:w="4476" w:type="pct"/>
          </w:tcPr>
          <w:p w14:paraId="7DB8859E" w14:textId="77777777" w:rsidR="009E39ED" w:rsidRPr="00D5674D" w:rsidRDefault="009E39ED" w:rsidP="00D9432F">
            <w:pPr>
              <w:ind w:left="360"/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II a) Studiul după manual, suport de curs, bibliografie şi notiţe</w:t>
            </w:r>
          </w:p>
        </w:tc>
        <w:tc>
          <w:tcPr>
            <w:tcW w:w="524" w:type="pct"/>
          </w:tcPr>
          <w:p w14:paraId="2AEAEC52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12</w:t>
            </w:r>
          </w:p>
        </w:tc>
      </w:tr>
      <w:tr w:rsidR="009E39ED" w:rsidRPr="00F657EB" w14:paraId="78DD2A97" w14:textId="77777777" w:rsidTr="00D9432F">
        <w:trPr>
          <w:trHeight w:val="231"/>
        </w:trPr>
        <w:tc>
          <w:tcPr>
            <w:tcW w:w="4476" w:type="pct"/>
          </w:tcPr>
          <w:p w14:paraId="621A1856" w14:textId="77777777" w:rsidR="009E39ED" w:rsidRPr="00D5674D" w:rsidRDefault="009E39ED" w:rsidP="00D9432F">
            <w:pPr>
              <w:ind w:left="360"/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II b) Documentare suplimentară în bibliotecă, pe platformele electronice de specialitate şi pe teren</w:t>
            </w:r>
          </w:p>
        </w:tc>
        <w:tc>
          <w:tcPr>
            <w:tcW w:w="524" w:type="pct"/>
          </w:tcPr>
          <w:p w14:paraId="1E247D07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</w:p>
        </w:tc>
      </w:tr>
      <w:tr w:rsidR="009E39ED" w:rsidRPr="00D5674D" w14:paraId="4AEF64D4" w14:textId="77777777" w:rsidTr="00D9432F">
        <w:trPr>
          <w:trHeight w:val="277"/>
        </w:trPr>
        <w:tc>
          <w:tcPr>
            <w:tcW w:w="4476" w:type="pct"/>
          </w:tcPr>
          <w:p w14:paraId="57B7D3C5" w14:textId="77777777" w:rsidR="009E39ED" w:rsidRPr="00D5674D" w:rsidRDefault="009E39ED" w:rsidP="00D9432F">
            <w:pPr>
              <w:ind w:left="360"/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II c) Pregătire seminarii/laboratoare, teme, referate, portofolii şi eseuri</w:t>
            </w:r>
          </w:p>
        </w:tc>
        <w:tc>
          <w:tcPr>
            <w:tcW w:w="524" w:type="pct"/>
          </w:tcPr>
          <w:p w14:paraId="42442294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10</w:t>
            </w:r>
          </w:p>
        </w:tc>
      </w:tr>
      <w:tr w:rsidR="009E39ED" w:rsidRPr="00D5674D" w14:paraId="15ADB459" w14:textId="77777777" w:rsidTr="00D9432F">
        <w:trPr>
          <w:trHeight w:val="226"/>
        </w:trPr>
        <w:tc>
          <w:tcPr>
            <w:tcW w:w="4476" w:type="pct"/>
          </w:tcPr>
          <w:p w14:paraId="5CFBE36B" w14:textId="77777777" w:rsidR="009E39ED" w:rsidRPr="00D5674D" w:rsidRDefault="009E39ED" w:rsidP="00D9432F">
            <w:pPr>
              <w:ind w:left="360"/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 xml:space="preserve">II d) Tutoriat </w:t>
            </w:r>
          </w:p>
        </w:tc>
        <w:tc>
          <w:tcPr>
            <w:tcW w:w="524" w:type="pct"/>
          </w:tcPr>
          <w:p w14:paraId="465067DF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</w:p>
        </w:tc>
      </w:tr>
      <w:tr w:rsidR="009E39ED" w:rsidRPr="00D5674D" w14:paraId="6284C706" w14:textId="77777777" w:rsidTr="00D9432F">
        <w:trPr>
          <w:trHeight w:val="226"/>
        </w:trPr>
        <w:tc>
          <w:tcPr>
            <w:tcW w:w="4476" w:type="pct"/>
          </w:tcPr>
          <w:p w14:paraId="43EC881C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642E627A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6</w:t>
            </w:r>
          </w:p>
        </w:tc>
      </w:tr>
      <w:tr w:rsidR="009E39ED" w:rsidRPr="00D5674D" w14:paraId="55C95DCD" w14:textId="77777777" w:rsidTr="00D9432F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1AD40FD1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IV Alte activităţi (precizaţi):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546F8836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292067AD" w14:textId="77777777" w:rsidR="009E39ED" w:rsidRPr="00D5674D" w:rsidRDefault="009E39ED" w:rsidP="009E39ED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9E39ED" w:rsidRPr="00D5674D" w14:paraId="0E45359F" w14:textId="77777777" w:rsidTr="00D9432F">
        <w:trPr>
          <w:trHeight w:val="226"/>
        </w:trPr>
        <w:tc>
          <w:tcPr>
            <w:tcW w:w="4219" w:type="dxa"/>
            <w:shd w:val="clear" w:color="auto" w:fill="auto"/>
          </w:tcPr>
          <w:p w14:paraId="5B362865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Total ore studiu individual II (a+b+c+d)</w:t>
            </w:r>
          </w:p>
        </w:tc>
        <w:tc>
          <w:tcPr>
            <w:tcW w:w="701" w:type="dxa"/>
            <w:shd w:val="clear" w:color="auto" w:fill="auto"/>
          </w:tcPr>
          <w:p w14:paraId="47B88EA5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22</w:t>
            </w:r>
          </w:p>
        </w:tc>
      </w:tr>
      <w:tr w:rsidR="009E39ED" w:rsidRPr="00D5674D" w14:paraId="7F1CCC8A" w14:textId="77777777" w:rsidTr="00D9432F">
        <w:trPr>
          <w:trHeight w:val="226"/>
        </w:trPr>
        <w:tc>
          <w:tcPr>
            <w:tcW w:w="4219" w:type="dxa"/>
            <w:shd w:val="clear" w:color="auto" w:fill="auto"/>
          </w:tcPr>
          <w:p w14:paraId="1026DAE6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Total ore pe semestru (Ib+II+III+IV)</w:t>
            </w:r>
          </w:p>
        </w:tc>
        <w:tc>
          <w:tcPr>
            <w:tcW w:w="701" w:type="dxa"/>
            <w:shd w:val="clear" w:color="auto" w:fill="auto"/>
          </w:tcPr>
          <w:p w14:paraId="3DA85DA1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50</w:t>
            </w:r>
          </w:p>
        </w:tc>
      </w:tr>
      <w:tr w:rsidR="009E39ED" w:rsidRPr="00D5674D" w14:paraId="4E40150D" w14:textId="77777777" w:rsidTr="00D9432F">
        <w:trPr>
          <w:trHeight w:val="226"/>
        </w:trPr>
        <w:tc>
          <w:tcPr>
            <w:tcW w:w="4219" w:type="dxa"/>
            <w:shd w:val="clear" w:color="auto" w:fill="auto"/>
          </w:tcPr>
          <w:p w14:paraId="0EDFCF49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  <w:shd w:val="clear" w:color="auto" w:fill="auto"/>
          </w:tcPr>
          <w:p w14:paraId="3B1FCE74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2</w:t>
            </w:r>
          </w:p>
        </w:tc>
      </w:tr>
    </w:tbl>
    <w:p w14:paraId="0B74768E" w14:textId="77777777" w:rsidR="009E39ED" w:rsidRPr="00D5674D" w:rsidRDefault="009E39ED" w:rsidP="009E39ED">
      <w:pPr>
        <w:ind w:left="360"/>
        <w:rPr>
          <w:sz w:val="20"/>
          <w:szCs w:val="20"/>
          <w:lang w:val="ro-RO"/>
        </w:rPr>
      </w:pPr>
    </w:p>
    <w:p w14:paraId="0DF4EF78" w14:textId="77777777" w:rsidR="009E39ED" w:rsidRPr="00D5674D" w:rsidRDefault="009E39ED" w:rsidP="009E39ED">
      <w:pPr>
        <w:numPr>
          <w:ilvl w:val="0"/>
          <w:numId w:val="1"/>
        </w:numPr>
        <w:rPr>
          <w:sz w:val="20"/>
          <w:szCs w:val="20"/>
          <w:lang w:val="ro-RO"/>
        </w:rPr>
      </w:pPr>
      <w:r w:rsidRPr="00D5674D">
        <w:rPr>
          <w:b/>
          <w:sz w:val="20"/>
          <w:szCs w:val="20"/>
          <w:lang w:val="ro-RO"/>
        </w:rPr>
        <w:t xml:space="preserve">Precondiţii </w:t>
      </w:r>
      <w:r w:rsidRPr="00D5674D">
        <w:rPr>
          <w:sz w:val="20"/>
          <w:szCs w:val="20"/>
          <w:lang w:val="ro-RO"/>
        </w:rPr>
        <w:t>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3"/>
        <w:gridCol w:w="8415"/>
      </w:tblGrid>
      <w:tr w:rsidR="009E39ED" w:rsidRPr="00D5674D" w14:paraId="67DBA58A" w14:textId="77777777" w:rsidTr="00D9432F">
        <w:tc>
          <w:tcPr>
            <w:tcW w:w="630" w:type="pct"/>
          </w:tcPr>
          <w:p w14:paraId="089385D2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Curriculum</w:t>
            </w:r>
          </w:p>
        </w:tc>
        <w:tc>
          <w:tcPr>
            <w:tcW w:w="4370" w:type="pct"/>
          </w:tcPr>
          <w:p w14:paraId="1E8177BF" w14:textId="77777777" w:rsidR="009E39ED" w:rsidRPr="00D5674D" w:rsidRDefault="009E39ED" w:rsidP="009E39ED">
            <w:pPr>
              <w:numPr>
                <w:ilvl w:val="0"/>
                <w:numId w:val="4"/>
              </w:numPr>
              <w:tabs>
                <w:tab w:val="clear" w:pos="720"/>
                <w:tab w:val="num" w:pos="459"/>
              </w:tabs>
              <w:ind w:left="459" w:hanging="283"/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</w:rPr>
              <w:t xml:space="preserve">Limba </w:t>
            </w:r>
            <w:proofErr w:type="spellStart"/>
            <w:r w:rsidRPr="00D5674D">
              <w:rPr>
                <w:sz w:val="20"/>
                <w:szCs w:val="20"/>
              </w:rPr>
              <w:t>engleză</w:t>
            </w:r>
            <w:proofErr w:type="spellEnd"/>
            <w:r w:rsidRPr="00D5674D">
              <w:rPr>
                <w:sz w:val="20"/>
                <w:szCs w:val="20"/>
              </w:rPr>
              <w:t xml:space="preserve"> – </w:t>
            </w:r>
            <w:proofErr w:type="spellStart"/>
            <w:r w:rsidRPr="00D5674D">
              <w:rPr>
                <w:sz w:val="20"/>
                <w:szCs w:val="20"/>
              </w:rPr>
              <w:t>nivel</w:t>
            </w:r>
            <w:proofErr w:type="spellEnd"/>
            <w:r w:rsidRPr="00D5674D">
              <w:rPr>
                <w:sz w:val="20"/>
                <w:szCs w:val="20"/>
              </w:rPr>
              <w:t xml:space="preserve"> </w:t>
            </w:r>
            <w:proofErr w:type="spellStart"/>
            <w:r w:rsidRPr="00D5674D">
              <w:rPr>
                <w:sz w:val="20"/>
                <w:szCs w:val="20"/>
              </w:rPr>
              <w:t>intermediar</w:t>
            </w:r>
            <w:proofErr w:type="spellEnd"/>
          </w:p>
        </w:tc>
      </w:tr>
      <w:tr w:rsidR="009E39ED" w:rsidRPr="00D5674D" w14:paraId="3FA5A911" w14:textId="77777777" w:rsidTr="00D9432F">
        <w:tc>
          <w:tcPr>
            <w:tcW w:w="630" w:type="pct"/>
          </w:tcPr>
          <w:p w14:paraId="706A8016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Competenţe</w:t>
            </w:r>
          </w:p>
        </w:tc>
        <w:tc>
          <w:tcPr>
            <w:tcW w:w="4370" w:type="pct"/>
          </w:tcPr>
          <w:p w14:paraId="40C0CDD8" w14:textId="77777777" w:rsidR="009E39ED" w:rsidRPr="00D5674D" w:rsidRDefault="009E39ED" w:rsidP="009E39ED">
            <w:pPr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ind w:left="459" w:hanging="283"/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</w:rPr>
              <w:t xml:space="preserve">Nivel </w:t>
            </w:r>
            <w:proofErr w:type="spellStart"/>
            <w:r w:rsidRPr="00D5674D">
              <w:rPr>
                <w:sz w:val="20"/>
                <w:szCs w:val="20"/>
              </w:rPr>
              <w:t>european</w:t>
            </w:r>
            <w:proofErr w:type="spellEnd"/>
            <w:r w:rsidRPr="00D5674D">
              <w:rPr>
                <w:sz w:val="20"/>
                <w:szCs w:val="20"/>
              </w:rPr>
              <w:t xml:space="preserve"> B1</w:t>
            </w:r>
          </w:p>
        </w:tc>
      </w:tr>
    </w:tbl>
    <w:p w14:paraId="5153C399" w14:textId="77777777" w:rsidR="009E39ED" w:rsidRPr="00D5674D" w:rsidRDefault="009E39ED" w:rsidP="009E39ED">
      <w:pPr>
        <w:ind w:left="360"/>
        <w:rPr>
          <w:sz w:val="20"/>
          <w:szCs w:val="20"/>
          <w:lang w:val="ro-RO"/>
        </w:rPr>
      </w:pPr>
    </w:p>
    <w:p w14:paraId="158396EE" w14:textId="77777777" w:rsidR="009E39ED" w:rsidRPr="00D5674D" w:rsidRDefault="009E39ED" w:rsidP="009E39ED">
      <w:pPr>
        <w:numPr>
          <w:ilvl w:val="0"/>
          <w:numId w:val="1"/>
        </w:numPr>
        <w:rPr>
          <w:sz w:val="20"/>
          <w:szCs w:val="20"/>
          <w:lang w:val="ro-RO"/>
        </w:rPr>
      </w:pPr>
      <w:r w:rsidRPr="00D5674D">
        <w:rPr>
          <w:b/>
          <w:sz w:val="20"/>
          <w:szCs w:val="20"/>
          <w:lang w:val="ro-RO"/>
        </w:rPr>
        <w:t>Condiţii</w:t>
      </w:r>
      <w:r w:rsidRPr="00D5674D">
        <w:rPr>
          <w:sz w:val="20"/>
          <w:szCs w:val="20"/>
          <w:lang w:val="ro-RO"/>
        </w:rPr>
        <w:t xml:space="preserve"> 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5"/>
        <w:gridCol w:w="1582"/>
        <w:gridCol w:w="6841"/>
      </w:tblGrid>
      <w:tr w:rsidR="009E39ED" w:rsidRPr="00D5674D" w14:paraId="6EB85F81" w14:textId="77777777" w:rsidTr="00D9432F">
        <w:tc>
          <w:tcPr>
            <w:tcW w:w="1365" w:type="pct"/>
            <w:gridSpan w:val="2"/>
          </w:tcPr>
          <w:p w14:paraId="7441F3D6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 xml:space="preserve"> Desfăşurare a cursului</w:t>
            </w:r>
          </w:p>
        </w:tc>
        <w:tc>
          <w:tcPr>
            <w:tcW w:w="3635" w:type="pct"/>
          </w:tcPr>
          <w:p w14:paraId="21344E9B" w14:textId="77777777" w:rsidR="009E39ED" w:rsidRPr="00D5674D" w:rsidRDefault="009E39ED" w:rsidP="009E39ED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9E39ED" w:rsidRPr="00F657EB" w14:paraId="7220CB52" w14:textId="77777777" w:rsidTr="00D9432F">
        <w:tc>
          <w:tcPr>
            <w:tcW w:w="709" w:type="pct"/>
            <w:vMerge w:val="restart"/>
          </w:tcPr>
          <w:p w14:paraId="3234D7D8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Desfăşurare aplicaţii</w:t>
            </w:r>
          </w:p>
        </w:tc>
        <w:tc>
          <w:tcPr>
            <w:tcW w:w="656" w:type="pct"/>
          </w:tcPr>
          <w:p w14:paraId="3049363D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3635" w:type="pct"/>
          </w:tcPr>
          <w:p w14:paraId="03B2818E" w14:textId="29227D8E" w:rsidR="009E39ED" w:rsidRPr="00D5674D" w:rsidRDefault="009E39ED" w:rsidP="009E39ED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proofErr w:type="spellStart"/>
            <w:r w:rsidRPr="006066A8">
              <w:rPr>
                <w:sz w:val="20"/>
                <w:szCs w:val="20"/>
                <w:lang w:val="fr-FR"/>
              </w:rPr>
              <w:t>Sală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seminar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dotată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cu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laptop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videoproiect</w:t>
            </w:r>
            <w:r w:rsidR="00AB75AB" w:rsidRPr="006066A8">
              <w:rPr>
                <w:sz w:val="20"/>
                <w:szCs w:val="20"/>
                <w:lang w:val="fr-FR"/>
              </w:rPr>
              <w:t>or</w:t>
            </w:r>
            <w:proofErr w:type="spellEnd"/>
          </w:p>
        </w:tc>
      </w:tr>
      <w:tr w:rsidR="009E39ED" w:rsidRPr="00D5674D" w14:paraId="2746FEFA" w14:textId="77777777" w:rsidTr="00D9432F">
        <w:tc>
          <w:tcPr>
            <w:tcW w:w="709" w:type="pct"/>
            <w:vMerge/>
          </w:tcPr>
          <w:p w14:paraId="6F250578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656" w:type="pct"/>
          </w:tcPr>
          <w:p w14:paraId="7A4FB005" w14:textId="3F7D8C72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Laborator</w:t>
            </w:r>
            <w:r w:rsidR="00F657EB" w:rsidRPr="00F657EB">
              <w:rPr>
                <w:sz w:val="20"/>
                <w:szCs w:val="20"/>
                <w:lang w:val="ro-RO"/>
              </w:rPr>
              <w:t>/lucrări practice</w:t>
            </w:r>
          </w:p>
        </w:tc>
        <w:tc>
          <w:tcPr>
            <w:tcW w:w="3635" w:type="pct"/>
          </w:tcPr>
          <w:p w14:paraId="5E20B184" w14:textId="77777777" w:rsidR="009E39ED" w:rsidRPr="00D5674D" w:rsidRDefault="009E39ED" w:rsidP="009E39ED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9E39ED" w:rsidRPr="00D5674D" w14:paraId="19E6A722" w14:textId="77777777" w:rsidTr="00D9432F">
        <w:tc>
          <w:tcPr>
            <w:tcW w:w="709" w:type="pct"/>
            <w:vMerge/>
          </w:tcPr>
          <w:p w14:paraId="69B0977B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656" w:type="pct"/>
          </w:tcPr>
          <w:p w14:paraId="36B041A5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3635" w:type="pct"/>
          </w:tcPr>
          <w:p w14:paraId="22D3295D" w14:textId="77777777" w:rsidR="009E39ED" w:rsidRPr="00D5674D" w:rsidRDefault="009E39ED" w:rsidP="009E39ED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</w:tbl>
    <w:p w14:paraId="40A68EBB" w14:textId="77777777" w:rsidR="009E39ED" w:rsidRPr="00D5674D" w:rsidRDefault="009E39ED" w:rsidP="009E39ED">
      <w:pPr>
        <w:rPr>
          <w:sz w:val="20"/>
          <w:szCs w:val="20"/>
          <w:lang w:val="ro-RO"/>
        </w:rPr>
      </w:pPr>
    </w:p>
    <w:p w14:paraId="50BE6B6F" w14:textId="77777777" w:rsidR="009E39ED" w:rsidRPr="00D5674D" w:rsidRDefault="009E39ED" w:rsidP="009E39ED">
      <w:pPr>
        <w:numPr>
          <w:ilvl w:val="0"/>
          <w:numId w:val="1"/>
        </w:numPr>
        <w:rPr>
          <w:b/>
          <w:sz w:val="20"/>
          <w:szCs w:val="20"/>
          <w:lang w:val="ro-RO"/>
        </w:rPr>
      </w:pPr>
      <w:r w:rsidRPr="00D5674D">
        <w:rPr>
          <w:b/>
          <w:sz w:val="20"/>
          <w:szCs w:val="20"/>
          <w:lang w:val="ro-RO"/>
        </w:rPr>
        <w:t>Competenţe specifice acumulate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8"/>
        <w:gridCol w:w="8122"/>
      </w:tblGrid>
      <w:tr w:rsidR="009E39ED" w:rsidRPr="00D5674D" w14:paraId="6274B942" w14:textId="77777777" w:rsidTr="00D9432F">
        <w:trPr>
          <w:trHeight w:val="597"/>
        </w:trPr>
        <w:tc>
          <w:tcPr>
            <w:tcW w:w="783" w:type="pct"/>
            <w:shd w:val="clear" w:color="auto" w:fill="auto"/>
            <w:vAlign w:val="center"/>
          </w:tcPr>
          <w:p w14:paraId="342C5073" w14:textId="77777777" w:rsidR="009E39ED" w:rsidRPr="00D5674D" w:rsidRDefault="009E39ED" w:rsidP="00D9432F">
            <w:pPr>
              <w:jc w:val="center"/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Competenţe profesionale</w:t>
            </w:r>
          </w:p>
        </w:tc>
        <w:tc>
          <w:tcPr>
            <w:tcW w:w="4217" w:type="pct"/>
          </w:tcPr>
          <w:tbl>
            <w:tblPr>
              <w:tblW w:w="763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638"/>
            </w:tblGrid>
            <w:tr w:rsidR="009E39ED" w:rsidRPr="00221E2D" w14:paraId="48F6FC7C" w14:textId="77777777" w:rsidTr="00D9432F">
              <w:trPr>
                <w:trHeight w:val="722"/>
              </w:trPr>
              <w:tc>
                <w:tcPr>
                  <w:tcW w:w="7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E5AC0FC" w14:textId="77777777" w:rsidR="009E39ED" w:rsidRPr="009B0AC6" w:rsidRDefault="00FF78D5" w:rsidP="00D9432F">
                  <w:pPr>
                    <w:jc w:val="both"/>
                    <w:rPr>
                      <w:sz w:val="20"/>
                      <w:szCs w:val="20"/>
                      <w:lang w:val="fr-FR" w:eastAsia="fr-FR"/>
                    </w:rPr>
                  </w:pPr>
                  <w:r w:rsidRPr="009B0AC6">
                    <w:rPr>
                      <w:sz w:val="20"/>
                      <w:szCs w:val="20"/>
                      <w:lang w:val="fr-FR" w:eastAsia="fr-FR"/>
                    </w:rPr>
                    <w:t xml:space="preserve">CP 11. </w:t>
                  </w:r>
                  <w:proofErr w:type="spellStart"/>
                  <w:r w:rsidRPr="009B0AC6">
                    <w:rPr>
                      <w:sz w:val="20"/>
                      <w:szCs w:val="20"/>
                      <w:lang w:val="fr-FR" w:eastAsia="fr-FR"/>
                    </w:rPr>
                    <w:t>Utilizează</w:t>
                  </w:r>
                  <w:proofErr w:type="spellEnd"/>
                  <w:r w:rsidRPr="009B0AC6">
                    <w:rPr>
                      <w:sz w:val="20"/>
                      <w:szCs w:val="20"/>
                      <w:lang w:val="fr-FR" w:eastAsia="fr-FR"/>
                    </w:rPr>
                    <w:t xml:space="preserve"> </w:t>
                  </w:r>
                  <w:proofErr w:type="spellStart"/>
                  <w:r w:rsidRPr="009B0AC6">
                    <w:rPr>
                      <w:sz w:val="20"/>
                      <w:szCs w:val="20"/>
                      <w:lang w:val="fr-FR" w:eastAsia="fr-FR"/>
                    </w:rPr>
                    <w:t>tehnici</w:t>
                  </w:r>
                  <w:proofErr w:type="spellEnd"/>
                  <w:r w:rsidRPr="009B0AC6">
                    <w:rPr>
                      <w:sz w:val="20"/>
                      <w:szCs w:val="20"/>
                      <w:lang w:val="fr-FR" w:eastAsia="fr-FR"/>
                    </w:rPr>
                    <w:t xml:space="preserve"> de </w:t>
                  </w:r>
                  <w:proofErr w:type="spellStart"/>
                  <w:r w:rsidRPr="009B0AC6">
                    <w:rPr>
                      <w:sz w:val="20"/>
                      <w:szCs w:val="20"/>
                      <w:lang w:val="fr-FR" w:eastAsia="fr-FR"/>
                    </w:rPr>
                    <w:t>comunicare</w:t>
                  </w:r>
                  <w:proofErr w:type="spellEnd"/>
                </w:p>
                <w:p w14:paraId="23171E6D" w14:textId="3206FF0E" w:rsidR="00FF78D5" w:rsidRPr="00221E2D" w:rsidRDefault="00FF78D5" w:rsidP="00D9432F">
                  <w:pPr>
                    <w:jc w:val="both"/>
                    <w:rPr>
                      <w:sz w:val="22"/>
                      <w:szCs w:val="22"/>
                      <w:lang w:val="fr-FR" w:eastAsia="fr-FR"/>
                    </w:rPr>
                  </w:pPr>
                  <w:r w:rsidRPr="009B0AC6">
                    <w:rPr>
                      <w:sz w:val="20"/>
                      <w:szCs w:val="20"/>
                      <w:lang w:val="fr-FR" w:eastAsia="fr-FR"/>
                    </w:rPr>
                    <w:t xml:space="preserve">CP 13. </w:t>
                  </w:r>
                  <w:proofErr w:type="spellStart"/>
                  <w:r w:rsidRPr="009B0AC6">
                    <w:rPr>
                      <w:sz w:val="20"/>
                      <w:szCs w:val="20"/>
                      <w:lang w:val="fr-FR" w:eastAsia="fr-FR"/>
                    </w:rPr>
                    <w:t>Prezintă</w:t>
                  </w:r>
                  <w:proofErr w:type="spellEnd"/>
                  <w:r w:rsidRPr="009B0AC6">
                    <w:rPr>
                      <w:sz w:val="20"/>
                      <w:szCs w:val="20"/>
                      <w:lang w:val="fr-FR" w:eastAsia="fr-FR"/>
                    </w:rPr>
                    <w:t xml:space="preserve"> argumente </w:t>
                  </w:r>
                  <w:proofErr w:type="spellStart"/>
                  <w:r w:rsidRPr="009B0AC6">
                    <w:rPr>
                      <w:sz w:val="20"/>
                      <w:szCs w:val="20"/>
                      <w:lang w:val="fr-FR" w:eastAsia="fr-FR"/>
                    </w:rPr>
                    <w:t>juridice</w:t>
                  </w:r>
                  <w:proofErr w:type="spellEnd"/>
                </w:p>
              </w:tc>
            </w:tr>
            <w:tr w:rsidR="009E39ED" w:rsidRPr="00221E2D" w14:paraId="47A05438" w14:textId="77777777" w:rsidTr="00D9432F">
              <w:trPr>
                <w:trHeight w:val="68"/>
              </w:trPr>
              <w:tc>
                <w:tcPr>
                  <w:tcW w:w="7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641066D" w14:textId="77777777" w:rsidR="009E39ED" w:rsidRPr="00221E2D" w:rsidRDefault="009E39ED" w:rsidP="00D9432F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6CCBD344" w14:textId="77777777" w:rsidR="009E39ED" w:rsidRPr="00D5674D" w:rsidRDefault="009E39ED" w:rsidP="00D9432F">
            <w:pPr>
              <w:ind w:left="17"/>
              <w:jc w:val="both"/>
              <w:rPr>
                <w:sz w:val="20"/>
                <w:szCs w:val="20"/>
                <w:lang w:val="ro-RO"/>
              </w:rPr>
            </w:pPr>
          </w:p>
        </w:tc>
      </w:tr>
      <w:tr w:rsidR="009E39ED" w:rsidRPr="00D5674D" w14:paraId="5BA700CA" w14:textId="77777777" w:rsidTr="00D9432F">
        <w:tc>
          <w:tcPr>
            <w:tcW w:w="783" w:type="pct"/>
            <w:shd w:val="clear" w:color="auto" w:fill="auto"/>
          </w:tcPr>
          <w:p w14:paraId="32F40600" w14:textId="77777777" w:rsidR="009E39ED" w:rsidRPr="00D5674D" w:rsidRDefault="009E39ED" w:rsidP="00D9432F">
            <w:pPr>
              <w:jc w:val="center"/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lastRenderedPageBreak/>
              <w:t>Competenţe transversale</w:t>
            </w:r>
          </w:p>
        </w:tc>
        <w:tc>
          <w:tcPr>
            <w:tcW w:w="4217" w:type="pct"/>
          </w:tcPr>
          <w:p w14:paraId="25377598" w14:textId="03BE7749" w:rsidR="009E39ED" w:rsidRPr="00D5674D" w:rsidRDefault="009E39ED" w:rsidP="00D9432F">
            <w:pPr>
              <w:jc w:val="both"/>
              <w:rPr>
                <w:sz w:val="20"/>
                <w:szCs w:val="20"/>
                <w:lang w:val="ro-RO"/>
              </w:rPr>
            </w:pPr>
          </w:p>
        </w:tc>
      </w:tr>
    </w:tbl>
    <w:p w14:paraId="30D6248B" w14:textId="77777777" w:rsidR="009E39ED" w:rsidRPr="00D5674D" w:rsidRDefault="009E39ED" w:rsidP="009E39ED">
      <w:pPr>
        <w:ind w:left="360"/>
        <w:rPr>
          <w:b/>
          <w:sz w:val="20"/>
          <w:szCs w:val="20"/>
          <w:lang w:val="ro-RO"/>
        </w:rPr>
      </w:pPr>
    </w:p>
    <w:p w14:paraId="2244B633" w14:textId="77777777" w:rsidR="009E39ED" w:rsidRPr="00D5674D" w:rsidRDefault="009E39ED" w:rsidP="009E39ED">
      <w:pPr>
        <w:ind w:left="720"/>
        <w:rPr>
          <w:sz w:val="20"/>
          <w:szCs w:val="20"/>
          <w:lang w:val="ro-RO"/>
        </w:rPr>
      </w:pPr>
    </w:p>
    <w:p w14:paraId="410E83DD" w14:textId="77777777" w:rsidR="009E39ED" w:rsidRPr="00D5674D" w:rsidRDefault="009E39ED" w:rsidP="009E39ED">
      <w:pPr>
        <w:numPr>
          <w:ilvl w:val="0"/>
          <w:numId w:val="1"/>
        </w:numPr>
        <w:rPr>
          <w:sz w:val="20"/>
          <w:szCs w:val="20"/>
          <w:lang w:val="ro-RO"/>
        </w:rPr>
      </w:pPr>
      <w:r w:rsidRPr="00D5674D">
        <w:rPr>
          <w:b/>
          <w:sz w:val="20"/>
          <w:szCs w:val="20"/>
          <w:lang w:val="ro-RO"/>
        </w:rPr>
        <w:t xml:space="preserve">Obiectivele disciplinei </w:t>
      </w:r>
      <w:r w:rsidRPr="00D5674D">
        <w:rPr>
          <w:sz w:val="20"/>
          <w:szCs w:val="20"/>
          <w:lang w:val="ro-RO"/>
        </w:rPr>
        <w:t>(reieşind din grila competenţelor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8"/>
        <w:gridCol w:w="6670"/>
      </w:tblGrid>
      <w:tr w:rsidR="009E39ED" w:rsidRPr="00F657EB" w14:paraId="189F4722" w14:textId="77777777" w:rsidTr="00D9432F">
        <w:tc>
          <w:tcPr>
            <w:tcW w:w="1536" w:type="pct"/>
          </w:tcPr>
          <w:p w14:paraId="64E59E1C" w14:textId="77777777" w:rsidR="009E39ED" w:rsidRPr="00296B32" w:rsidRDefault="009E39ED" w:rsidP="00D9432F">
            <w:pPr>
              <w:rPr>
                <w:sz w:val="20"/>
                <w:szCs w:val="20"/>
                <w:lang w:val="ro-RO"/>
              </w:rPr>
            </w:pPr>
            <w:r w:rsidRPr="00296B32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57EF766E" w14:textId="33C9E80F" w:rsidR="009E39ED" w:rsidRPr="006066A8" w:rsidRDefault="009E39ED" w:rsidP="00D9432F">
            <w:pPr>
              <w:rPr>
                <w:sz w:val="20"/>
                <w:szCs w:val="20"/>
                <w:lang w:val="fr-FR"/>
              </w:rPr>
            </w:pPr>
            <w:proofErr w:type="spellStart"/>
            <w:r w:rsidRPr="006066A8">
              <w:rPr>
                <w:sz w:val="20"/>
                <w:szCs w:val="20"/>
                <w:lang w:val="fr-FR"/>
              </w:rPr>
              <w:t>Obiectivul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cursului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il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constituie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atat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familiarizarea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studenţilor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cu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limbajul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juridic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român-englez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cat si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insusirea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vocabularului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juridic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introdus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texte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specifice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domeniului</w:t>
            </w:r>
            <w:proofErr w:type="spellEnd"/>
            <w:r w:rsidR="00FF78D5" w:rsidRPr="006066A8">
              <w:rPr>
                <w:sz w:val="20"/>
                <w:szCs w:val="20"/>
                <w:lang w:val="fr-FR"/>
              </w:rPr>
              <w:t xml:space="preserve"> (CP11, CP1</w:t>
            </w:r>
            <w:r w:rsidRPr="006066A8">
              <w:rPr>
                <w:sz w:val="20"/>
                <w:szCs w:val="20"/>
                <w:lang w:val="fr-FR"/>
              </w:rPr>
              <w:t>3)</w:t>
            </w:r>
          </w:p>
        </w:tc>
      </w:tr>
    </w:tbl>
    <w:p w14:paraId="3178AFC8" w14:textId="77777777" w:rsidR="009E39ED" w:rsidRPr="00D5674D" w:rsidRDefault="009E39ED" w:rsidP="009E39ED">
      <w:pPr>
        <w:numPr>
          <w:ilvl w:val="0"/>
          <w:numId w:val="1"/>
        </w:numPr>
        <w:rPr>
          <w:b/>
          <w:sz w:val="20"/>
          <w:szCs w:val="20"/>
          <w:lang w:val="ro-RO"/>
        </w:rPr>
      </w:pPr>
      <w:r w:rsidRPr="00D5674D">
        <w:rPr>
          <w:b/>
          <w:sz w:val="20"/>
          <w:szCs w:val="20"/>
          <w:lang w:val="ro-RO"/>
        </w:rPr>
        <w:t>Conţinuturi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4"/>
        <w:gridCol w:w="782"/>
        <w:gridCol w:w="1943"/>
        <w:gridCol w:w="1949"/>
      </w:tblGrid>
      <w:tr w:rsidR="009E39ED" w:rsidRPr="00D5674D" w14:paraId="1A6D22E6" w14:textId="77777777" w:rsidTr="00D9432F">
        <w:tc>
          <w:tcPr>
            <w:tcW w:w="2573" w:type="pct"/>
            <w:shd w:val="clear" w:color="auto" w:fill="auto"/>
            <w:vAlign w:val="center"/>
          </w:tcPr>
          <w:p w14:paraId="7DFC499E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 xml:space="preserve"> Curs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52A13AEB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0E5E216A" w14:textId="77777777" w:rsidR="009E39ED" w:rsidRPr="00D5674D" w:rsidRDefault="009E39ED" w:rsidP="00D9432F">
            <w:pPr>
              <w:jc w:val="center"/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012" w:type="pct"/>
            <w:vAlign w:val="center"/>
          </w:tcPr>
          <w:p w14:paraId="4C34A364" w14:textId="77777777" w:rsidR="009E39ED" w:rsidRPr="00D5674D" w:rsidRDefault="009E39ED" w:rsidP="00D9432F">
            <w:pPr>
              <w:jc w:val="center"/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Observaţii</w:t>
            </w:r>
          </w:p>
        </w:tc>
      </w:tr>
      <w:tr w:rsidR="009E39ED" w:rsidRPr="00D5674D" w14:paraId="4C0E84AE" w14:textId="77777777" w:rsidTr="00D9432F">
        <w:tc>
          <w:tcPr>
            <w:tcW w:w="2573" w:type="pct"/>
            <w:shd w:val="clear" w:color="auto" w:fill="auto"/>
          </w:tcPr>
          <w:p w14:paraId="67E096C9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6" w:type="pct"/>
            <w:shd w:val="clear" w:color="auto" w:fill="auto"/>
          </w:tcPr>
          <w:p w14:paraId="2E0596EE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277BF03E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58BC54D0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</w:p>
        </w:tc>
      </w:tr>
      <w:tr w:rsidR="009E39ED" w:rsidRPr="00D5674D" w14:paraId="2D905641" w14:textId="77777777" w:rsidTr="00D9432F">
        <w:tc>
          <w:tcPr>
            <w:tcW w:w="2573" w:type="pct"/>
            <w:shd w:val="clear" w:color="auto" w:fill="auto"/>
          </w:tcPr>
          <w:p w14:paraId="6404EE3C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6" w:type="pct"/>
            <w:shd w:val="clear" w:color="auto" w:fill="auto"/>
          </w:tcPr>
          <w:p w14:paraId="2C346AA2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71EBA5D6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7845EC8A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</w:p>
        </w:tc>
      </w:tr>
      <w:tr w:rsidR="009E39ED" w:rsidRPr="00D5674D" w14:paraId="722C5B10" w14:textId="77777777" w:rsidTr="00D9432F">
        <w:tc>
          <w:tcPr>
            <w:tcW w:w="2573" w:type="pct"/>
            <w:shd w:val="clear" w:color="auto" w:fill="auto"/>
          </w:tcPr>
          <w:p w14:paraId="1549D9A7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6" w:type="pct"/>
            <w:shd w:val="clear" w:color="auto" w:fill="auto"/>
          </w:tcPr>
          <w:p w14:paraId="4D2F8D92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3456F2D5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06AE9239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</w:p>
        </w:tc>
      </w:tr>
      <w:tr w:rsidR="009E39ED" w:rsidRPr="00D5674D" w14:paraId="5F978916" w14:textId="77777777" w:rsidTr="00D9432F">
        <w:tc>
          <w:tcPr>
            <w:tcW w:w="2573" w:type="pct"/>
            <w:shd w:val="clear" w:color="auto" w:fill="auto"/>
          </w:tcPr>
          <w:p w14:paraId="2AAE6428" w14:textId="77777777" w:rsidR="009E39ED" w:rsidRPr="00D5674D" w:rsidRDefault="009E39ED" w:rsidP="00D9432F">
            <w:pPr>
              <w:rPr>
                <w:b/>
                <w:sz w:val="20"/>
                <w:szCs w:val="20"/>
              </w:rPr>
            </w:pPr>
          </w:p>
        </w:tc>
        <w:tc>
          <w:tcPr>
            <w:tcW w:w="406" w:type="pct"/>
            <w:shd w:val="clear" w:color="auto" w:fill="auto"/>
          </w:tcPr>
          <w:p w14:paraId="7F45295F" w14:textId="77777777" w:rsidR="009E39ED" w:rsidRPr="00D5674D" w:rsidRDefault="009E39ED" w:rsidP="00D9432F">
            <w:pPr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14:paraId="1B510F5C" w14:textId="77777777" w:rsidR="009E39ED" w:rsidRPr="00D5674D" w:rsidRDefault="009E39ED" w:rsidP="00D9432F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14:paraId="0FC6FAFE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</w:p>
        </w:tc>
      </w:tr>
      <w:tr w:rsidR="009E39ED" w:rsidRPr="00D5674D" w14:paraId="6BAB4C6F" w14:textId="77777777" w:rsidTr="00D9432F">
        <w:tc>
          <w:tcPr>
            <w:tcW w:w="2573" w:type="pct"/>
            <w:shd w:val="clear" w:color="auto" w:fill="auto"/>
          </w:tcPr>
          <w:p w14:paraId="5372EE47" w14:textId="77777777" w:rsidR="009E39ED" w:rsidRPr="00D5674D" w:rsidRDefault="009E39ED" w:rsidP="00D9432F">
            <w:pPr>
              <w:rPr>
                <w:b/>
                <w:sz w:val="20"/>
                <w:szCs w:val="20"/>
              </w:rPr>
            </w:pPr>
          </w:p>
        </w:tc>
        <w:tc>
          <w:tcPr>
            <w:tcW w:w="406" w:type="pct"/>
            <w:shd w:val="clear" w:color="auto" w:fill="auto"/>
          </w:tcPr>
          <w:p w14:paraId="7B2BF919" w14:textId="77777777" w:rsidR="009E39ED" w:rsidRPr="00D5674D" w:rsidRDefault="009E39ED" w:rsidP="00D9432F">
            <w:pPr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14:paraId="61003615" w14:textId="77777777" w:rsidR="009E39ED" w:rsidRPr="00D5674D" w:rsidRDefault="009E39ED" w:rsidP="00D9432F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14:paraId="6027A329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</w:p>
        </w:tc>
      </w:tr>
      <w:tr w:rsidR="009E39ED" w:rsidRPr="00D5674D" w14:paraId="3C7044E8" w14:textId="77777777" w:rsidTr="00D9432F">
        <w:tc>
          <w:tcPr>
            <w:tcW w:w="2573" w:type="pct"/>
            <w:shd w:val="clear" w:color="auto" w:fill="auto"/>
          </w:tcPr>
          <w:p w14:paraId="25A037C9" w14:textId="77777777" w:rsidR="009E39ED" w:rsidRPr="00D5674D" w:rsidRDefault="009E39ED" w:rsidP="00D9432F">
            <w:pPr>
              <w:rPr>
                <w:b/>
                <w:sz w:val="20"/>
                <w:szCs w:val="20"/>
              </w:rPr>
            </w:pPr>
          </w:p>
        </w:tc>
        <w:tc>
          <w:tcPr>
            <w:tcW w:w="406" w:type="pct"/>
            <w:shd w:val="clear" w:color="auto" w:fill="auto"/>
          </w:tcPr>
          <w:p w14:paraId="0E88DE6F" w14:textId="77777777" w:rsidR="009E39ED" w:rsidRPr="00D5674D" w:rsidRDefault="009E39ED" w:rsidP="00D9432F">
            <w:pPr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14:paraId="33C9F595" w14:textId="77777777" w:rsidR="009E39ED" w:rsidRPr="00D5674D" w:rsidRDefault="009E39ED" w:rsidP="00D9432F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14:paraId="65DF23E0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</w:p>
        </w:tc>
      </w:tr>
      <w:tr w:rsidR="009E39ED" w:rsidRPr="00D5674D" w14:paraId="53A1079B" w14:textId="77777777" w:rsidTr="00D9432F">
        <w:tc>
          <w:tcPr>
            <w:tcW w:w="2573" w:type="pct"/>
            <w:shd w:val="clear" w:color="auto" w:fill="auto"/>
          </w:tcPr>
          <w:p w14:paraId="3A104DC6" w14:textId="77777777" w:rsidR="009E39ED" w:rsidRPr="00D5674D" w:rsidRDefault="009E39ED" w:rsidP="00D9432F">
            <w:pPr>
              <w:rPr>
                <w:b/>
                <w:sz w:val="20"/>
                <w:szCs w:val="20"/>
              </w:rPr>
            </w:pPr>
          </w:p>
        </w:tc>
        <w:tc>
          <w:tcPr>
            <w:tcW w:w="406" w:type="pct"/>
            <w:shd w:val="clear" w:color="auto" w:fill="auto"/>
          </w:tcPr>
          <w:p w14:paraId="1E848870" w14:textId="77777777" w:rsidR="009E39ED" w:rsidRPr="00D5674D" w:rsidRDefault="009E39ED" w:rsidP="00D9432F">
            <w:pPr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14:paraId="5D72EC8E" w14:textId="77777777" w:rsidR="009E39ED" w:rsidRPr="00D5674D" w:rsidRDefault="009E39ED" w:rsidP="00D9432F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14:paraId="1CE9E273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</w:p>
        </w:tc>
      </w:tr>
      <w:tr w:rsidR="009E39ED" w:rsidRPr="00D5674D" w14:paraId="1EA1823E" w14:textId="77777777" w:rsidTr="00D9432F">
        <w:tc>
          <w:tcPr>
            <w:tcW w:w="2573" w:type="pct"/>
            <w:shd w:val="clear" w:color="auto" w:fill="auto"/>
          </w:tcPr>
          <w:p w14:paraId="63AD9721" w14:textId="77777777" w:rsidR="009E39ED" w:rsidRPr="00D5674D" w:rsidRDefault="009E39ED" w:rsidP="00D9432F">
            <w:pPr>
              <w:rPr>
                <w:b/>
                <w:sz w:val="20"/>
                <w:szCs w:val="20"/>
              </w:rPr>
            </w:pPr>
          </w:p>
        </w:tc>
        <w:tc>
          <w:tcPr>
            <w:tcW w:w="406" w:type="pct"/>
            <w:shd w:val="clear" w:color="auto" w:fill="auto"/>
          </w:tcPr>
          <w:p w14:paraId="158BB451" w14:textId="77777777" w:rsidR="009E39ED" w:rsidRPr="00D5674D" w:rsidRDefault="009E39ED" w:rsidP="00D9432F">
            <w:pPr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14:paraId="2B914D69" w14:textId="77777777" w:rsidR="009E39ED" w:rsidRPr="00D5674D" w:rsidRDefault="009E39ED" w:rsidP="00D9432F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14:paraId="005381A7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</w:p>
        </w:tc>
      </w:tr>
      <w:tr w:rsidR="009E39ED" w:rsidRPr="00D5674D" w14:paraId="15E62A2B" w14:textId="77777777" w:rsidTr="00D9432F">
        <w:tc>
          <w:tcPr>
            <w:tcW w:w="2573" w:type="pct"/>
            <w:shd w:val="clear" w:color="auto" w:fill="auto"/>
          </w:tcPr>
          <w:p w14:paraId="350E3C33" w14:textId="77777777" w:rsidR="009E39ED" w:rsidRPr="00D5674D" w:rsidRDefault="009E39ED" w:rsidP="00D9432F">
            <w:pPr>
              <w:rPr>
                <w:b/>
                <w:sz w:val="20"/>
                <w:szCs w:val="20"/>
              </w:rPr>
            </w:pPr>
          </w:p>
        </w:tc>
        <w:tc>
          <w:tcPr>
            <w:tcW w:w="406" w:type="pct"/>
            <w:shd w:val="clear" w:color="auto" w:fill="auto"/>
          </w:tcPr>
          <w:p w14:paraId="7E2830D0" w14:textId="77777777" w:rsidR="009E39ED" w:rsidRPr="00D5674D" w:rsidRDefault="009E39ED" w:rsidP="00D9432F">
            <w:pPr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14:paraId="66E595EB" w14:textId="77777777" w:rsidR="009E39ED" w:rsidRPr="00D5674D" w:rsidRDefault="009E39ED" w:rsidP="00D9432F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14:paraId="10B54A0A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</w:p>
        </w:tc>
      </w:tr>
      <w:tr w:rsidR="009E39ED" w:rsidRPr="00D5674D" w14:paraId="082580A4" w14:textId="77777777" w:rsidTr="00D9432F">
        <w:tc>
          <w:tcPr>
            <w:tcW w:w="2573" w:type="pct"/>
            <w:shd w:val="clear" w:color="auto" w:fill="auto"/>
          </w:tcPr>
          <w:p w14:paraId="39EC6081" w14:textId="77777777" w:rsidR="009E39ED" w:rsidRPr="00D5674D" w:rsidRDefault="009E39ED" w:rsidP="00D9432F">
            <w:pPr>
              <w:rPr>
                <w:b/>
                <w:sz w:val="20"/>
                <w:szCs w:val="20"/>
              </w:rPr>
            </w:pPr>
          </w:p>
        </w:tc>
        <w:tc>
          <w:tcPr>
            <w:tcW w:w="406" w:type="pct"/>
            <w:shd w:val="clear" w:color="auto" w:fill="auto"/>
          </w:tcPr>
          <w:p w14:paraId="3C3F0723" w14:textId="77777777" w:rsidR="009E39ED" w:rsidRPr="00D5674D" w:rsidRDefault="009E39ED" w:rsidP="00D9432F">
            <w:pPr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14:paraId="59018E20" w14:textId="77777777" w:rsidR="009E39ED" w:rsidRPr="00D5674D" w:rsidRDefault="009E39ED" w:rsidP="00D9432F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14:paraId="2BB6353F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</w:p>
        </w:tc>
      </w:tr>
      <w:tr w:rsidR="009E39ED" w:rsidRPr="00D5674D" w14:paraId="52083A0C" w14:textId="77777777" w:rsidTr="00D9432F">
        <w:tc>
          <w:tcPr>
            <w:tcW w:w="2573" w:type="pct"/>
            <w:shd w:val="clear" w:color="auto" w:fill="auto"/>
          </w:tcPr>
          <w:p w14:paraId="21C4C362" w14:textId="77777777" w:rsidR="009E39ED" w:rsidRPr="00D5674D" w:rsidRDefault="009E39ED" w:rsidP="00D9432F">
            <w:pPr>
              <w:rPr>
                <w:b/>
                <w:sz w:val="20"/>
                <w:szCs w:val="20"/>
              </w:rPr>
            </w:pPr>
          </w:p>
        </w:tc>
        <w:tc>
          <w:tcPr>
            <w:tcW w:w="406" w:type="pct"/>
            <w:shd w:val="clear" w:color="auto" w:fill="auto"/>
          </w:tcPr>
          <w:p w14:paraId="14885C19" w14:textId="77777777" w:rsidR="009E39ED" w:rsidRPr="00D5674D" w:rsidRDefault="009E39ED" w:rsidP="00D9432F">
            <w:pPr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14:paraId="4E41E839" w14:textId="77777777" w:rsidR="009E39ED" w:rsidRPr="00D5674D" w:rsidRDefault="009E39ED" w:rsidP="00D9432F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14:paraId="5176B4F0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</w:p>
        </w:tc>
      </w:tr>
      <w:tr w:rsidR="009E39ED" w:rsidRPr="00D5674D" w14:paraId="1A6BB338" w14:textId="77777777" w:rsidTr="00D9432F">
        <w:tc>
          <w:tcPr>
            <w:tcW w:w="2573" w:type="pct"/>
            <w:shd w:val="clear" w:color="auto" w:fill="auto"/>
          </w:tcPr>
          <w:p w14:paraId="20A7B68D" w14:textId="77777777" w:rsidR="009E39ED" w:rsidRPr="00D5674D" w:rsidRDefault="009E39ED" w:rsidP="00D9432F">
            <w:pPr>
              <w:rPr>
                <w:b/>
                <w:sz w:val="20"/>
                <w:szCs w:val="20"/>
              </w:rPr>
            </w:pPr>
          </w:p>
        </w:tc>
        <w:tc>
          <w:tcPr>
            <w:tcW w:w="406" w:type="pct"/>
            <w:shd w:val="clear" w:color="auto" w:fill="auto"/>
          </w:tcPr>
          <w:p w14:paraId="5D13110B" w14:textId="77777777" w:rsidR="009E39ED" w:rsidRPr="00D5674D" w:rsidRDefault="009E39ED" w:rsidP="00D9432F">
            <w:pPr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14:paraId="3F81BA53" w14:textId="77777777" w:rsidR="009E39ED" w:rsidRPr="00D5674D" w:rsidRDefault="009E39ED" w:rsidP="00D9432F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14:paraId="6ED5C822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</w:p>
        </w:tc>
      </w:tr>
      <w:tr w:rsidR="009E39ED" w:rsidRPr="00D5674D" w14:paraId="128FD27E" w14:textId="77777777" w:rsidTr="00D9432F">
        <w:tc>
          <w:tcPr>
            <w:tcW w:w="2573" w:type="pct"/>
            <w:shd w:val="clear" w:color="auto" w:fill="auto"/>
          </w:tcPr>
          <w:p w14:paraId="30C7305B" w14:textId="77777777" w:rsidR="009E39ED" w:rsidRPr="00D5674D" w:rsidRDefault="009E39ED" w:rsidP="00D9432F">
            <w:pPr>
              <w:rPr>
                <w:b/>
                <w:sz w:val="20"/>
                <w:szCs w:val="20"/>
              </w:rPr>
            </w:pPr>
          </w:p>
        </w:tc>
        <w:tc>
          <w:tcPr>
            <w:tcW w:w="406" w:type="pct"/>
            <w:shd w:val="clear" w:color="auto" w:fill="auto"/>
          </w:tcPr>
          <w:p w14:paraId="6496D1B2" w14:textId="77777777" w:rsidR="009E39ED" w:rsidRPr="00D5674D" w:rsidRDefault="009E39ED" w:rsidP="00D9432F">
            <w:pPr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14:paraId="08F7942D" w14:textId="77777777" w:rsidR="009E39ED" w:rsidRPr="00D5674D" w:rsidRDefault="009E39ED" w:rsidP="00D9432F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14:paraId="1CFC3527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</w:p>
        </w:tc>
      </w:tr>
      <w:tr w:rsidR="009E39ED" w:rsidRPr="00D5674D" w14:paraId="3313F889" w14:textId="77777777" w:rsidTr="00D9432F">
        <w:tc>
          <w:tcPr>
            <w:tcW w:w="2573" w:type="pct"/>
            <w:shd w:val="clear" w:color="auto" w:fill="auto"/>
          </w:tcPr>
          <w:p w14:paraId="328ADD87" w14:textId="77777777" w:rsidR="009E39ED" w:rsidRPr="00D5674D" w:rsidRDefault="009E39ED" w:rsidP="00D9432F">
            <w:pPr>
              <w:rPr>
                <w:b/>
                <w:sz w:val="20"/>
                <w:szCs w:val="20"/>
              </w:rPr>
            </w:pPr>
          </w:p>
        </w:tc>
        <w:tc>
          <w:tcPr>
            <w:tcW w:w="406" w:type="pct"/>
            <w:shd w:val="clear" w:color="auto" w:fill="auto"/>
          </w:tcPr>
          <w:p w14:paraId="14614EE6" w14:textId="77777777" w:rsidR="009E39ED" w:rsidRPr="00D5674D" w:rsidRDefault="009E39ED" w:rsidP="00D9432F">
            <w:pPr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14:paraId="741C92A3" w14:textId="77777777" w:rsidR="009E39ED" w:rsidRPr="00D5674D" w:rsidRDefault="009E39ED" w:rsidP="00D9432F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14:paraId="07326331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</w:p>
        </w:tc>
      </w:tr>
      <w:tr w:rsidR="009E39ED" w:rsidRPr="00D5674D" w14:paraId="4C6FFBD5" w14:textId="77777777" w:rsidTr="00D9432F"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0328048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9E39ED" w:rsidRPr="00D5674D" w14:paraId="17475DB2" w14:textId="77777777" w:rsidTr="00D9432F">
        <w:tc>
          <w:tcPr>
            <w:tcW w:w="5000" w:type="pct"/>
            <w:gridSpan w:val="4"/>
            <w:shd w:val="clear" w:color="auto" w:fill="auto"/>
          </w:tcPr>
          <w:p w14:paraId="7F1D04A0" w14:textId="77777777" w:rsidR="009E39ED" w:rsidRPr="00D5674D" w:rsidRDefault="009E39ED" w:rsidP="009E39ED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9E39ED" w:rsidRPr="00D5674D" w14:paraId="2CFD3CF9" w14:textId="77777777" w:rsidTr="00D9432F">
        <w:tc>
          <w:tcPr>
            <w:tcW w:w="5000" w:type="pct"/>
            <w:gridSpan w:val="4"/>
            <w:shd w:val="clear" w:color="auto" w:fill="auto"/>
          </w:tcPr>
          <w:p w14:paraId="27E23AF9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Bibliografie minimală</w:t>
            </w:r>
          </w:p>
        </w:tc>
      </w:tr>
      <w:tr w:rsidR="009E39ED" w:rsidRPr="00D5674D" w14:paraId="775AB98F" w14:textId="77777777" w:rsidTr="00D9432F"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A18E01F" w14:textId="77777777" w:rsidR="009E39ED" w:rsidRPr="00D5674D" w:rsidRDefault="009E39ED" w:rsidP="009E39ED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</w:tbl>
    <w:p w14:paraId="6E8D9AE8" w14:textId="77777777" w:rsidR="009E39ED" w:rsidRPr="00D5674D" w:rsidRDefault="009E39ED" w:rsidP="009E39ED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1"/>
        <w:gridCol w:w="886"/>
        <w:gridCol w:w="1963"/>
        <w:gridCol w:w="1968"/>
      </w:tblGrid>
      <w:tr w:rsidR="009E39ED" w:rsidRPr="00D5674D" w14:paraId="73CB0C0C" w14:textId="77777777" w:rsidTr="00D9432F">
        <w:trPr>
          <w:trHeight w:val="190"/>
        </w:trPr>
        <w:tc>
          <w:tcPr>
            <w:tcW w:w="2553" w:type="pct"/>
            <w:shd w:val="clear" w:color="auto" w:fill="auto"/>
          </w:tcPr>
          <w:p w14:paraId="497CAF24" w14:textId="6347D178" w:rsidR="009E39ED" w:rsidRPr="0052172B" w:rsidRDefault="0052172B" w:rsidP="00D9432F">
            <w:pPr>
              <w:rPr>
                <w:sz w:val="22"/>
                <w:szCs w:val="22"/>
                <w:lang w:val="ro-RO"/>
              </w:rPr>
            </w:pPr>
            <w:proofErr w:type="spellStart"/>
            <w:r w:rsidRPr="0052172B">
              <w:rPr>
                <w:color w:val="000000"/>
                <w:sz w:val="22"/>
                <w:szCs w:val="22"/>
              </w:rPr>
              <w:t>Aplicaţii</w:t>
            </w:r>
            <w:proofErr w:type="spellEnd"/>
            <w:r w:rsidRPr="0052172B">
              <w:rPr>
                <w:color w:val="000000"/>
                <w:sz w:val="22"/>
                <w:szCs w:val="22"/>
              </w:rPr>
              <w:t xml:space="preserve"> (Seminar / </w:t>
            </w:r>
            <w:proofErr w:type="spellStart"/>
            <w:r w:rsidRPr="0052172B">
              <w:rPr>
                <w:color w:val="000000"/>
                <w:sz w:val="22"/>
                <w:szCs w:val="22"/>
              </w:rPr>
              <w:t>laborator</w:t>
            </w:r>
            <w:proofErr w:type="spellEnd"/>
            <w:r w:rsidRPr="0052172B">
              <w:rPr>
                <w:color w:val="000000"/>
                <w:sz w:val="22"/>
                <w:szCs w:val="22"/>
              </w:rPr>
              <w:t xml:space="preserve"> / </w:t>
            </w:r>
            <w:proofErr w:type="spellStart"/>
            <w:r w:rsidRPr="0052172B">
              <w:rPr>
                <w:color w:val="000000"/>
                <w:sz w:val="22"/>
                <w:szCs w:val="22"/>
              </w:rPr>
              <w:t>lucrări</w:t>
            </w:r>
            <w:proofErr w:type="spellEnd"/>
            <w:r w:rsidRPr="0052172B">
              <w:rPr>
                <w:color w:val="000000"/>
                <w:sz w:val="22"/>
                <w:szCs w:val="22"/>
              </w:rPr>
              <w:t xml:space="preserve"> practice / </w:t>
            </w:r>
            <w:proofErr w:type="spellStart"/>
            <w:r w:rsidRPr="0052172B">
              <w:rPr>
                <w:color w:val="000000"/>
                <w:sz w:val="22"/>
                <w:szCs w:val="22"/>
              </w:rPr>
              <w:t>proiect</w:t>
            </w:r>
            <w:proofErr w:type="spellEnd"/>
            <w:r w:rsidRPr="0052172B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426" w:type="pct"/>
            <w:shd w:val="clear" w:color="auto" w:fill="auto"/>
          </w:tcPr>
          <w:p w14:paraId="4F57D178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770BB6D1" w14:textId="77777777" w:rsidR="009E39ED" w:rsidRPr="00D5674D" w:rsidRDefault="009E39ED" w:rsidP="00D9432F">
            <w:pPr>
              <w:jc w:val="center"/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012" w:type="pct"/>
            <w:vAlign w:val="center"/>
          </w:tcPr>
          <w:p w14:paraId="1771620B" w14:textId="77777777" w:rsidR="009E39ED" w:rsidRPr="00D5674D" w:rsidRDefault="009E39ED" w:rsidP="00D9432F">
            <w:pPr>
              <w:jc w:val="center"/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Observaţii</w:t>
            </w:r>
          </w:p>
        </w:tc>
      </w:tr>
      <w:tr w:rsidR="009E39ED" w:rsidRPr="00D5674D" w14:paraId="551A91EC" w14:textId="77777777" w:rsidTr="00D9432F">
        <w:trPr>
          <w:trHeight w:val="190"/>
        </w:trPr>
        <w:tc>
          <w:tcPr>
            <w:tcW w:w="2553" w:type="pct"/>
            <w:shd w:val="clear" w:color="auto" w:fill="auto"/>
          </w:tcPr>
          <w:p w14:paraId="4F9A1036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4F389D">
              <w:rPr>
                <w:sz w:val="20"/>
                <w:szCs w:val="20"/>
              </w:rPr>
              <w:t xml:space="preserve">Seminar </w:t>
            </w:r>
            <w:proofErr w:type="spellStart"/>
            <w:r w:rsidRPr="004F389D">
              <w:rPr>
                <w:sz w:val="20"/>
                <w:szCs w:val="20"/>
              </w:rPr>
              <w:t>introductiv</w:t>
            </w:r>
            <w:proofErr w:type="spellEnd"/>
            <w:r w:rsidRPr="004F389D">
              <w:rPr>
                <w:sz w:val="20"/>
                <w:szCs w:val="20"/>
              </w:rPr>
              <w:t xml:space="preserve">. </w:t>
            </w:r>
            <w:proofErr w:type="spellStart"/>
            <w:r w:rsidRPr="004F389D">
              <w:rPr>
                <w:sz w:val="20"/>
                <w:szCs w:val="20"/>
              </w:rPr>
              <w:t>Familiarizarea</w:t>
            </w:r>
            <w:proofErr w:type="spellEnd"/>
            <w:r w:rsidRPr="004F389D">
              <w:rPr>
                <w:sz w:val="20"/>
                <w:szCs w:val="20"/>
              </w:rPr>
              <w:t xml:space="preserve"> </w:t>
            </w:r>
            <w:proofErr w:type="spellStart"/>
            <w:r w:rsidRPr="004F389D">
              <w:rPr>
                <w:sz w:val="20"/>
                <w:szCs w:val="20"/>
              </w:rPr>
              <w:t>studenţilor</w:t>
            </w:r>
            <w:proofErr w:type="spellEnd"/>
            <w:r w:rsidRPr="004F389D">
              <w:rPr>
                <w:sz w:val="20"/>
                <w:szCs w:val="20"/>
              </w:rPr>
              <w:t xml:space="preserve"> cu </w:t>
            </w:r>
            <w:proofErr w:type="spellStart"/>
            <w:r w:rsidRPr="004F389D">
              <w:rPr>
                <w:sz w:val="20"/>
                <w:szCs w:val="20"/>
              </w:rPr>
              <w:t>conţinutul</w:t>
            </w:r>
            <w:proofErr w:type="spellEnd"/>
            <w:r w:rsidRPr="004F389D">
              <w:rPr>
                <w:sz w:val="20"/>
                <w:szCs w:val="20"/>
              </w:rPr>
              <w:t xml:space="preserve"> </w:t>
            </w:r>
            <w:proofErr w:type="spellStart"/>
            <w:r w:rsidRPr="004F389D">
              <w:rPr>
                <w:sz w:val="20"/>
                <w:szCs w:val="20"/>
              </w:rPr>
              <w:t>seminarului</w:t>
            </w:r>
            <w:proofErr w:type="spellEnd"/>
            <w:r w:rsidRPr="004F389D">
              <w:rPr>
                <w:sz w:val="20"/>
                <w:szCs w:val="20"/>
              </w:rPr>
              <w:t xml:space="preserve">, </w:t>
            </w:r>
            <w:proofErr w:type="spellStart"/>
            <w:r w:rsidRPr="004F389D">
              <w:rPr>
                <w:sz w:val="20"/>
                <w:szCs w:val="20"/>
              </w:rPr>
              <w:t>prezentarea</w:t>
            </w:r>
            <w:proofErr w:type="spellEnd"/>
            <w:r w:rsidRPr="004F389D">
              <w:rPr>
                <w:sz w:val="20"/>
                <w:szCs w:val="20"/>
              </w:rPr>
              <w:t xml:space="preserve"> </w:t>
            </w:r>
            <w:proofErr w:type="spellStart"/>
            <w:r w:rsidRPr="004F389D">
              <w:rPr>
                <w:sz w:val="20"/>
                <w:szCs w:val="20"/>
              </w:rPr>
              <w:t>unor</w:t>
            </w:r>
            <w:proofErr w:type="spellEnd"/>
            <w:r w:rsidRPr="004F389D">
              <w:rPr>
                <w:sz w:val="20"/>
                <w:szCs w:val="20"/>
              </w:rPr>
              <w:t xml:space="preserve"> </w:t>
            </w:r>
            <w:proofErr w:type="spellStart"/>
            <w:r w:rsidRPr="004F389D">
              <w:rPr>
                <w:sz w:val="20"/>
                <w:szCs w:val="20"/>
              </w:rPr>
              <w:t>detalii</w:t>
            </w:r>
            <w:proofErr w:type="spellEnd"/>
            <w:r w:rsidRPr="004F389D">
              <w:rPr>
                <w:sz w:val="20"/>
                <w:szCs w:val="20"/>
              </w:rPr>
              <w:t xml:space="preserve"> </w:t>
            </w:r>
            <w:proofErr w:type="spellStart"/>
            <w:r w:rsidRPr="004F389D">
              <w:rPr>
                <w:sz w:val="20"/>
                <w:szCs w:val="20"/>
              </w:rPr>
              <w:t>organizatorice</w:t>
            </w:r>
            <w:proofErr w:type="spellEnd"/>
            <w:r w:rsidRPr="004F389D">
              <w:rPr>
                <w:sz w:val="20"/>
                <w:szCs w:val="20"/>
              </w:rPr>
              <w:t>.</w:t>
            </w:r>
          </w:p>
        </w:tc>
        <w:tc>
          <w:tcPr>
            <w:tcW w:w="426" w:type="pct"/>
            <w:shd w:val="clear" w:color="auto" w:fill="auto"/>
          </w:tcPr>
          <w:p w14:paraId="646CB82A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009" w:type="pct"/>
            <w:vAlign w:val="center"/>
          </w:tcPr>
          <w:p w14:paraId="39E20736" w14:textId="77777777" w:rsidR="009E39ED" w:rsidRDefault="009E39ED" w:rsidP="00D9432F">
            <w:pPr>
              <w:rPr>
                <w:sz w:val="20"/>
                <w:szCs w:val="20"/>
                <w:lang w:val="ro-RO"/>
              </w:rPr>
            </w:pPr>
            <w:r w:rsidRPr="004F389D">
              <w:rPr>
                <w:sz w:val="20"/>
                <w:szCs w:val="20"/>
                <w:lang w:val="ro-RO"/>
              </w:rPr>
              <w:t>Expunerea</w:t>
            </w:r>
          </w:p>
          <w:p w14:paraId="2F3B884C" w14:textId="77777777" w:rsidR="009E39ED" w:rsidRPr="004F389D" w:rsidRDefault="009E39ED" w:rsidP="00D9432F">
            <w:pPr>
              <w:rPr>
                <w:sz w:val="20"/>
                <w:szCs w:val="20"/>
                <w:lang w:val="ro-RO"/>
              </w:rPr>
            </w:pPr>
            <w:r w:rsidRPr="004F389D">
              <w:rPr>
                <w:sz w:val="20"/>
                <w:szCs w:val="20"/>
                <w:lang w:val="ro-RO"/>
              </w:rPr>
              <w:t>Conversaţia</w:t>
            </w:r>
          </w:p>
          <w:p w14:paraId="19E891BF" w14:textId="77777777" w:rsidR="009E39ED" w:rsidRPr="00D5674D" w:rsidRDefault="009E39ED" w:rsidP="00D9432F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  <w:vAlign w:val="center"/>
          </w:tcPr>
          <w:p w14:paraId="0A2C0077" w14:textId="77777777" w:rsidR="009E39ED" w:rsidRPr="00D5674D" w:rsidRDefault="009E39ED" w:rsidP="00D9432F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9E39ED" w:rsidRPr="00D5674D" w14:paraId="6F8484A9" w14:textId="77777777" w:rsidTr="00D9432F">
        <w:trPr>
          <w:trHeight w:val="190"/>
        </w:trPr>
        <w:tc>
          <w:tcPr>
            <w:tcW w:w="2553" w:type="pct"/>
            <w:shd w:val="clear" w:color="auto" w:fill="auto"/>
          </w:tcPr>
          <w:p w14:paraId="775CE984" w14:textId="77777777" w:rsidR="009E39ED" w:rsidRDefault="009E39ED" w:rsidP="009E39ED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</w:rPr>
            </w:pPr>
            <w:r w:rsidRPr="00D5674D">
              <w:rPr>
                <w:sz w:val="20"/>
                <w:szCs w:val="20"/>
              </w:rPr>
              <w:t>How old is legal English?</w:t>
            </w:r>
          </w:p>
          <w:p w14:paraId="4277648A" w14:textId="77777777" w:rsidR="009E39ED" w:rsidRPr="00C112FF" w:rsidRDefault="009E39ED" w:rsidP="00D9432F">
            <w:pPr>
              <w:ind w:left="162"/>
              <w:rPr>
                <w:sz w:val="20"/>
                <w:szCs w:val="20"/>
                <w:lang w:val="ro-RO"/>
              </w:rPr>
            </w:pPr>
            <w:r w:rsidRPr="006066A8">
              <w:rPr>
                <w:sz w:val="20"/>
                <w:szCs w:val="20"/>
                <w:lang w:val="fr-FR"/>
              </w:rPr>
              <w:t>(C</w:t>
            </w:r>
            <w:r>
              <w:rPr>
                <w:sz w:val="20"/>
                <w:szCs w:val="20"/>
                <w:lang w:val="ro-RO"/>
              </w:rPr>
              <w:t xml:space="preserve">ât de veche este engleza </w:t>
            </w:r>
            <w:proofErr w:type="gramStart"/>
            <w:r>
              <w:rPr>
                <w:sz w:val="20"/>
                <w:szCs w:val="20"/>
                <w:lang w:val="ro-RO"/>
              </w:rPr>
              <w:t>juridică?</w:t>
            </w:r>
            <w:proofErr w:type="gramEnd"/>
            <w:r>
              <w:rPr>
                <w:sz w:val="20"/>
                <w:szCs w:val="20"/>
                <w:lang w:val="ro-RO"/>
              </w:rPr>
              <w:t>)</w:t>
            </w:r>
          </w:p>
        </w:tc>
        <w:tc>
          <w:tcPr>
            <w:tcW w:w="426" w:type="pct"/>
            <w:shd w:val="clear" w:color="auto" w:fill="auto"/>
          </w:tcPr>
          <w:p w14:paraId="7958D813" w14:textId="77777777" w:rsidR="009E39ED" w:rsidRPr="00D5674D" w:rsidRDefault="009E39ED" w:rsidP="00D943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09" w:type="pct"/>
          </w:tcPr>
          <w:p w14:paraId="606637DA" w14:textId="77777777" w:rsidR="009E39ED" w:rsidRPr="006066A8" w:rsidRDefault="009E39ED" w:rsidP="00D9432F">
            <w:pPr>
              <w:rPr>
                <w:sz w:val="20"/>
                <w:szCs w:val="20"/>
                <w:lang w:val="fr-FR"/>
              </w:rPr>
            </w:pPr>
            <w:proofErr w:type="spellStart"/>
            <w:r w:rsidRPr="006066A8">
              <w:rPr>
                <w:sz w:val="20"/>
                <w:szCs w:val="20"/>
                <w:lang w:val="fr-FR"/>
              </w:rPr>
              <w:t>Exerciții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citire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scriere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audiție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traducere</w:t>
            </w:r>
            <w:proofErr w:type="spellEnd"/>
          </w:p>
        </w:tc>
        <w:tc>
          <w:tcPr>
            <w:tcW w:w="1012" w:type="pct"/>
          </w:tcPr>
          <w:p w14:paraId="4C799636" w14:textId="77777777" w:rsidR="009E39ED" w:rsidRPr="00C112FF" w:rsidRDefault="009E39ED" w:rsidP="00D9432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Traduceri diverse din </w:t>
            </w:r>
            <w:r>
              <w:rPr>
                <w:i/>
                <w:iCs/>
                <w:sz w:val="20"/>
                <w:szCs w:val="20"/>
                <w:lang w:val="ro-RO"/>
              </w:rPr>
              <w:t>English for Legal Purposes (pp.</w:t>
            </w:r>
            <w:r>
              <w:rPr>
                <w:sz w:val="20"/>
                <w:szCs w:val="20"/>
                <w:lang w:val="ro-RO"/>
              </w:rPr>
              <w:t>6-50)</w:t>
            </w:r>
          </w:p>
        </w:tc>
      </w:tr>
      <w:tr w:rsidR="009E39ED" w:rsidRPr="00F657EB" w14:paraId="64AE1D9F" w14:textId="77777777" w:rsidTr="00D9432F">
        <w:trPr>
          <w:trHeight w:val="190"/>
        </w:trPr>
        <w:tc>
          <w:tcPr>
            <w:tcW w:w="2553" w:type="pct"/>
            <w:shd w:val="clear" w:color="auto" w:fill="auto"/>
          </w:tcPr>
          <w:p w14:paraId="49E22894" w14:textId="77777777" w:rsidR="009E39ED" w:rsidRDefault="009E39ED" w:rsidP="009E39ED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</w:rPr>
            </w:pPr>
            <w:r w:rsidRPr="00D5674D">
              <w:rPr>
                <w:sz w:val="20"/>
                <w:szCs w:val="20"/>
              </w:rPr>
              <w:t>Sources of law</w:t>
            </w:r>
          </w:p>
          <w:p w14:paraId="043B7FE0" w14:textId="77777777" w:rsidR="009E39ED" w:rsidRPr="00D5674D" w:rsidRDefault="009E39ED" w:rsidP="00D9432F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Izvoare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drept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426" w:type="pct"/>
            <w:shd w:val="clear" w:color="auto" w:fill="auto"/>
          </w:tcPr>
          <w:p w14:paraId="79A55A23" w14:textId="77777777" w:rsidR="009E39ED" w:rsidRPr="00D5674D" w:rsidRDefault="009E39ED" w:rsidP="00D943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09" w:type="pct"/>
          </w:tcPr>
          <w:p w14:paraId="577FDF88" w14:textId="77777777" w:rsidR="009E39ED" w:rsidRPr="00D5674D" w:rsidRDefault="009E39ED" w:rsidP="00D9432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Exerciții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t</w:t>
            </w:r>
            <w:r w:rsidRPr="00D5674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aducere</w:t>
            </w:r>
            <w:proofErr w:type="spellEnd"/>
            <w:r w:rsidRPr="00D5674D"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conversație</w:t>
            </w:r>
            <w:proofErr w:type="spellEnd"/>
          </w:p>
        </w:tc>
        <w:tc>
          <w:tcPr>
            <w:tcW w:w="1012" w:type="pct"/>
          </w:tcPr>
          <w:p w14:paraId="5FAF571F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Traduceri din Codul civil englez (cap. Contracte)</w:t>
            </w:r>
          </w:p>
        </w:tc>
      </w:tr>
      <w:tr w:rsidR="009E39ED" w:rsidRPr="00F657EB" w14:paraId="5659FC0B" w14:textId="77777777" w:rsidTr="00D9432F">
        <w:trPr>
          <w:trHeight w:val="190"/>
        </w:trPr>
        <w:tc>
          <w:tcPr>
            <w:tcW w:w="2553" w:type="pct"/>
            <w:shd w:val="clear" w:color="auto" w:fill="auto"/>
          </w:tcPr>
          <w:p w14:paraId="06B3430B" w14:textId="77777777" w:rsidR="009E39ED" w:rsidRDefault="009E39ED" w:rsidP="009E39ED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</w:rPr>
            </w:pPr>
            <w:r w:rsidRPr="00D5674D">
              <w:rPr>
                <w:sz w:val="20"/>
                <w:szCs w:val="20"/>
              </w:rPr>
              <w:t>Branches of law</w:t>
            </w:r>
          </w:p>
          <w:p w14:paraId="261FAE27" w14:textId="77777777" w:rsidR="009E39ED" w:rsidRPr="00D5674D" w:rsidRDefault="009E39ED" w:rsidP="00D9432F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Ramuri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drept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426" w:type="pct"/>
            <w:shd w:val="clear" w:color="auto" w:fill="auto"/>
          </w:tcPr>
          <w:p w14:paraId="2868C7A4" w14:textId="77777777" w:rsidR="009E39ED" w:rsidRPr="00D5674D" w:rsidRDefault="009E39ED" w:rsidP="00D943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09" w:type="pct"/>
          </w:tcPr>
          <w:p w14:paraId="56BF9E44" w14:textId="77777777" w:rsidR="009E39ED" w:rsidRPr="006066A8" w:rsidRDefault="009E39ED" w:rsidP="00D9432F">
            <w:pPr>
              <w:rPr>
                <w:sz w:val="20"/>
                <w:szCs w:val="20"/>
                <w:lang w:val="fr-FR"/>
              </w:rPr>
            </w:pPr>
            <w:proofErr w:type="spellStart"/>
            <w:r w:rsidRPr="006066A8">
              <w:rPr>
                <w:sz w:val="20"/>
                <w:szCs w:val="20"/>
                <w:lang w:val="fr-FR"/>
              </w:rPr>
              <w:t>Exerciții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vocabular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audiție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si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joc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rol</w:t>
            </w:r>
            <w:proofErr w:type="spellEnd"/>
          </w:p>
        </w:tc>
        <w:tc>
          <w:tcPr>
            <w:tcW w:w="1012" w:type="pct"/>
          </w:tcPr>
          <w:p w14:paraId="10277FAE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</w:p>
        </w:tc>
      </w:tr>
      <w:tr w:rsidR="009E39ED" w:rsidRPr="00D5674D" w14:paraId="1BC5C047" w14:textId="77777777" w:rsidTr="00D9432F">
        <w:trPr>
          <w:trHeight w:val="190"/>
        </w:trPr>
        <w:tc>
          <w:tcPr>
            <w:tcW w:w="2553" w:type="pct"/>
            <w:shd w:val="clear" w:color="auto" w:fill="auto"/>
          </w:tcPr>
          <w:p w14:paraId="552716EC" w14:textId="77777777" w:rsidR="009E39ED" w:rsidRDefault="009E39ED" w:rsidP="009E39ED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</w:rPr>
            </w:pPr>
            <w:r w:rsidRPr="00D5674D">
              <w:rPr>
                <w:sz w:val="20"/>
                <w:szCs w:val="20"/>
              </w:rPr>
              <w:t>The legal profession</w:t>
            </w:r>
          </w:p>
          <w:p w14:paraId="57A74F46" w14:textId="77777777" w:rsidR="009E39ED" w:rsidRPr="00D5674D" w:rsidRDefault="009E39ED" w:rsidP="00D9432F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Profesia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juridică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426" w:type="pct"/>
            <w:shd w:val="clear" w:color="auto" w:fill="auto"/>
          </w:tcPr>
          <w:p w14:paraId="48990DB7" w14:textId="77777777" w:rsidR="009E39ED" w:rsidRPr="00D5674D" w:rsidRDefault="009E39ED" w:rsidP="00D9432F">
            <w:pPr>
              <w:rPr>
                <w:sz w:val="20"/>
                <w:szCs w:val="20"/>
              </w:rPr>
            </w:pPr>
            <w:r w:rsidRPr="00D5674D"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</w:tcPr>
          <w:p w14:paraId="32B004CA" w14:textId="77777777" w:rsidR="009E39ED" w:rsidRPr="00D5674D" w:rsidRDefault="009E39ED" w:rsidP="00D9432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Conversație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lucru</w:t>
            </w:r>
            <w:proofErr w:type="spellEnd"/>
            <w:r>
              <w:rPr>
                <w:sz w:val="20"/>
                <w:szCs w:val="20"/>
              </w:rPr>
              <w:t xml:space="preserve"> in </w:t>
            </w:r>
            <w:proofErr w:type="spellStart"/>
            <w:r>
              <w:rPr>
                <w:sz w:val="20"/>
                <w:szCs w:val="20"/>
              </w:rPr>
              <w:t>echipă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traduceri</w:t>
            </w:r>
            <w:proofErr w:type="spellEnd"/>
          </w:p>
        </w:tc>
        <w:tc>
          <w:tcPr>
            <w:tcW w:w="1012" w:type="pct"/>
          </w:tcPr>
          <w:p w14:paraId="25B49506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Traduceri diverse din </w:t>
            </w:r>
            <w:r>
              <w:rPr>
                <w:i/>
                <w:iCs/>
                <w:sz w:val="20"/>
                <w:szCs w:val="20"/>
                <w:lang w:val="ro-RO"/>
              </w:rPr>
              <w:t>English for Legal Purposes (pp.</w:t>
            </w:r>
            <w:r>
              <w:rPr>
                <w:sz w:val="20"/>
                <w:szCs w:val="20"/>
                <w:lang w:val="ro-RO"/>
              </w:rPr>
              <w:t>6-50)</w:t>
            </w:r>
          </w:p>
        </w:tc>
      </w:tr>
      <w:tr w:rsidR="009E39ED" w:rsidRPr="00F657EB" w14:paraId="62A64E9F" w14:textId="77777777" w:rsidTr="00D9432F">
        <w:trPr>
          <w:trHeight w:val="190"/>
        </w:trPr>
        <w:tc>
          <w:tcPr>
            <w:tcW w:w="2553" w:type="pct"/>
            <w:shd w:val="clear" w:color="auto" w:fill="auto"/>
          </w:tcPr>
          <w:p w14:paraId="0C6E2702" w14:textId="77777777" w:rsidR="009E39ED" w:rsidRDefault="009E39ED" w:rsidP="009E39ED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Legal </w:t>
            </w:r>
            <w:r w:rsidRPr="00D5674D">
              <w:rPr>
                <w:sz w:val="20"/>
                <w:szCs w:val="20"/>
              </w:rPr>
              <w:t>translations</w:t>
            </w:r>
          </w:p>
          <w:p w14:paraId="78DB2894" w14:textId="77777777" w:rsidR="009E39ED" w:rsidRDefault="009E39ED" w:rsidP="00D9432F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Traduceri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juridice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14:paraId="0AB0A018" w14:textId="77777777" w:rsidR="009E39ED" w:rsidRPr="00D5674D" w:rsidRDefault="009E39ED" w:rsidP="00D9432F">
            <w:pPr>
              <w:ind w:left="162"/>
              <w:rPr>
                <w:sz w:val="20"/>
                <w:szCs w:val="20"/>
              </w:rPr>
            </w:pPr>
          </w:p>
        </w:tc>
        <w:tc>
          <w:tcPr>
            <w:tcW w:w="426" w:type="pct"/>
            <w:shd w:val="clear" w:color="auto" w:fill="auto"/>
          </w:tcPr>
          <w:p w14:paraId="34FA629B" w14:textId="77777777" w:rsidR="009E39ED" w:rsidRPr="00D5674D" w:rsidRDefault="009E39ED" w:rsidP="00D9432F">
            <w:pPr>
              <w:rPr>
                <w:sz w:val="20"/>
                <w:szCs w:val="20"/>
              </w:rPr>
            </w:pPr>
            <w:r w:rsidRPr="00D5674D"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</w:tcPr>
          <w:p w14:paraId="04A59C65" w14:textId="77777777" w:rsidR="009E39ED" w:rsidRPr="00D5674D" w:rsidRDefault="009E39ED" w:rsidP="00D9432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Prelegere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conversație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scris</w:t>
            </w:r>
            <w:proofErr w:type="spellEnd"/>
          </w:p>
        </w:tc>
        <w:tc>
          <w:tcPr>
            <w:tcW w:w="1012" w:type="pct"/>
          </w:tcPr>
          <w:p w14:paraId="606D7820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Traduceri din Codul civil englez (cap. Contracte)</w:t>
            </w:r>
          </w:p>
        </w:tc>
      </w:tr>
      <w:tr w:rsidR="009E39ED" w:rsidRPr="00D5674D" w14:paraId="3C629C3D" w14:textId="77777777" w:rsidTr="00D9432F">
        <w:trPr>
          <w:trHeight w:val="190"/>
        </w:trPr>
        <w:tc>
          <w:tcPr>
            <w:tcW w:w="2553" w:type="pct"/>
            <w:shd w:val="clear" w:color="auto" w:fill="auto"/>
          </w:tcPr>
          <w:p w14:paraId="2123124A" w14:textId="77777777" w:rsidR="009E39ED" w:rsidRDefault="009E39ED" w:rsidP="009E39ED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</w:rPr>
            </w:pPr>
            <w:r w:rsidRPr="00D5674D">
              <w:rPr>
                <w:sz w:val="20"/>
                <w:szCs w:val="20"/>
              </w:rPr>
              <w:t>The structure of the courts (I)</w:t>
            </w:r>
          </w:p>
          <w:p w14:paraId="59816345" w14:textId="77777777" w:rsidR="009E39ED" w:rsidRPr="00D5674D" w:rsidRDefault="009E39ED" w:rsidP="00D9432F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Structura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sistemului</w:t>
            </w:r>
            <w:proofErr w:type="spellEnd"/>
            <w:r>
              <w:rPr>
                <w:sz w:val="20"/>
                <w:szCs w:val="20"/>
              </w:rPr>
              <w:t xml:space="preserve"> juridic I)</w:t>
            </w:r>
          </w:p>
        </w:tc>
        <w:tc>
          <w:tcPr>
            <w:tcW w:w="426" w:type="pct"/>
            <w:shd w:val="clear" w:color="auto" w:fill="auto"/>
          </w:tcPr>
          <w:p w14:paraId="53CA255B" w14:textId="77777777" w:rsidR="009E39ED" w:rsidRPr="00D5674D" w:rsidRDefault="009E39ED" w:rsidP="00D943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09" w:type="pct"/>
          </w:tcPr>
          <w:p w14:paraId="0D08055B" w14:textId="77777777" w:rsidR="009E39ED" w:rsidRPr="00D5674D" w:rsidRDefault="009E39ED" w:rsidP="00D9432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Exerciții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traducere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discuții</w:t>
            </w:r>
            <w:proofErr w:type="spellEnd"/>
          </w:p>
        </w:tc>
        <w:tc>
          <w:tcPr>
            <w:tcW w:w="1012" w:type="pct"/>
          </w:tcPr>
          <w:p w14:paraId="07C219C0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Traduceri diverse din </w:t>
            </w:r>
            <w:r>
              <w:rPr>
                <w:i/>
                <w:iCs/>
                <w:sz w:val="20"/>
                <w:szCs w:val="20"/>
                <w:lang w:val="ro-RO"/>
              </w:rPr>
              <w:t>English for Legal Purposes (pp.</w:t>
            </w:r>
            <w:r>
              <w:rPr>
                <w:sz w:val="20"/>
                <w:szCs w:val="20"/>
                <w:lang w:val="ro-RO"/>
              </w:rPr>
              <w:t>6-50)</w:t>
            </w:r>
          </w:p>
        </w:tc>
      </w:tr>
      <w:tr w:rsidR="009E39ED" w:rsidRPr="00F657EB" w14:paraId="294C68CB" w14:textId="77777777" w:rsidTr="00D9432F">
        <w:trPr>
          <w:trHeight w:val="190"/>
        </w:trPr>
        <w:tc>
          <w:tcPr>
            <w:tcW w:w="2553" w:type="pct"/>
            <w:shd w:val="clear" w:color="auto" w:fill="auto"/>
          </w:tcPr>
          <w:p w14:paraId="2E10A08F" w14:textId="77777777" w:rsidR="009E39ED" w:rsidRDefault="009E39ED" w:rsidP="009E39ED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</w:rPr>
            </w:pPr>
            <w:r w:rsidRPr="00D5674D">
              <w:rPr>
                <w:sz w:val="20"/>
                <w:szCs w:val="20"/>
              </w:rPr>
              <w:t>The structure of the courts (II)</w:t>
            </w:r>
          </w:p>
          <w:p w14:paraId="4EEC63F7" w14:textId="77777777" w:rsidR="009E39ED" w:rsidRPr="00D5674D" w:rsidRDefault="009E39ED" w:rsidP="00D9432F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Structura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sistemului</w:t>
            </w:r>
            <w:proofErr w:type="spellEnd"/>
            <w:r>
              <w:rPr>
                <w:sz w:val="20"/>
                <w:szCs w:val="20"/>
              </w:rPr>
              <w:t xml:space="preserve"> juridic II)</w:t>
            </w:r>
          </w:p>
        </w:tc>
        <w:tc>
          <w:tcPr>
            <w:tcW w:w="426" w:type="pct"/>
            <w:shd w:val="clear" w:color="auto" w:fill="auto"/>
          </w:tcPr>
          <w:p w14:paraId="5DC3E8A6" w14:textId="77777777" w:rsidR="009E39ED" w:rsidRPr="00D5674D" w:rsidRDefault="009E39ED" w:rsidP="00D943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09" w:type="pct"/>
          </w:tcPr>
          <w:p w14:paraId="3FC1140D" w14:textId="77777777" w:rsidR="009E39ED" w:rsidRPr="006066A8" w:rsidRDefault="009E39ED" w:rsidP="00D9432F">
            <w:pPr>
              <w:rPr>
                <w:sz w:val="20"/>
                <w:szCs w:val="20"/>
                <w:lang w:val="fr-FR"/>
              </w:rPr>
            </w:pPr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Prelegere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exerciții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vocabular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citit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audiție</w:t>
            </w:r>
            <w:proofErr w:type="spellEnd"/>
          </w:p>
        </w:tc>
        <w:tc>
          <w:tcPr>
            <w:tcW w:w="1012" w:type="pct"/>
          </w:tcPr>
          <w:p w14:paraId="6D2B1834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</w:p>
        </w:tc>
      </w:tr>
      <w:tr w:rsidR="009E39ED" w:rsidRPr="00D5674D" w14:paraId="606EED1A" w14:textId="77777777" w:rsidTr="00D9432F">
        <w:trPr>
          <w:trHeight w:val="190"/>
        </w:trPr>
        <w:tc>
          <w:tcPr>
            <w:tcW w:w="2553" w:type="pct"/>
            <w:shd w:val="clear" w:color="auto" w:fill="auto"/>
          </w:tcPr>
          <w:p w14:paraId="735D0EC8" w14:textId="77777777" w:rsidR="009E39ED" w:rsidRDefault="009E39ED" w:rsidP="009E39ED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</w:rPr>
            </w:pPr>
            <w:r w:rsidRPr="00D5674D">
              <w:rPr>
                <w:sz w:val="20"/>
                <w:szCs w:val="20"/>
              </w:rPr>
              <w:t>European law</w:t>
            </w:r>
          </w:p>
          <w:p w14:paraId="540D0318" w14:textId="77777777" w:rsidR="009E39ED" w:rsidRPr="00D5674D" w:rsidRDefault="009E39ED" w:rsidP="00D9432F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Dreptul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Uniunii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Europene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426" w:type="pct"/>
            <w:shd w:val="clear" w:color="auto" w:fill="auto"/>
          </w:tcPr>
          <w:p w14:paraId="123C940D" w14:textId="77777777" w:rsidR="009E39ED" w:rsidRPr="00D5674D" w:rsidRDefault="009E39ED" w:rsidP="00D9432F">
            <w:pPr>
              <w:rPr>
                <w:sz w:val="20"/>
                <w:szCs w:val="20"/>
              </w:rPr>
            </w:pPr>
            <w:r w:rsidRPr="00D5674D"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</w:tcPr>
          <w:p w14:paraId="39087284" w14:textId="77777777" w:rsidR="009E39ED" w:rsidRDefault="009E39ED" w:rsidP="00D9432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Prelegere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conversație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scris</w:t>
            </w:r>
            <w:proofErr w:type="spellEnd"/>
          </w:p>
          <w:p w14:paraId="141E09D9" w14:textId="77777777" w:rsidR="009E39ED" w:rsidRPr="00D5674D" w:rsidRDefault="009E39ED" w:rsidP="00D9432F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14:paraId="5F6C7FC7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</w:p>
        </w:tc>
      </w:tr>
      <w:tr w:rsidR="009E39ED" w:rsidRPr="00D5674D" w14:paraId="40769A2E" w14:textId="77777777" w:rsidTr="00D9432F">
        <w:trPr>
          <w:trHeight w:val="190"/>
        </w:trPr>
        <w:tc>
          <w:tcPr>
            <w:tcW w:w="2553" w:type="pct"/>
            <w:shd w:val="clear" w:color="auto" w:fill="auto"/>
          </w:tcPr>
          <w:p w14:paraId="1A8AE94C" w14:textId="77777777" w:rsidR="009E39ED" w:rsidRDefault="009E39ED" w:rsidP="009E39ED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</w:rPr>
            </w:pPr>
            <w:r w:rsidRPr="00D5674D">
              <w:rPr>
                <w:sz w:val="20"/>
                <w:szCs w:val="20"/>
              </w:rPr>
              <w:lastRenderedPageBreak/>
              <w:t>European institutions</w:t>
            </w:r>
          </w:p>
          <w:p w14:paraId="5E24BCD5" w14:textId="77777777" w:rsidR="009E39ED" w:rsidRPr="00D5674D" w:rsidRDefault="009E39ED" w:rsidP="00D9432F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Instituțiile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Uniunii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Europene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426" w:type="pct"/>
            <w:shd w:val="clear" w:color="auto" w:fill="auto"/>
          </w:tcPr>
          <w:p w14:paraId="426D285F" w14:textId="77777777" w:rsidR="009E39ED" w:rsidRPr="00D5674D" w:rsidRDefault="009E39ED" w:rsidP="00D9432F">
            <w:pPr>
              <w:rPr>
                <w:sz w:val="20"/>
                <w:szCs w:val="20"/>
              </w:rPr>
            </w:pPr>
            <w:r w:rsidRPr="00D5674D"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</w:tcPr>
          <w:p w14:paraId="70B29B0D" w14:textId="77777777" w:rsidR="009E39ED" w:rsidRPr="006066A8" w:rsidRDefault="009E39ED" w:rsidP="00D9432F">
            <w:pPr>
              <w:rPr>
                <w:sz w:val="20"/>
                <w:szCs w:val="20"/>
                <w:lang w:val="fr-FR"/>
              </w:rPr>
            </w:pPr>
            <w:proofErr w:type="spellStart"/>
            <w:r w:rsidRPr="006066A8">
              <w:rPr>
                <w:sz w:val="20"/>
                <w:szCs w:val="20"/>
                <w:lang w:val="fr-FR"/>
              </w:rPr>
              <w:t>Exerciții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citit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audiție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scris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traduceri</w:t>
            </w:r>
            <w:proofErr w:type="spellEnd"/>
          </w:p>
          <w:p w14:paraId="0EF33A10" w14:textId="77777777" w:rsidR="009E39ED" w:rsidRPr="006066A8" w:rsidRDefault="009E39ED" w:rsidP="00D9432F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1012" w:type="pct"/>
          </w:tcPr>
          <w:p w14:paraId="24072080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Traduceri diverse din </w:t>
            </w:r>
            <w:r>
              <w:rPr>
                <w:i/>
                <w:iCs/>
                <w:sz w:val="20"/>
                <w:szCs w:val="20"/>
                <w:lang w:val="ro-RO"/>
              </w:rPr>
              <w:t>English for Legal Purposes (pp.50</w:t>
            </w:r>
            <w:r>
              <w:rPr>
                <w:sz w:val="20"/>
                <w:szCs w:val="20"/>
                <w:lang w:val="ro-RO"/>
              </w:rPr>
              <w:t>-140)</w:t>
            </w:r>
          </w:p>
        </w:tc>
      </w:tr>
      <w:tr w:rsidR="009E39ED" w:rsidRPr="00D5674D" w14:paraId="3D7B2C1A" w14:textId="77777777" w:rsidTr="00D9432F">
        <w:trPr>
          <w:trHeight w:val="190"/>
        </w:trPr>
        <w:tc>
          <w:tcPr>
            <w:tcW w:w="2553" w:type="pct"/>
            <w:shd w:val="clear" w:color="auto" w:fill="auto"/>
          </w:tcPr>
          <w:p w14:paraId="21059BB9" w14:textId="77777777" w:rsidR="009E39ED" w:rsidRPr="00D5674D" w:rsidRDefault="009E39ED" w:rsidP="00D9432F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shd w:val="clear" w:color="auto" w:fill="auto"/>
          </w:tcPr>
          <w:p w14:paraId="6F33C6D8" w14:textId="77777777" w:rsidR="009E39ED" w:rsidRPr="00D5674D" w:rsidRDefault="009E39ED" w:rsidP="00D9432F">
            <w:pPr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14:paraId="306046FA" w14:textId="77777777" w:rsidR="009E39ED" w:rsidRPr="00D5674D" w:rsidRDefault="009E39ED" w:rsidP="00D9432F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14:paraId="788FBE0F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</w:p>
        </w:tc>
      </w:tr>
      <w:tr w:rsidR="009E39ED" w:rsidRPr="00D5674D" w14:paraId="2B318420" w14:textId="77777777" w:rsidTr="00D9432F">
        <w:trPr>
          <w:trHeight w:val="190"/>
        </w:trPr>
        <w:tc>
          <w:tcPr>
            <w:tcW w:w="2553" w:type="pct"/>
            <w:shd w:val="clear" w:color="auto" w:fill="auto"/>
          </w:tcPr>
          <w:p w14:paraId="3957B597" w14:textId="77777777" w:rsidR="009E39ED" w:rsidRPr="00D5674D" w:rsidRDefault="009E39ED" w:rsidP="00D9432F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shd w:val="clear" w:color="auto" w:fill="auto"/>
          </w:tcPr>
          <w:p w14:paraId="74DE3B04" w14:textId="77777777" w:rsidR="009E39ED" w:rsidRPr="00D5674D" w:rsidRDefault="009E39ED" w:rsidP="00D9432F">
            <w:pPr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14:paraId="0C8B0E81" w14:textId="77777777" w:rsidR="009E39ED" w:rsidRPr="00D5674D" w:rsidRDefault="009E39ED" w:rsidP="00D9432F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14:paraId="4DB81CB1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</w:p>
        </w:tc>
      </w:tr>
      <w:tr w:rsidR="009E39ED" w:rsidRPr="00D5674D" w14:paraId="7F9FE6D6" w14:textId="77777777" w:rsidTr="00D9432F">
        <w:tc>
          <w:tcPr>
            <w:tcW w:w="5000" w:type="pct"/>
            <w:gridSpan w:val="4"/>
            <w:shd w:val="clear" w:color="auto" w:fill="auto"/>
          </w:tcPr>
          <w:p w14:paraId="25A68097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9E39ED" w:rsidRPr="00D5674D" w14:paraId="15C47088" w14:textId="77777777" w:rsidTr="009B0AC6">
        <w:trPr>
          <w:trHeight w:val="3851"/>
        </w:trPr>
        <w:tc>
          <w:tcPr>
            <w:tcW w:w="5000" w:type="pct"/>
            <w:gridSpan w:val="4"/>
            <w:shd w:val="clear" w:color="auto" w:fill="auto"/>
          </w:tcPr>
          <w:p w14:paraId="3467929C" w14:textId="77777777" w:rsidR="009E39ED" w:rsidRPr="00D5674D" w:rsidRDefault="009E39ED" w:rsidP="009E39ED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D5674D">
              <w:rPr>
                <w:b/>
                <w:sz w:val="20"/>
                <w:szCs w:val="20"/>
              </w:rPr>
              <w:t>English for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5674D">
              <w:rPr>
                <w:b/>
                <w:sz w:val="20"/>
                <w:szCs w:val="20"/>
              </w:rPr>
              <w:t>Legal Purposes</w:t>
            </w:r>
            <w:r w:rsidRPr="00D5674D">
              <w:rPr>
                <w:sz w:val="20"/>
                <w:szCs w:val="20"/>
              </w:rPr>
              <w:t xml:space="preserve">, </w:t>
            </w:r>
            <w:proofErr w:type="spellStart"/>
            <w:r w:rsidRPr="00D5674D">
              <w:rPr>
                <w:sz w:val="20"/>
                <w:szCs w:val="20"/>
              </w:rPr>
              <w:t>Cavallioti</w:t>
            </w:r>
            <w:proofErr w:type="spellEnd"/>
            <w:r w:rsidRPr="00D5674D">
              <w:rPr>
                <w:sz w:val="20"/>
                <w:szCs w:val="20"/>
              </w:rPr>
              <w:t xml:space="preserve"> Publishers, British Council, </w:t>
            </w:r>
            <w:proofErr w:type="spellStart"/>
            <w:r w:rsidRPr="00D5674D">
              <w:rPr>
                <w:sz w:val="20"/>
                <w:szCs w:val="20"/>
              </w:rPr>
              <w:t>Bucuresti</w:t>
            </w:r>
            <w:proofErr w:type="spellEnd"/>
            <w:r w:rsidRPr="00D5674D">
              <w:rPr>
                <w:sz w:val="20"/>
                <w:szCs w:val="20"/>
              </w:rPr>
              <w:t>, 2015</w:t>
            </w:r>
          </w:p>
          <w:p w14:paraId="04702FAF" w14:textId="77777777" w:rsidR="009E39ED" w:rsidRPr="00D5674D" w:rsidRDefault="009E39ED" w:rsidP="009E39ED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D5674D">
              <w:rPr>
                <w:b/>
                <w:sz w:val="20"/>
                <w:szCs w:val="20"/>
              </w:rPr>
              <w:t>English for Meetings</w:t>
            </w:r>
            <w:r w:rsidRPr="00D5674D">
              <w:rPr>
                <w:sz w:val="20"/>
                <w:szCs w:val="20"/>
              </w:rPr>
              <w:t xml:space="preserve">, Kenneth Thomson, </w:t>
            </w:r>
            <w:proofErr w:type="spellStart"/>
            <w:r w:rsidRPr="00D5674D">
              <w:rPr>
                <w:sz w:val="20"/>
                <w:szCs w:val="20"/>
              </w:rPr>
              <w:t>Editura</w:t>
            </w:r>
            <w:proofErr w:type="spellEnd"/>
            <w:r w:rsidRPr="00D5674D">
              <w:rPr>
                <w:sz w:val="20"/>
                <w:szCs w:val="20"/>
              </w:rPr>
              <w:t xml:space="preserve"> All Educational, </w:t>
            </w:r>
            <w:proofErr w:type="spellStart"/>
            <w:r w:rsidRPr="00D5674D">
              <w:rPr>
                <w:sz w:val="20"/>
                <w:szCs w:val="20"/>
              </w:rPr>
              <w:t>Bucuresti</w:t>
            </w:r>
            <w:proofErr w:type="spellEnd"/>
            <w:r w:rsidRPr="00D5674D">
              <w:rPr>
                <w:sz w:val="20"/>
                <w:szCs w:val="20"/>
              </w:rPr>
              <w:t>, 2016</w:t>
            </w:r>
          </w:p>
          <w:p w14:paraId="5EE20B36" w14:textId="764F2B91" w:rsidR="009E39ED" w:rsidRDefault="009E39ED" w:rsidP="009E39ED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D5674D">
              <w:rPr>
                <w:b/>
                <w:sz w:val="20"/>
                <w:szCs w:val="20"/>
              </w:rPr>
              <w:t>English for Business and Administration</w:t>
            </w:r>
            <w:r w:rsidRPr="00D5674D">
              <w:rPr>
                <w:sz w:val="20"/>
                <w:szCs w:val="20"/>
              </w:rPr>
              <w:t xml:space="preserve">, Prosper with English, British Council, </w:t>
            </w:r>
            <w:proofErr w:type="spellStart"/>
            <w:r w:rsidRPr="00D5674D">
              <w:rPr>
                <w:sz w:val="20"/>
                <w:szCs w:val="20"/>
              </w:rPr>
              <w:t>Cavallioti</w:t>
            </w:r>
            <w:proofErr w:type="spellEnd"/>
            <w:r w:rsidRPr="00D5674D">
              <w:rPr>
                <w:sz w:val="20"/>
                <w:szCs w:val="20"/>
              </w:rPr>
              <w:t xml:space="preserve"> Publishers, Bucharest, 2010</w:t>
            </w:r>
          </w:p>
          <w:p w14:paraId="1518460A" w14:textId="23F460D2" w:rsidR="00FF78D5" w:rsidRPr="00007659" w:rsidRDefault="00FF78D5" w:rsidP="00007659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hyperlink r:id="rId7" w:history="1">
              <w:r w:rsidRPr="006556A1">
                <w:rPr>
                  <w:rStyle w:val="Hyperlink"/>
                  <w:sz w:val="20"/>
                  <w:szCs w:val="20"/>
                </w:rPr>
                <w:t>https://www.everand.com/book/489836660/English-in-Law-Advanced-A-Compendium-of-Legal-English-for-Advanced-and-Proficiency-Students?utm_medium=cpc&amp;utm_source=google_pmax&amp;utm_campaign=Everand_Google_Performance-Max_NB_All_tROAS&amp;utm_term=&amp;utm_device=c&amp;gad_source=1&amp;gclid=CjwKCAjwx4O4BhAnEiwA42SbVLR1_epMpso337NMIz0dkmV5vYIIt85KCvNj9e3m6qm3xu3Q1Vqr5xoCTYoQAvD_BwE</w:t>
              </w:r>
            </w:hyperlink>
          </w:p>
          <w:p w14:paraId="234B6FAA" w14:textId="07BEE567" w:rsidR="00FF78D5" w:rsidRPr="00007659" w:rsidRDefault="00FF78D5" w:rsidP="00007659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hyperlink r:id="rId8" w:history="1">
              <w:r w:rsidRPr="006556A1">
                <w:rPr>
                  <w:rStyle w:val="Hyperlink"/>
                  <w:sz w:val="20"/>
                  <w:szCs w:val="20"/>
                </w:rPr>
                <w:t>https://www.everand.com/book/486769372/English-in-Law-A-Compendium-of-Legal-English-for-pre-intermediate-intermediate-and-upper-intermediate-students</w:t>
              </w:r>
            </w:hyperlink>
          </w:p>
          <w:p w14:paraId="5059339E" w14:textId="22C405B6" w:rsidR="00FF78D5" w:rsidRDefault="00FF78D5" w:rsidP="00FF78D5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FF78D5">
              <w:rPr>
                <w:sz w:val="20"/>
                <w:szCs w:val="20"/>
              </w:rPr>
              <w:t>https://www.everand.com/book/513375998/Glossary-A-Law-Student-s-Reference-Guide</w:t>
            </w:r>
          </w:p>
          <w:p w14:paraId="3FDB4111" w14:textId="77777777" w:rsidR="00FF78D5" w:rsidRPr="00D5674D" w:rsidRDefault="00FF78D5" w:rsidP="00FF78D5">
            <w:pPr>
              <w:ind w:left="720"/>
              <w:rPr>
                <w:sz w:val="20"/>
                <w:szCs w:val="20"/>
              </w:rPr>
            </w:pPr>
          </w:p>
          <w:p w14:paraId="2098EE4B" w14:textId="77777777" w:rsidR="009E39ED" w:rsidRPr="00D5674D" w:rsidRDefault="009E39ED" w:rsidP="009E39ED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D5674D">
              <w:rPr>
                <w:b/>
                <w:sz w:val="20"/>
                <w:szCs w:val="20"/>
              </w:rPr>
              <w:t xml:space="preserve">Test your business English Vocabulary, </w:t>
            </w:r>
            <w:r w:rsidRPr="00D5674D">
              <w:rPr>
                <w:sz w:val="20"/>
                <w:szCs w:val="20"/>
              </w:rPr>
              <w:t xml:space="preserve">Alexander Hollinger, </w:t>
            </w:r>
            <w:proofErr w:type="spellStart"/>
            <w:r w:rsidRPr="00D5674D">
              <w:rPr>
                <w:sz w:val="20"/>
                <w:szCs w:val="20"/>
              </w:rPr>
              <w:t>Editura</w:t>
            </w:r>
            <w:proofErr w:type="spellEnd"/>
            <w:r w:rsidRPr="00D5674D">
              <w:rPr>
                <w:sz w:val="20"/>
                <w:szCs w:val="20"/>
              </w:rPr>
              <w:t xml:space="preserve"> </w:t>
            </w:r>
            <w:proofErr w:type="spellStart"/>
            <w:r w:rsidRPr="00D5674D">
              <w:rPr>
                <w:sz w:val="20"/>
                <w:szCs w:val="20"/>
              </w:rPr>
              <w:t>Teora</w:t>
            </w:r>
            <w:proofErr w:type="spellEnd"/>
            <w:r w:rsidRPr="00D5674D">
              <w:rPr>
                <w:sz w:val="20"/>
                <w:szCs w:val="20"/>
              </w:rPr>
              <w:t xml:space="preserve">, </w:t>
            </w:r>
            <w:proofErr w:type="spellStart"/>
            <w:r w:rsidRPr="00D5674D">
              <w:rPr>
                <w:sz w:val="20"/>
                <w:szCs w:val="20"/>
              </w:rPr>
              <w:t>Bucureşti</w:t>
            </w:r>
            <w:proofErr w:type="spellEnd"/>
            <w:r w:rsidRPr="00D5674D">
              <w:rPr>
                <w:sz w:val="20"/>
                <w:szCs w:val="20"/>
              </w:rPr>
              <w:t>, 2004</w:t>
            </w:r>
          </w:p>
          <w:p w14:paraId="25FA7E1A" w14:textId="77777777" w:rsidR="009E39ED" w:rsidRPr="00D5674D" w:rsidRDefault="009E39ED" w:rsidP="009E39ED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D5674D">
              <w:rPr>
                <w:b/>
                <w:sz w:val="20"/>
                <w:szCs w:val="20"/>
              </w:rPr>
              <w:t xml:space="preserve">Practical Course of English, </w:t>
            </w:r>
            <w:r w:rsidRPr="00D5674D">
              <w:rPr>
                <w:sz w:val="20"/>
                <w:szCs w:val="20"/>
              </w:rPr>
              <w:t xml:space="preserve">Mihaela </w:t>
            </w:r>
            <w:proofErr w:type="spellStart"/>
            <w:r w:rsidRPr="00D5674D">
              <w:rPr>
                <w:sz w:val="20"/>
                <w:szCs w:val="20"/>
              </w:rPr>
              <w:t>Chilărescu</w:t>
            </w:r>
            <w:proofErr w:type="spellEnd"/>
            <w:r w:rsidRPr="00D5674D">
              <w:rPr>
                <w:sz w:val="20"/>
                <w:szCs w:val="20"/>
              </w:rPr>
              <w:t xml:space="preserve">, Constantin </w:t>
            </w:r>
            <w:proofErr w:type="spellStart"/>
            <w:r w:rsidRPr="00D5674D">
              <w:rPr>
                <w:sz w:val="20"/>
                <w:szCs w:val="20"/>
              </w:rPr>
              <w:t>Paidos</w:t>
            </w:r>
            <w:proofErr w:type="spellEnd"/>
            <w:r w:rsidRPr="00D5674D">
              <w:rPr>
                <w:sz w:val="20"/>
                <w:szCs w:val="20"/>
              </w:rPr>
              <w:t xml:space="preserve">, Ed. </w:t>
            </w:r>
            <w:proofErr w:type="spellStart"/>
            <w:r w:rsidRPr="00D5674D">
              <w:rPr>
                <w:sz w:val="20"/>
                <w:szCs w:val="20"/>
              </w:rPr>
              <w:t>Polirom</w:t>
            </w:r>
            <w:proofErr w:type="spellEnd"/>
            <w:r w:rsidRPr="00D5674D">
              <w:rPr>
                <w:sz w:val="20"/>
                <w:szCs w:val="20"/>
              </w:rPr>
              <w:t xml:space="preserve">, </w:t>
            </w:r>
            <w:proofErr w:type="spellStart"/>
            <w:r w:rsidRPr="00D5674D">
              <w:rPr>
                <w:sz w:val="20"/>
                <w:szCs w:val="20"/>
              </w:rPr>
              <w:t>Bucureşti</w:t>
            </w:r>
            <w:proofErr w:type="spellEnd"/>
            <w:r w:rsidRPr="00D5674D">
              <w:rPr>
                <w:sz w:val="20"/>
                <w:szCs w:val="20"/>
              </w:rPr>
              <w:t>, 2006</w:t>
            </w:r>
          </w:p>
        </w:tc>
      </w:tr>
      <w:tr w:rsidR="009E39ED" w:rsidRPr="00D5674D" w14:paraId="0FCE847B" w14:textId="77777777" w:rsidTr="00D9432F">
        <w:tc>
          <w:tcPr>
            <w:tcW w:w="5000" w:type="pct"/>
            <w:gridSpan w:val="4"/>
            <w:shd w:val="clear" w:color="auto" w:fill="auto"/>
          </w:tcPr>
          <w:p w14:paraId="2C1DD704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Bibliografie minimală</w:t>
            </w:r>
          </w:p>
        </w:tc>
      </w:tr>
      <w:tr w:rsidR="009E39ED" w:rsidRPr="00D5674D" w14:paraId="227A1110" w14:textId="77777777" w:rsidTr="00D9432F">
        <w:tc>
          <w:tcPr>
            <w:tcW w:w="5000" w:type="pct"/>
            <w:gridSpan w:val="4"/>
            <w:shd w:val="clear" w:color="auto" w:fill="auto"/>
          </w:tcPr>
          <w:p w14:paraId="595211D4" w14:textId="59E41EA1" w:rsidR="00FF78D5" w:rsidRPr="00FF78D5" w:rsidRDefault="00FF78D5" w:rsidP="009E39ED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5674D">
              <w:rPr>
                <w:b/>
                <w:sz w:val="20"/>
                <w:szCs w:val="20"/>
              </w:rPr>
              <w:t>English for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5674D">
              <w:rPr>
                <w:b/>
                <w:sz w:val="20"/>
                <w:szCs w:val="20"/>
              </w:rPr>
              <w:t>Legal Purposes</w:t>
            </w:r>
            <w:r w:rsidRPr="00D5674D">
              <w:rPr>
                <w:sz w:val="20"/>
                <w:szCs w:val="20"/>
              </w:rPr>
              <w:t xml:space="preserve">, </w:t>
            </w:r>
            <w:proofErr w:type="spellStart"/>
            <w:r w:rsidRPr="00D5674D">
              <w:rPr>
                <w:sz w:val="20"/>
                <w:szCs w:val="20"/>
              </w:rPr>
              <w:t>Cavallioti</w:t>
            </w:r>
            <w:proofErr w:type="spellEnd"/>
            <w:r w:rsidRPr="00D5674D">
              <w:rPr>
                <w:sz w:val="20"/>
                <w:szCs w:val="20"/>
              </w:rPr>
              <w:t xml:space="preserve"> Publishers, British Council, </w:t>
            </w:r>
            <w:proofErr w:type="spellStart"/>
            <w:r w:rsidRPr="00D5674D">
              <w:rPr>
                <w:sz w:val="20"/>
                <w:szCs w:val="20"/>
              </w:rPr>
              <w:t>Bucuresti</w:t>
            </w:r>
            <w:proofErr w:type="spellEnd"/>
            <w:r w:rsidRPr="00D5674D">
              <w:rPr>
                <w:sz w:val="20"/>
                <w:szCs w:val="20"/>
              </w:rPr>
              <w:t>, 2015</w:t>
            </w:r>
          </w:p>
          <w:p w14:paraId="70FC7515" w14:textId="19EAA1E8" w:rsidR="009E39ED" w:rsidRPr="00D5674D" w:rsidRDefault="009E39ED" w:rsidP="009E39ED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proofErr w:type="spellStart"/>
            <w:r w:rsidRPr="00D5674D">
              <w:rPr>
                <w:b/>
                <w:sz w:val="20"/>
                <w:szCs w:val="20"/>
              </w:rPr>
              <w:t>Învaţă</w:t>
            </w:r>
            <w:proofErr w:type="spellEnd"/>
            <w:r w:rsidRPr="00D5674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5674D">
              <w:rPr>
                <w:b/>
                <w:sz w:val="20"/>
                <w:szCs w:val="20"/>
              </w:rPr>
              <w:t>engleza</w:t>
            </w:r>
            <w:proofErr w:type="spellEnd"/>
            <w:r w:rsidRPr="00D5674D">
              <w:rPr>
                <w:b/>
                <w:sz w:val="20"/>
                <w:szCs w:val="20"/>
              </w:rPr>
              <w:t xml:space="preserve"> cu Andrei </w:t>
            </w:r>
            <w:proofErr w:type="spellStart"/>
            <w:r w:rsidRPr="00D5674D">
              <w:rPr>
                <w:b/>
                <w:sz w:val="20"/>
                <w:szCs w:val="20"/>
              </w:rPr>
              <w:t>Bantaş</w:t>
            </w:r>
            <w:proofErr w:type="spellEnd"/>
            <w:r w:rsidRPr="00D5674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D5674D">
              <w:rPr>
                <w:sz w:val="20"/>
                <w:szCs w:val="20"/>
              </w:rPr>
              <w:t>Editura</w:t>
            </w:r>
            <w:proofErr w:type="spellEnd"/>
            <w:r w:rsidRPr="00D5674D">
              <w:rPr>
                <w:sz w:val="20"/>
                <w:szCs w:val="20"/>
              </w:rPr>
              <w:t xml:space="preserve"> </w:t>
            </w:r>
            <w:proofErr w:type="spellStart"/>
            <w:r w:rsidRPr="00D5674D">
              <w:rPr>
                <w:sz w:val="20"/>
                <w:szCs w:val="20"/>
              </w:rPr>
              <w:t>Teora</w:t>
            </w:r>
            <w:proofErr w:type="spellEnd"/>
            <w:r w:rsidRPr="00D5674D">
              <w:rPr>
                <w:sz w:val="20"/>
                <w:szCs w:val="20"/>
              </w:rPr>
              <w:t xml:space="preserve">, </w:t>
            </w:r>
            <w:proofErr w:type="spellStart"/>
            <w:r w:rsidRPr="00D5674D">
              <w:rPr>
                <w:sz w:val="20"/>
                <w:szCs w:val="20"/>
              </w:rPr>
              <w:t>Bucureşti</w:t>
            </w:r>
            <w:proofErr w:type="spellEnd"/>
            <w:r w:rsidRPr="00D5674D">
              <w:rPr>
                <w:sz w:val="20"/>
                <w:szCs w:val="20"/>
              </w:rPr>
              <w:t>, 2006</w:t>
            </w:r>
          </w:p>
          <w:p w14:paraId="35C87D34" w14:textId="77777777" w:rsidR="009E39ED" w:rsidRPr="00D5674D" w:rsidRDefault="009E39ED" w:rsidP="009E39ED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5674D">
              <w:rPr>
                <w:b/>
                <w:sz w:val="20"/>
                <w:szCs w:val="20"/>
              </w:rPr>
              <w:t xml:space="preserve">Advanced language practice , </w:t>
            </w:r>
            <w:r w:rsidRPr="00D5674D">
              <w:rPr>
                <w:sz w:val="20"/>
                <w:szCs w:val="20"/>
              </w:rPr>
              <w:t>Michael Vince with Peter Sunderland, MacMillan Heinemann, 2003</w:t>
            </w:r>
          </w:p>
          <w:p w14:paraId="0F04F354" w14:textId="77777777" w:rsidR="00FF78D5" w:rsidRPr="00FF78D5" w:rsidRDefault="00FF78D5" w:rsidP="00FF78D5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FF78D5">
              <w:rPr>
                <w:sz w:val="20"/>
                <w:szCs w:val="20"/>
                <w:lang w:val="ro-RO"/>
              </w:rPr>
              <w:t>https://www.everand.com/book/513375998/Glossary-A-Law-Student-s-Reference-Guide</w:t>
            </w:r>
          </w:p>
          <w:p w14:paraId="0496A665" w14:textId="63967F57" w:rsidR="009E39ED" w:rsidRPr="00D5674D" w:rsidRDefault="009E39ED" w:rsidP="00FF78D5">
            <w:pPr>
              <w:ind w:left="720"/>
              <w:rPr>
                <w:sz w:val="20"/>
                <w:szCs w:val="20"/>
                <w:lang w:val="ro-RO"/>
              </w:rPr>
            </w:pPr>
          </w:p>
        </w:tc>
      </w:tr>
    </w:tbl>
    <w:p w14:paraId="3FED5845" w14:textId="77777777" w:rsidR="009E39ED" w:rsidRPr="00D5674D" w:rsidRDefault="009E39ED" w:rsidP="009E39ED">
      <w:pPr>
        <w:rPr>
          <w:b/>
          <w:sz w:val="20"/>
          <w:szCs w:val="20"/>
          <w:lang w:val="ro-RO"/>
        </w:rPr>
      </w:pPr>
    </w:p>
    <w:p w14:paraId="0F603785" w14:textId="77777777" w:rsidR="009E39ED" w:rsidRPr="00D5674D" w:rsidRDefault="009E39ED" w:rsidP="009E39ED">
      <w:pPr>
        <w:numPr>
          <w:ilvl w:val="0"/>
          <w:numId w:val="1"/>
        </w:numPr>
        <w:rPr>
          <w:b/>
          <w:sz w:val="20"/>
          <w:szCs w:val="20"/>
          <w:lang w:val="ro-RO"/>
        </w:rPr>
      </w:pPr>
      <w:r w:rsidRPr="00D5674D">
        <w:rPr>
          <w:b/>
          <w:sz w:val="20"/>
          <w:szCs w:val="20"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9E39ED" w:rsidRPr="00F657EB" w14:paraId="73429BB5" w14:textId="77777777" w:rsidTr="00D9432F">
        <w:tc>
          <w:tcPr>
            <w:tcW w:w="9747" w:type="dxa"/>
          </w:tcPr>
          <w:p w14:paraId="793EA4BB" w14:textId="77777777" w:rsidR="009E39ED" w:rsidRPr="00D5674D" w:rsidRDefault="009E39ED" w:rsidP="00D9432F">
            <w:pPr>
              <w:jc w:val="both"/>
              <w:rPr>
                <w:b/>
                <w:sz w:val="20"/>
                <w:szCs w:val="20"/>
                <w:lang w:val="ro-RO"/>
              </w:rPr>
            </w:pPr>
            <w:proofErr w:type="spellStart"/>
            <w:r w:rsidRPr="006066A8">
              <w:rPr>
                <w:sz w:val="20"/>
                <w:szCs w:val="20"/>
                <w:lang w:val="fr-FR"/>
              </w:rPr>
              <w:t>Conţinutul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disciplinei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este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concordanţă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cu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cele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ale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disciplinelor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similare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predate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programe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studii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licenţă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facultăţi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de profil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din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ţară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străinătate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cadrul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întâlnirilor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cu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reprezentanţii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asociaţiilor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profesionale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cu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angajatorii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aceştia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au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fost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consultaţi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cu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privire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conţinutul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disciplinei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astfel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încât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competenţele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dobândite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absolvenţii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acestei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specializări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să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răspundă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cerinţelor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pieţei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muncii</w:t>
            </w:r>
            <w:proofErr w:type="spellEnd"/>
          </w:p>
        </w:tc>
      </w:tr>
    </w:tbl>
    <w:p w14:paraId="5D5C5FAB" w14:textId="77777777" w:rsidR="009E39ED" w:rsidRPr="00D5674D" w:rsidRDefault="009E39ED" w:rsidP="009E39ED">
      <w:pPr>
        <w:ind w:left="360"/>
        <w:rPr>
          <w:b/>
          <w:sz w:val="20"/>
          <w:szCs w:val="20"/>
          <w:lang w:val="ro-RO"/>
        </w:rPr>
      </w:pPr>
    </w:p>
    <w:p w14:paraId="3BCF1922" w14:textId="77777777" w:rsidR="009E39ED" w:rsidRPr="00D5674D" w:rsidRDefault="009E39ED" w:rsidP="009E39ED">
      <w:pPr>
        <w:numPr>
          <w:ilvl w:val="0"/>
          <w:numId w:val="1"/>
        </w:numPr>
        <w:rPr>
          <w:b/>
          <w:sz w:val="20"/>
          <w:szCs w:val="20"/>
          <w:lang w:val="ro-RO"/>
        </w:rPr>
      </w:pPr>
      <w:r w:rsidRPr="00D5674D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2"/>
        <w:gridCol w:w="3953"/>
        <w:gridCol w:w="2488"/>
        <w:gridCol w:w="1605"/>
      </w:tblGrid>
      <w:tr w:rsidR="009E39ED" w:rsidRPr="00D5674D" w14:paraId="79271191" w14:textId="77777777" w:rsidTr="00D9432F">
        <w:trPr>
          <w:trHeight w:val="585"/>
        </w:trPr>
        <w:tc>
          <w:tcPr>
            <w:tcW w:w="702" w:type="pct"/>
            <w:vAlign w:val="center"/>
          </w:tcPr>
          <w:p w14:paraId="13040A6A" w14:textId="77777777" w:rsidR="009E39ED" w:rsidRPr="00D5674D" w:rsidRDefault="009E39ED" w:rsidP="00D9432F">
            <w:pPr>
              <w:jc w:val="center"/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shd w:val="clear" w:color="auto" w:fill="auto"/>
            <w:vAlign w:val="center"/>
          </w:tcPr>
          <w:p w14:paraId="1D104EEA" w14:textId="77777777" w:rsidR="009E39ED" w:rsidRPr="00D5674D" w:rsidRDefault="009E39ED" w:rsidP="00D9432F">
            <w:pPr>
              <w:jc w:val="center"/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15B028A6" w14:textId="77777777" w:rsidR="009E39ED" w:rsidRPr="00D5674D" w:rsidRDefault="009E39ED" w:rsidP="00D9432F">
            <w:pPr>
              <w:jc w:val="center"/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3" w:type="pct"/>
            <w:vAlign w:val="center"/>
          </w:tcPr>
          <w:p w14:paraId="22142047" w14:textId="77777777" w:rsidR="009E39ED" w:rsidRPr="00D5674D" w:rsidRDefault="009E39ED" w:rsidP="00D9432F">
            <w:pPr>
              <w:jc w:val="center"/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9E39ED" w:rsidRPr="00D5674D" w14:paraId="67C2DBC5" w14:textId="77777777" w:rsidTr="00D9432F">
        <w:trPr>
          <w:trHeight w:val="262"/>
        </w:trPr>
        <w:tc>
          <w:tcPr>
            <w:tcW w:w="702" w:type="pct"/>
            <w:shd w:val="clear" w:color="auto" w:fill="auto"/>
            <w:vAlign w:val="center"/>
          </w:tcPr>
          <w:p w14:paraId="6AD9D658" w14:textId="77777777" w:rsidR="009E39ED" w:rsidRPr="00D5674D" w:rsidRDefault="009E39ED" w:rsidP="00D9432F">
            <w:pPr>
              <w:rPr>
                <w:sz w:val="20"/>
                <w:szCs w:val="20"/>
                <w:lang w:val="ro-RO"/>
              </w:rPr>
            </w:pPr>
            <w:r w:rsidRPr="00D5674D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093" w:type="pct"/>
            <w:shd w:val="clear" w:color="auto" w:fill="auto"/>
          </w:tcPr>
          <w:p w14:paraId="4200D2BF" w14:textId="77777777" w:rsidR="009E39ED" w:rsidRPr="00D5674D" w:rsidRDefault="009E39ED" w:rsidP="00D9432F">
            <w:pPr>
              <w:tabs>
                <w:tab w:val="left" w:pos="0"/>
                <w:tab w:val="left" w:pos="142"/>
              </w:tabs>
              <w:rPr>
                <w:color w:val="000000"/>
                <w:sz w:val="20"/>
                <w:szCs w:val="20"/>
                <w:lang w:val="ro-RO"/>
              </w:rPr>
            </w:pPr>
          </w:p>
          <w:p w14:paraId="34A1CF11" w14:textId="77777777" w:rsidR="009E39ED" w:rsidRPr="00D5674D" w:rsidRDefault="009E39ED" w:rsidP="00D9432F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3E91854F" w14:textId="77777777" w:rsidR="009E39ED" w:rsidRPr="00D5674D" w:rsidRDefault="009E39ED" w:rsidP="00D9432F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3" w:type="pct"/>
          </w:tcPr>
          <w:p w14:paraId="6FB40223" w14:textId="77777777" w:rsidR="009E39ED" w:rsidRPr="00D5674D" w:rsidRDefault="009E39ED" w:rsidP="00D9432F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9E39ED" w:rsidRPr="006066A8" w14:paraId="3CFFE0E4" w14:textId="77777777" w:rsidTr="00D9432F">
        <w:trPr>
          <w:trHeight w:val="262"/>
        </w:trPr>
        <w:tc>
          <w:tcPr>
            <w:tcW w:w="702" w:type="pct"/>
            <w:shd w:val="clear" w:color="auto" w:fill="auto"/>
            <w:vAlign w:val="center"/>
          </w:tcPr>
          <w:p w14:paraId="3975F380" w14:textId="77777777" w:rsidR="009E39ED" w:rsidRPr="006066A8" w:rsidRDefault="009E39ED" w:rsidP="00D9432F">
            <w:pPr>
              <w:rPr>
                <w:sz w:val="20"/>
                <w:szCs w:val="20"/>
                <w:lang w:val="ro-RO"/>
              </w:rPr>
            </w:pPr>
            <w:r w:rsidRPr="006066A8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093" w:type="pct"/>
            <w:shd w:val="clear" w:color="auto" w:fill="auto"/>
          </w:tcPr>
          <w:p w14:paraId="7D0B54A8" w14:textId="1D6970C2" w:rsidR="009E39ED" w:rsidRPr="006066A8" w:rsidRDefault="009E39ED" w:rsidP="00D9432F">
            <w:pPr>
              <w:rPr>
                <w:b/>
                <w:sz w:val="20"/>
                <w:szCs w:val="20"/>
              </w:rPr>
            </w:pPr>
            <w:proofErr w:type="spellStart"/>
            <w:r w:rsidRPr="006066A8">
              <w:rPr>
                <w:b/>
                <w:sz w:val="20"/>
                <w:szCs w:val="20"/>
              </w:rPr>
              <w:t>Îndeplinirea</w:t>
            </w:r>
            <w:proofErr w:type="spellEnd"/>
            <w:r w:rsidRPr="006066A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066A8">
              <w:rPr>
                <w:b/>
                <w:sz w:val="20"/>
                <w:szCs w:val="20"/>
              </w:rPr>
              <w:t>unor</w:t>
            </w:r>
            <w:proofErr w:type="spellEnd"/>
            <w:r w:rsidRPr="006066A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066A8">
              <w:rPr>
                <w:b/>
                <w:sz w:val="20"/>
                <w:szCs w:val="20"/>
              </w:rPr>
              <w:t>obiective</w:t>
            </w:r>
            <w:proofErr w:type="spellEnd"/>
            <w:r w:rsidRPr="006066A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066A8">
              <w:rPr>
                <w:b/>
                <w:sz w:val="20"/>
                <w:szCs w:val="20"/>
              </w:rPr>
              <w:t>specifice</w:t>
            </w:r>
            <w:proofErr w:type="spellEnd"/>
            <w:r w:rsidRPr="006066A8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6066A8">
              <w:rPr>
                <w:b/>
                <w:sz w:val="20"/>
                <w:szCs w:val="20"/>
              </w:rPr>
              <w:t>punerea</w:t>
            </w:r>
            <w:proofErr w:type="spellEnd"/>
            <w:r w:rsidRPr="006066A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066A8">
              <w:rPr>
                <w:b/>
                <w:sz w:val="20"/>
                <w:szCs w:val="20"/>
              </w:rPr>
              <w:t>în</w:t>
            </w:r>
            <w:proofErr w:type="spellEnd"/>
            <w:r w:rsidRPr="006066A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066A8">
              <w:rPr>
                <w:b/>
                <w:sz w:val="20"/>
                <w:szCs w:val="20"/>
              </w:rPr>
              <w:t>aplicare</w:t>
            </w:r>
            <w:proofErr w:type="spellEnd"/>
            <w:r w:rsidRPr="006066A8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6066A8">
              <w:rPr>
                <w:b/>
                <w:sz w:val="20"/>
                <w:szCs w:val="20"/>
              </w:rPr>
              <w:t>a</w:t>
            </w:r>
            <w:proofErr w:type="gramEnd"/>
            <w:r w:rsidRPr="006066A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066A8">
              <w:rPr>
                <w:b/>
                <w:sz w:val="20"/>
                <w:szCs w:val="20"/>
              </w:rPr>
              <w:t>abilităţilor</w:t>
            </w:r>
            <w:proofErr w:type="spellEnd"/>
            <w:r w:rsidRPr="006066A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066A8">
              <w:rPr>
                <w:b/>
                <w:sz w:val="20"/>
                <w:szCs w:val="20"/>
              </w:rPr>
              <w:t>dobândite</w:t>
            </w:r>
            <w:proofErr w:type="spellEnd"/>
            <w:r w:rsidRPr="006066A8">
              <w:rPr>
                <w:b/>
                <w:sz w:val="20"/>
                <w:szCs w:val="20"/>
              </w:rPr>
              <w:t xml:space="preserve"> </w:t>
            </w:r>
          </w:p>
          <w:p w14:paraId="0043DE92" w14:textId="1C5EF4E2" w:rsidR="009E39ED" w:rsidRPr="006066A8" w:rsidRDefault="00FF78D5" w:rsidP="00D9432F">
            <w:pPr>
              <w:rPr>
                <w:b/>
                <w:sz w:val="20"/>
                <w:szCs w:val="20"/>
              </w:rPr>
            </w:pPr>
            <w:r w:rsidRPr="006066A8">
              <w:rPr>
                <w:b/>
                <w:sz w:val="20"/>
                <w:szCs w:val="20"/>
              </w:rPr>
              <w:t>(CP1</w:t>
            </w:r>
            <w:r w:rsidR="00867EDD" w:rsidRPr="006066A8">
              <w:rPr>
                <w:b/>
                <w:sz w:val="20"/>
                <w:szCs w:val="20"/>
              </w:rPr>
              <w:t>1)</w:t>
            </w:r>
          </w:p>
          <w:p w14:paraId="54D19792" w14:textId="77777777" w:rsidR="006066A8" w:rsidRDefault="006066A8" w:rsidP="00D9432F">
            <w:pPr>
              <w:tabs>
                <w:tab w:val="left" w:pos="360"/>
              </w:tabs>
              <w:ind w:right="52"/>
              <w:rPr>
                <w:sz w:val="20"/>
                <w:szCs w:val="20"/>
              </w:rPr>
            </w:pPr>
          </w:p>
          <w:p w14:paraId="46BE3AD0" w14:textId="01E54D42" w:rsidR="009E39ED" w:rsidRPr="006066A8" w:rsidRDefault="009E39ED" w:rsidP="00D9432F">
            <w:pPr>
              <w:tabs>
                <w:tab w:val="left" w:pos="360"/>
              </w:tabs>
              <w:ind w:right="52"/>
              <w:rPr>
                <w:sz w:val="20"/>
                <w:szCs w:val="20"/>
              </w:rPr>
            </w:pPr>
            <w:proofErr w:type="spellStart"/>
            <w:r w:rsidRPr="006066A8">
              <w:rPr>
                <w:sz w:val="20"/>
                <w:szCs w:val="20"/>
              </w:rPr>
              <w:t>Cunoaşterea</w:t>
            </w:r>
            <w:proofErr w:type="spellEnd"/>
            <w:r w:rsidRPr="006066A8">
              <w:rPr>
                <w:sz w:val="20"/>
                <w:szCs w:val="20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</w:rPr>
              <w:t>şi</w:t>
            </w:r>
            <w:proofErr w:type="spellEnd"/>
            <w:r w:rsidRPr="006066A8">
              <w:rPr>
                <w:sz w:val="20"/>
                <w:szCs w:val="20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</w:rPr>
              <w:t>înţelegerea</w:t>
            </w:r>
            <w:proofErr w:type="spellEnd"/>
            <w:r w:rsidRPr="006066A8">
              <w:rPr>
                <w:sz w:val="20"/>
                <w:szCs w:val="20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</w:rPr>
              <w:t>conţinutului</w:t>
            </w:r>
            <w:proofErr w:type="spellEnd"/>
            <w:r w:rsidRPr="006066A8">
              <w:rPr>
                <w:sz w:val="20"/>
                <w:szCs w:val="20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</w:rPr>
              <w:t>cursurilor</w:t>
            </w:r>
            <w:proofErr w:type="spellEnd"/>
            <w:r w:rsidRPr="006066A8">
              <w:rPr>
                <w:sz w:val="20"/>
                <w:szCs w:val="20"/>
              </w:rPr>
              <w:t xml:space="preserve"> la </w:t>
            </w:r>
            <w:proofErr w:type="spellStart"/>
            <w:r w:rsidRPr="006066A8">
              <w:rPr>
                <w:sz w:val="20"/>
                <w:szCs w:val="20"/>
              </w:rPr>
              <w:t>nivelul</w:t>
            </w:r>
            <w:proofErr w:type="spellEnd"/>
            <w:r w:rsidRPr="006066A8">
              <w:rPr>
                <w:sz w:val="20"/>
                <w:szCs w:val="20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</w:rPr>
              <w:t>ideilor</w:t>
            </w:r>
            <w:proofErr w:type="spellEnd"/>
            <w:r w:rsidRPr="006066A8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066A8">
              <w:rPr>
                <w:sz w:val="20"/>
                <w:szCs w:val="20"/>
              </w:rPr>
              <w:t>esenţiale</w:t>
            </w:r>
            <w:proofErr w:type="spellEnd"/>
            <w:r w:rsidRPr="006066A8">
              <w:rPr>
                <w:sz w:val="20"/>
                <w:szCs w:val="20"/>
              </w:rPr>
              <w:t>;</w:t>
            </w:r>
            <w:proofErr w:type="gramEnd"/>
            <w:r w:rsidRPr="006066A8">
              <w:rPr>
                <w:sz w:val="20"/>
                <w:szCs w:val="20"/>
              </w:rPr>
              <w:t xml:space="preserve"> </w:t>
            </w:r>
          </w:p>
          <w:p w14:paraId="0AE32B1D" w14:textId="77777777" w:rsidR="009E39ED" w:rsidRPr="006066A8" w:rsidRDefault="009E39ED" w:rsidP="00D9432F">
            <w:pPr>
              <w:tabs>
                <w:tab w:val="left" w:pos="360"/>
              </w:tabs>
              <w:ind w:right="52"/>
              <w:rPr>
                <w:sz w:val="20"/>
                <w:szCs w:val="20"/>
              </w:rPr>
            </w:pPr>
            <w:r w:rsidRPr="006066A8">
              <w:rPr>
                <w:sz w:val="20"/>
                <w:szCs w:val="20"/>
              </w:rPr>
              <w:t>-</w:t>
            </w:r>
            <w:proofErr w:type="spellStart"/>
            <w:r w:rsidRPr="006066A8">
              <w:rPr>
                <w:sz w:val="20"/>
                <w:szCs w:val="20"/>
              </w:rPr>
              <w:t>stabilirea</w:t>
            </w:r>
            <w:proofErr w:type="spellEnd"/>
            <w:r w:rsidRPr="006066A8">
              <w:rPr>
                <w:sz w:val="20"/>
                <w:szCs w:val="20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</w:rPr>
              <w:t>corecta</w:t>
            </w:r>
            <w:proofErr w:type="spellEnd"/>
            <w:r w:rsidRPr="006066A8">
              <w:rPr>
                <w:sz w:val="20"/>
                <w:szCs w:val="20"/>
              </w:rPr>
              <w:t xml:space="preserve"> </w:t>
            </w:r>
            <w:proofErr w:type="gramStart"/>
            <w:r w:rsidRPr="006066A8">
              <w:rPr>
                <w:sz w:val="20"/>
                <w:szCs w:val="20"/>
              </w:rPr>
              <w:t>a</w:t>
            </w:r>
            <w:proofErr w:type="gramEnd"/>
            <w:r w:rsidRPr="006066A8">
              <w:rPr>
                <w:sz w:val="20"/>
                <w:szCs w:val="20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</w:rPr>
              <w:t>echivalentelor</w:t>
            </w:r>
            <w:proofErr w:type="spellEnd"/>
            <w:r w:rsidRPr="006066A8">
              <w:rPr>
                <w:sz w:val="20"/>
                <w:szCs w:val="20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</w:rPr>
              <w:t>lingvistice</w:t>
            </w:r>
            <w:proofErr w:type="spellEnd"/>
            <w:r w:rsidRPr="006066A8">
              <w:rPr>
                <w:sz w:val="20"/>
                <w:szCs w:val="20"/>
              </w:rPr>
              <w:t xml:space="preserve"> in </w:t>
            </w:r>
            <w:proofErr w:type="spellStart"/>
            <w:r w:rsidRPr="006066A8">
              <w:rPr>
                <w:sz w:val="20"/>
                <w:szCs w:val="20"/>
              </w:rPr>
              <w:t>parcurgerea</w:t>
            </w:r>
            <w:proofErr w:type="spellEnd"/>
            <w:r w:rsidRPr="006066A8">
              <w:rPr>
                <w:sz w:val="20"/>
                <w:szCs w:val="20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</w:rPr>
              <w:t>textelor</w:t>
            </w:r>
            <w:proofErr w:type="spellEnd"/>
            <w:r w:rsidRPr="006066A8">
              <w:rPr>
                <w:sz w:val="20"/>
                <w:szCs w:val="20"/>
              </w:rPr>
              <w:t xml:space="preserve"> cu </w:t>
            </w:r>
            <w:proofErr w:type="spellStart"/>
            <w:r w:rsidRPr="006066A8">
              <w:rPr>
                <w:sz w:val="20"/>
                <w:szCs w:val="20"/>
              </w:rPr>
              <w:t>caracter</w:t>
            </w:r>
            <w:proofErr w:type="spellEnd"/>
            <w:r w:rsidRPr="006066A8">
              <w:rPr>
                <w:sz w:val="20"/>
                <w:szCs w:val="20"/>
              </w:rPr>
              <w:t xml:space="preserve"> juridic, in </w:t>
            </w:r>
            <w:proofErr w:type="spellStart"/>
            <w:r w:rsidRPr="006066A8">
              <w:rPr>
                <w:sz w:val="20"/>
                <w:szCs w:val="20"/>
              </w:rPr>
              <w:t>romana</w:t>
            </w:r>
            <w:proofErr w:type="spellEnd"/>
            <w:r w:rsidRPr="006066A8">
              <w:rPr>
                <w:sz w:val="20"/>
                <w:szCs w:val="20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</w:rPr>
              <w:t>si</w:t>
            </w:r>
            <w:proofErr w:type="spellEnd"/>
            <w:r w:rsidRPr="006066A8">
              <w:rPr>
                <w:sz w:val="20"/>
                <w:szCs w:val="20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</w:rPr>
              <w:t>engleza</w:t>
            </w:r>
            <w:proofErr w:type="spellEnd"/>
            <w:r w:rsidRPr="006066A8">
              <w:rPr>
                <w:sz w:val="20"/>
                <w:szCs w:val="20"/>
              </w:rPr>
              <w:t xml:space="preserve"> </w:t>
            </w:r>
          </w:p>
          <w:p w14:paraId="47F9A877" w14:textId="60BEB22C" w:rsidR="009E39ED" w:rsidRPr="006066A8" w:rsidRDefault="009E39ED" w:rsidP="00D9432F">
            <w:pPr>
              <w:tabs>
                <w:tab w:val="left" w:pos="360"/>
              </w:tabs>
              <w:ind w:right="52"/>
              <w:rPr>
                <w:bCs/>
                <w:sz w:val="20"/>
                <w:szCs w:val="20"/>
              </w:rPr>
            </w:pPr>
            <w:r w:rsidRPr="006066A8">
              <w:rPr>
                <w:b/>
                <w:sz w:val="20"/>
                <w:szCs w:val="20"/>
              </w:rPr>
              <w:t>-</w:t>
            </w:r>
            <w:proofErr w:type="spellStart"/>
            <w:r w:rsidRPr="006066A8">
              <w:rPr>
                <w:bCs/>
                <w:sz w:val="20"/>
                <w:szCs w:val="20"/>
              </w:rPr>
              <w:t>traducerea</w:t>
            </w:r>
            <w:proofErr w:type="spellEnd"/>
            <w:r w:rsidRPr="006066A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066A8">
              <w:rPr>
                <w:bCs/>
                <w:sz w:val="20"/>
                <w:szCs w:val="20"/>
              </w:rPr>
              <w:t>scrisa</w:t>
            </w:r>
            <w:proofErr w:type="spellEnd"/>
            <w:r w:rsidRPr="006066A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066A8">
              <w:rPr>
                <w:bCs/>
                <w:sz w:val="20"/>
                <w:szCs w:val="20"/>
              </w:rPr>
              <w:t>sau</w:t>
            </w:r>
            <w:proofErr w:type="spellEnd"/>
            <w:r w:rsidRPr="006066A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066A8">
              <w:rPr>
                <w:bCs/>
                <w:sz w:val="20"/>
                <w:szCs w:val="20"/>
              </w:rPr>
              <w:t>orala</w:t>
            </w:r>
            <w:proofErr w:type="spellEnd"/>
            <w:r w:rsidRPr="006066A8">
              <w:rPr>
                <w:b/>
                <w:sz w:val="20"/>
                <w:szCs w:val="20"/>
              </w:rPr>
              <w:t xml:space="preserve"> </w:t>
            </w:r>
            <w:r w:rsidRPr="006066A8">
              <w:rPr>
                <w:bCs/>
                <w:sz w:val="20"/>
                <w:szCs w:val="20"/>
              </w:rPr>
              <w:t xml:space="preserve">a </w:t>
            </w:r>
            <w:proofErr w:type="spellStart"/>
            <w:r w:rsidRPr="006066A8">
              <w:rPr>
                <w:bCs/>
                <w:sz w:val="20"/>
                <w:szCs w:val="20"/>
              </w:rPr>
              <w:t>unor</w:t>
            </w:r>
            <w:proofErr w:type="spellEnd"/>
            <w:r w:rsidRPr="006066A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066A8">
              <w:rPr>
                <w:bCs/>
                <w:sz w:val="20"/>
                <w:szCs w:val="20"/>
              </w:rPr>
              <w:t>texte</w:t>
            </w:r>
            <w:proofErr w:type="spellEnd"/>
            <w:r w:rsidRPr="006066A8">
              <w:rPr>
                <w:bCs/>
                <w:sz w:val="20"/>
                <w:szCs w:val="20"/>
              </w:rPr>
              <w:t xml:space="preserve"> cu </w:t>
            </w:r>
            <w:proofErr w:type="spellStart"/>
            <w:r w:rsidRPr="006066A8">
              <w:rPr>
                <w:bCs/>
                <w:sz w:val="20"/>
                <w:szCs w:val="20"/>
              </w:rPr>
              <w:t>caracter</w:t>
            </w:r>
            <w:proofErr w:type="spellEnd"/>
            <w:r w:rsidRPr="006066A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066A8">
              <w:rPr>
                <w:bCs/>
                <w:sz w:val="20"/>
                <w:szCs w:val="20"/>
              </w:rPr>
              <w:t>jurudic</w:t>
            </w:r>
            <w:proofErr w:type="spellEnd"/>
            <w:r w:rsidRPr="006066A8">
              <w:rPr>
                <w:bCs/>
                <w:sz w:val="20"/>
                <w:szCs w:val="20"/>
              </w:rPr>
              <w:t xml:space="preserve"> </w:t>
            </w:r>
            <w:r w:rsidR="00FF78D5" w:rsidRPr="006066A8">
              <w:rPr>
                <w:bCs/>
                <w:sz w:val="20"/>
                <w:szCs w:val="20"/>
              </w:rPr>
              <w:t>(CP1</w:t>
            </w:r>
            <w:r w:rsidR="00867EDD" w:rsidRPr="006066A8">
              <w:rPr>
                <w:bCs/>
                <w:sz w:val="20"/>
                <w:szCs w:val="20"/>
              </w:rPr>
              <w:t>3)</w:t>
            </w:r>
          </w:p>
          <w:p w14:paraId="4FC0A828" w14:textId="77777777" w:rsidR="009E39ED" w:rsidRPr="006066A8" w:rsidRDefault="009E39ED" w:rsidP="00D9432F">
            <w:pPr>
              <w:rPr>
                <w:b/>
                <w:sz w:val="20"/>
                <w:szCs w:val="20"/>
              </w:rPr>
            </w:pPr>
          </w:p>
        </w:tc>
        <w:tc>
          <w:tcPr>
            <w:tcW w:w="1332" w:type="pct"/>
          </w:tcPr>
          <w:p w14:paraId="2CFFF8F3" w14:textId="7A94572E" w:rsidR="009E39ED" w:rsidRPr="006066A8" w:rsidRDefault="009E39ED" w:rsidP="00D9432F">
            <w:pPr>
              <w:rPr>
                <w:b/>
                <w:sz w:val="20"/>
                <w:szCs w:val="20"/>
              </w:rPr>
            </w:pPr>
            <w:r w:rsidRPr="006066A8">
              <w:rPr>
                <w:sz w:val="20"/>
                <w:szCs w:val="20"/>
              </w:rPr>
              <w:t xml:space="preserve">Examen de tip </w:t>
            </w:r>
            <w:proofErr w:type="spellStart"/>
            <w:r w:rsidRPr="006066A8">
              <w:rPr>
                <w:sz w:val="20"/>
                <w:szCs w:val="20"/>
              </w:rPr>
              <w:t>grilă</w:t>
            </w:r>
            <w:proofErr w:type="spellEnd"/>
          </w:p>
          <w:p w14:paraId="72FE43C3" w14:textId="77777777" w:rsidR="009E39ED" w:rsidRPr="006066A8" w:rsidRDefault="009E39ED" w:rsidP="00D9432F">
            <w:pPr>
              <w:rPr>
                <w:b/>
                <w:sz w:val="20"/>
                <w:szCs w:val="20"/>
              </w:rPr>
            </w:pPr>
          </w:p>
          <w:p w14:paraId="1F7A869A" w14:textId="77777777" w:rsidR="009E39ED" w:rsidRPr="006066A8" w:rsidRDefault="009E39ED" w:rsidP="00D9432F">
            <w:pPr>
              <w:rPr>
                <w:bCs/>
                <w:sz w:val="20"/>
                <w:szCs w:val="20"/>
                <w:lang w:val="ro-RO"/>
              </w:rPr>
            </w:pPr>
          </w:p>
          <w:p w14:paraId="2A193CFC" w14:textId="77777777" w:rsidR="0052172B" w:rsidRPr="006066A8" w:rsidRDefault="0052172B" w:rsidP="00D9432F">
            <w:pPr>
              <w:rPr>
                <w:bCs/>
                <w:sz w:val="20"/>
                <w:szCs w:val="20"/>
              </w:rPr>
            </w:pPr>
          </w:p>
          <w:p w14:paraId="03B32EA6" w14:textId="77777777" w:rsidR="0052172B" w:rsidRPr="006066A8" w:rsidRDefault="0052172B" w:rsidP="00D9432F">
            <w:pPr>
              <w:rPr>
                <w:bCs/>
                <w:sz w:val="20"/>
                <w:szCs w:val="20"/>
              </w:rPr>
            </w:pPr>
          </w:p>
          <w:p w14:paraId="4F91174E" w14:textId="29502BF5" w:rsidR="009E39ED" w:rsidRPr="006066A8" w:rsidRDefault="009E39ED" w:rsidP="00D9432F">
            <w:pPr>
              <w:rPr>
                <w:sz w:val="20"/>
                <w:szCs w:val="20"/>
              </w:rPr>
            </w:pPr>
            <w:proofErr w:type="spellStart"/>
            <w:r w:rsidRPr="006066A8">
              <w:rPr>
                <w:bCs/>
                <w:sz w:val="20"/>
                <w:szCs w:val="20"/>
              </w:rPr>
              <w:t>Evaluare</w:t>
            </w:r>
            <w:proofErr w:type="spellEnd"/>
            <w:r w:rsidRPr="006066A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066A8">
              <w:rPr>
                <w:bCs/>
                <w:sz w:val="20"/>
                <w:szCs w:val="20"/>
              </w:rPr>
              <w:t>continuă</w:t>
            </w:r>
            <w:proofErr w:type="spellEnd"/>
            <w:r w:rsidRPr="006066A8">
              <w:rPr>
                <w:b/>
                <w:bCs/>
                <w:sz w:val="20"/>
                <w:szCs w:val="20"/>
              </w:rPr>
              <w:t xml:space="preserve"> </w:t>
            </w:r>
            <w:r w:rsidRPr="006066A8">
              <w:rPr>
                <w:sz w:val="20"/>
                <w:szCs w:val="20"/>
              </w:rPr>
              <w:t xml:space="preserve">pe </w:t>
            </w:r>
            <w:proofErr w:type="spellStart"/>
            <w:r w:rsidRPr="006066A8">
              <w:rPr>
                <w:sz w:val="20"/>
                <w:szCs w:val="20"/>
              </w:rPr>
              <w:t>parcursul</w:t>
            </w:r>
            <w:proofErr w:type="spellEnd"/>
            <w:r w:rsidRPr="006066A8">
              <w:rPr>
                <w:sz w:val="20"/>
                <w:szCs w:val="20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</w:rPr>
              <w:t>semestrului</w:t>
            </w:r>
            <w:proofErr w:type="spellEnd"/>
            <w:r w:rsidRPr="006066A8">
              <w:rPr>
                <w:sz w:val="20"/>
                <w:szCs w:val="20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</w:rPr>
              <w:t>orale</w:t>
            </w:r>
            <w:proofErr w:type="spellEnd"/>
            <w:r w:rsidRPr="006066A8">
              <w:rPr>
                <w:sz w:val="20"/>
                <w:szCs w:val="20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</w:rPr>
              <w:t>și</w:t>
            </w:r>
            <w:proofErr w:type="spellEnd"/>
            <w:r w:rsidRPr="006066A8">
              <w:rPr>
                <w:sz w:val="20"/>
                <w:szCs w:val="20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</w:rPr>
              <w:t>scrise</w:t>
            </w:r>
            <w:proofErr w:type="spellEnd"/>
            <w:r w:rsidRPr="006066A8">
              <w:rPr>
                <w:sz w:val="20"/>
                <w:szCs w:val="20"/>
              </w:rPr>
              <w:t xml:space="preserve"> (pe </w:t>
            </w:r>
            <w:proofErr w:type="spellStart"/>
            <w:r w:rsidRPr="006066A8">
              <w:rPr>
                <w:sz w:val="20"/>
                <w:szCs w:val="20"/>
              </w:rPr>
              <w:t>baza</w:t>
            </w:r>
            <w:proofErr w:type="spellEnd"/>
            <w:r w:rsidRPr="006066A8">
              <w:rPr>
                <w:sz w:val="20"/>
                <w:szCs w:val="20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</w:rPr>
              <w:t>testelor-grilă</w:t>
            </w:r>
            <w:proofErr w:type="spellEnd"/>
            <w:r w:rsidRPr="006066A8">
              <w:rPr>
                <w:sz w:val="20"/>
                <w:szCs w:val="20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</w:rPr>
              <w:t>şi</w:t>
            </w:r>
            <w:proofErr w:type="spellEnd"/>
            <w:r w:rsidRPr="006066A8">
              <w:rPr>
                <w:sz w:val="20"/>
                <w:szCs w:val="20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</w:rPr>
              <w:t>activităţilor</w:t>
            </w:r>
            <w:proofErr w:type="spellEnd"/>
            <w:r w:rsidRPr="006066A8">
              <w:rPr>
                <w:sz w:val="20"/>
                <w:szCs w:val="20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</w:rPr>
              <w:t>individuale</w:t>
            </w:r>
            <w:proofErr w:type="spellEnd"/>
            <w:r w:rsidRPr="006066A8">
              <w:rPr>
                <w:sz w:val="20"/>
                <w:szCs w:val="20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</w:rPr>
              <w:t>şi</w:t>
            </w:r>
            <w:proofErr w:type="spellEnd"/>
            <w:r w:rsidRPr="006066A8">
              <w:rPr>
                <w:sz w:val="20"/>
                <w:szCs w:val="20"/>
              </w:rPr>
              <w:t xml:space="preserve"> de </w:t>
            </w:r>
            <w:proofErr w:type="spellStart"/>
            <w:r w:rsidRPr="006066A8">
              <w:rPr>
                <w:sz w:val="20"/>
                <w:szCs w:val="20"/>
              </w:rPr>
              <w:t>grup</w:t>
            </w:r>
            <w:proofErr w:type="spellEnd"/>
            <w:r w:rsidRPr="006066A8">
              <w:rPr>
                <w:sz w:val="20"/>
                <w:szCs w:val="20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</w:rPr>
              <w:t>susţinute</w:t>
            </w:r>
            <w:proofErr w:type="spellEnd"/>
            <w:r w:rsidRPr="006066A8">
              <w:rPr>
                <w:sz w:val="20"/>
                <w:szCs w:val="20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</w:rPr>
              <w:t>în</w:t>
            </w:r>
            <w:proofErr w:type="spellEnd"/>
            <w:r w:rsidRPr="006066A8">
              <w:rPr>
                <w:sz w:val="20"/>
                <w:szCs w:val="20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</w:rPr>
              <w:t>cadrul</w:t>
            </w:r>
            <w:proofErr w:type="spellEnd"/>
            <w:r w:rsidRPr="006066A8">
              <w:rPr>
                <w:sz w:val="20"/>
                <w:szCs w:val="20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</w:rPr>
              <w:t>seminariilor</w:t>
            </w:r>
            <w:proofErr w:type="spellEnd"/>
            <w:r w:rsidRPr="006066A8">
              <w:rPr>
                <w:sz w:val="20"/>
                <w:szCs w:val="20"/>
              </w:rPr>
              <w:t xml:space="preserve">: </w:t>
            </w:r>
            <w:proofErr w:type="spellStart"/>
            <w:r w:rsidRPr="006066A8">
              <w:rPr>
                <w:sz w:val="20"/>
                <w:szCs w:val="20"/>
              </w:rPr>
              <w:t>sarcini</w:t>
            </w:r>
            <w:proofErr w:type="spellEnd"/>
            <w:r w:rsidRPr="006066A8">
              <w:rPr>
                <w:sz w:val="20"/>
                <w:szCs w:val="20"/>
              </w:rPr>
              <w:t xml:space="preserve"> de </w:t>
            </w:r>
            <w:proofErr w:type="spellStart"/>
            <w:r w:rsidRPr="006066A8">
              <w:rPr>
                <w:sz w:val="20"/>
                <w:szCs w:val="20"/>
              </w:rPr>
              <w:t>grup</w:t>
            </w:r>
            <w:proofErr w:type="spellEnd"/>
            <w:r w:rsidRPr="006066A8">
              <w:rPr>
                <w:sz w:val="20"/>
                <w:szCs w:val="20"/>
              </w:rPr>
              <w:t xml:space="preserve">, </w:t>
            </w:r>
            <w:proofErr w:type="spellStart"/>
            <w:r w:rsidRPr="006066A8">
              <w:rPr>
                <w:sz w:val="20"/>
                <w:szCs w:val="20"/>
              </w:rPr>
              <w:t>studiu</w:t>
            </w:r>
            <w:proofErr w:type="spellEnd"/>
            <w:r w:rsidRPr="006066A8">
              <w:rPr>
                <w:sz w:val="20"/>
                <w:szCs w:val="20"/>
              </w:rPr>
              <w:t xml:space="preserve"> individual, </w:t>
            </w:r>
            <w:proofErr w:type="spellStart"/>
            <w:r w:rsidRPr="006066A8">
              <w:rPr>
                <w:sz w:val="20"/>
                <w:szCs w:val="20"/>
              </w:rPr>
              <w:t>studiu</w:t>
            </w:r>
            <w:proofErr w:type="spellEnd"/>
            <w:r w:rsidRPr="006066A8">
              <w:rPr>
                <w:sz w:val="20"/>
                <w:szCs w:val="20"/>
              </w:rPr>
              <w:t xml:space="preserve"> de </w:t>
            </w:r>
            <w:proofErr w:type="spellStart"/>
            <w:r w:rsidRPr="006066A8">
              <w:rPr>
                <w:sz w:val="20"/>
                <w:szCs w:val="20"/>
              </w:rPr>
              <w:t>caz</w:t>
            </w:r>
            <w:proofErr w:type="spellEnd"/>
            <w:r w:rsidRPr="006066A8">
              <w:rPr>
                <w:sz w:val="20"/>
                <w:szCs w:val="20"/>
              </w:rPr>
              <w:t xml:space="preserve">, </w:t>
            </w:r>
            <w:proofErr w:type="spellStart"/>
            <w:r w:rsidRPr="006066A8">
              <w:rPr>
                <w:sz w:val="20"/>
                <w:szCs w:val="20"/>
              </w:rPr>
              <w:t>comentariu</w:t>
            </w:r>
            <w:proofErr w:type="spellEnd"/>
            <w:r w:rsidRPr="006066A8">
              <w:rPr>
                <w:sz w:val="20"/>
                <w:szCs w:val="20"/>
              </w:rPr>
              <w:t xml:space="preserve"> de text, </w:t>
            </w:r>
            <w:proofErr w:type="spellStart"/>
            <w:r w:rsidRPr="006066A8">
              <w:rPr>
                <w:sz w:val="20"/>
                <w:szCs w:val="20"/>
              </w:rPr>
              <w:t>referat</w:t>
            </w:r>
            <w:proofErr w:type="spellEnd"/>
            <w:r w:rsidRPr="006066A8">
              <w:rPr>
                <w:sz w:val="20"/>
                <w:szCs w:val="20"/>
              </w:rPr>
              <w:t xml:space="preserve">, </w:t>
            </w:r>
            <w:proofErr w:type="spellStart"/>
            <w:r w:rsidRPr="006066A8">
              <w:rPr>
                <w:sz w:val="20"/>
                <w:szCs w:val="20"/>
              </w:rPr>
              <w:t>aplicaţii</w:t>
            </w:r>
            <w:proofErr w:type="spellEnd"/>
            <w:r w:rsidRPr="006066A8">
              <w:rPr>
                <w:sz w:val="20"/>
                <w:szCs w:val="20"/>
              </w:rPr>
              <w:t xml:space="preserve"> practice, test </w:t>
            </w:r>
            <w:proofErr w:type="spellStart"/>
            <w:r w:rsidRPr="006066A8">
              <w:rPr>
                <w:sz w:val="20"/>
                <w:szCs w:val="20"/>
              </w:rPr>
              <w:t>docimologic</w:t>
            </w:r>
            <w:proofErr w:type="spellEnd"/>
            <w:r w:rsidRPr="006066A8">
              <w:rPr>
                <w:sz w:val="20"/>
                <w:szCs w:val="20"/>
              </w:rPr>
              <w:t>)</w:t>
            </w:r>
          </w:p>
          <w:p w14:paraId="3A8A980A" w14:textId="66AD0381" w:rsidR="007627BC" w:rsidRPr="006066A8" w:rsidRDefault="007627BC" w:rsidP="00D9432F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6066A8">
              <w:rPr>
                <w:b/>
                <w:sz w:val="20"/>
                <w:szCs w:val="20"/>
                <w:lang w:val="fr-FR"/>
              </w:rPr>
              <w:t>Studen</w:t>
            </w:r>
            <w:proofErr w:type="spellEnd"/>
            <w:r w:rsidRPr="006066A8">
              <w:rPr>
                <w:b/>
                <w:sz w:val="20"/>
                <w:szCs w:val="20"/>
                <w:lang w:val="ro-RO"/>
              </w:rPr>
              <w:t xml:space="preserve">ții care nu vor participa la toate seminariile vor trebui sa </w:t>
            </w:r>
            <w:r w:rsidRPr="006066A8">
              <w:rPr>
                <w:b/>
                <w:sz w:val="20"/>
                <w:szCs w:val="20"/>
                <w:lang w:val="ro-RO"/>
              </w:rPr>
              <w:lastRenderedPageBreak/>
              <w:t>realizeze cate un referat pentru fiecare seminar.</w:t>
            </w:r>
          </w:p>
        </w:tc>
        <w:tc>
          <w:tcPr>
            <w:tcW w:w="873" w:type="pct"/>
          </w:tcPr>
          <w:p w14:paraId="71F78628" w14:textId="77777777" w:rsidR="009E39ED" w:rsidRPr="006066A8" w:rsidRDefault="009E39ED" w:rsidP="00D9432F">
            <w:pPr>
              <w:rPr>
                <w:b/>
                <w:sz w:val="20"/>
                <w:szCs w:val="20"/>
              </w:rPr>
            </w:pPr>
            <w:r w:rsidRPr="006066A8">
              <w:rPr>
                <w:b/>
                <w:sz w:val="20"/>
                <w:szCs w:val="20"/>
              </w:rPr>
              <w:lastRenderedPageBreak/>
              <w:t>50%</w:t>
            </w:r>
          </w:p>
          <w:p w14:paraId="3FE29428" w14:textId="77777777" w:rsidR="009E39ED" w:rsidRPr="006066A8" w:rsidRDefault="009E39ED" w:rsidP="00D9432F">
            <w:pPr>
              <w:rPr>
                <w:b/>
                <w:sz w:val="20"/>
                <w:szCs w:val="20"/>
              </w:rPr>
            </w:pPr>
          </w:p>
          <w:p w14:paraId="725AA476" w14:textId="77777777" w:rsidR="009E39ED" w:rsidRPr="006066A8" w:rsidRDefault="009E39ED" w:rsidP="00D9432F">
            <w:pPr>
              <w:rPr>
                <w:b/>
                <w:sz w:val="20"/>
                <w:szCs w:val="20"/>
              </w:rPr>
            </w:pPr>
          </w:p>
          <w:p w14:paraId="1A642C38" w14:textId="77777777" w:rsidR="009E39ED" w:rsidRPr="006066A8" w:rsidRDefault="009E39ED" w:rsidP="00D9432F">
            <w:pPr>
              <w:rPr>
                <w:b/>
                <w:sz w:val="20"/>
                <w:szCs w:val="20"/>
              </w:rPr>
            </w:pPr>
          </w:p>
          <w:p w14:paraId="100122CF" w14:textId="77777777" w:rsidR="009E39ED" w:rsidRPr="006066A8" w:rsidRDefault="009E39ED" w:rsidP="00D9432F">
            <w:pPr>
              <w:rPr>
                <w:b/>
                <w:sz w:val="20"/>
                <w:szCs w:val="20"/>
              </w:rPr>
            </w:pPr>
          </w:p>
          <w:p w14:paraId="16A11719" w14:textId="77777777" w:rsidR="009E39ED" w:rsidRPr="006066A8" w:rsidRDefault="009E39ED" w:rsidP="00D9432F">
            <w:pPr>
              <w:rPr>
                <w:b/>
                <w:sz w:val="20"/>
                <w:szCs w:val="20"/>
              </w:rPr>
            </w:pPr>
            <w:r w:rsidRPr="006066A8">
              <w:rPr>
                <w:b/>
                <w:sz w:val="20"/>
                <w:szCs w:val="20"/>
              </w:rPr>
              <w:t>50%</w:t>
            </w:r>
          </w:p>
        </w:tc>
      </w:tr>
      <w:tr w:rsidR="009E39ED" w:rsidRPr="006066A8" w14:paraId="2E63B441" w14:textId="77777777" w:rsidTr="00D9432F">
        <w:trPr>
          <w:trHeight w:val="262"/>
        </w:trPr>
        <w:tc>
          <w:tcPr>
            <w:tcW w:w="702" w:type="pct"/>
            <w:vAlign w:val="center"/>
          </w:tcPr>
          <w:p w14:paraId="3F635741" w14:textId="25F3DD2A" w:rsidR="009E39ED" w:rsidRPr="006066A8" w:rsidRDefault="009E39ED" w:rsidP="00D9432F">
            <w:pPr>
              <w:rPr>
                <w:sz w:val="20"/>
                <w:szCs w:val="20"/>
                <w:lang w:val="ro-RO"/>
              </w:rPr>
            </w:pPr>
            <w:r w:rsidRPr="006066A8">
              <w:rPr>
                <w:sz w:val="20"/>
                <w:szCs w:val="20"/>
                <w:lang w:val="ro-RO"/>
              </w:rPr>
              <w:t>Laborator</w:t>
            </w:r>
            <w:r w:rsidR="00007659" w:rsidRPr="00C87C94">
              <w:rPr>
                <w:color w:val="000000"/>
                <w:sz w:val="20"/>
                <w:szCs w:val="20"/>
                <w:lang w:val="ro-RO"/>
              </w:rPr>
              <w:t>/lucrări practice</w:t>
            </w:r>
          </w:p>
        </w:tc>
        <w:tc>
          <w:tcPr>
            <w:tcW w:w="2093" w:type="pct"/>
            <w:shd w:val="clear" w:color="auto" w:fill="auto"/>
          </w:tcPr>
          <w:p w14:paraId="61173CF1" w14:textId="77777777" w:rsidR="009E39ED" w:rsidRPr="006066A8" w:rsidRDefault="009E39ED" w:rsidP="00D9432F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5389CBB5" w14:textId="77777777" w:rsidR="009E39ED" w:rsidRPr="006066A8" w:rsidRDefault="009E39ED" w:rsidP="00D9432F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3" w:type="pct"/>
          </w:tcPr>
          <w:p w14:paraId="6858B6A5" w14:textId="77777777" w:rsidR="009E39ED" w:rsidRPr="006066A8" w:rsidRDefault="009E39ED" w:rsidP="00D9432F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9E39ED" w:rsidRPr="006066A8" w14:paraId="79550B12" w14:textId="77777777" w:rsidTr="00D9432F">
        <w:trPr>
          <w:trHeight w:val="262"/>
        </w:trPr>
        <w:tc>
          <w:tcPr>
            <w:tcW w:w="702" w:type="pct"/>
            <w:vAlign w:val="center"/>
          </w:tcPr>
          <w:p w14:paraId="4206F30F" w14:textId="77777777" w:rsidR="009E39ED" w:rsidRPr="006066A8" w:rsidRDefault="009E39ED" w:rsidP="00D9432F">
            <w:pPr>
              <w:rPr>
                <w:sz w:val="20"/>
                <w:szCs w:val="20"/>
                <w:lang w:val="ro-RO"/>
              </w:rPr>
            </w:pPr>
            <w:r w:rsidRPr="006066A8">
              <w:rPr>
                <w:sz w:val="20"/>
                <w:szCs w:val="20"/>
                <w:lang w:val="ro-RO"/>
              </w:rPr>
              <w:t xml:space="preserve">Proiect </w:t>
            </w:r>
          </w:p>
        </w:tc>
        <w:tc>
          <w:tcPr>
            <w:tcW w:w="2093" w:type="pct"/>
            <w:shd w:val="clear" w:color="auto" w:fill="auto"/>
          </w:tcPr>
          <w:p w14:paraId="1FA7714D" w14:textId="77777777" w:rsidR="009E39ED" w:rsidRPr="006066A8" w:rsidRDefault="009E39ED" w:rsidP="00D9432F">
            <w:pPr>
              <w:rPr>
                <w:b/>
                <w:sz w:val="20"/>
                <w:szCs w:val="20"/>
              </w:rPr>
            </w:pPr>
          </w:p>
        </w:tc>
        <w:tc>
          <w:tcPr>
            <w:tcW w:w="1332" w:type="pct"/>
          </w:tcPr>
          <w:p w14:paraId="75B24B32" w14:textId="77777777" w:rsidR="009E39ED" w:rsidRPr="006066A8" w:rsidRDefault="009E39ED" w:rsidP="00D9432F">
            <w:pPr>
              <w:rPr>
                <w:b/>
                <w:sz w:val="20"/>
                <w:szCs w:val="20"/>
              </w:rPr>
            </w:pPr>
          </w:p>
        </w:tc>
        <w:tc>
          <w:tcPr>
            <w:tcW w:w="873" w:type="pct"/>
          </w:tcPr>
          <w:p w14:paraId="53FBAE28" w14:textId="77777777" w:rsidR="009E39ED" w:rsidRPr="006066A8" w:rsidRDefault="009E39ED" w:rsidP="00D9432F">
            <w:pPr>
              <w:rPr>
                <w:b/>
                <w:sz w:val="20"/>
                <w:szCs w:val="20"/>
              </w:rPr>
            </w:pPr>
          </w:p>
        </w:tc>
      </w:tr>
      <w:tr w:rsidR="009E39ED" w:rsidRPr="006066A8" w14:paraId="04FFC56E" w14:textId="77777777" w:rsidTr="00D9432F">
        <w:trPr>
          <w:trHeight w:val="262"/>
        </w:trPr>
        <w:tc>
          <w:tcPr>
            <w:tcW w:w="5000" w:type="pct"/>
            <w:gridSpan w:val="4"/>
            <w:vAlign w:val="center"/>
          </w:tcPr>
          <w:p w14:paraId="4E96A9E0" w14:textId="77777777" w:rsidR="009E39ED" w:rsidRPr="006066A8" w:rsidRDefault="009E39ED" w:rsidP="00D9432F">
            <w:pPr>
              <w:rPr>
                <w:b/>
                <w:sz w:val="20"/>
                <w:szCs w:val="20"/>
              </w:rPr>
            </w:pPr>
          </w:p>
        </w:tc>
      </w:tr>
      <w:tr w:rsidR="009E39ED" w:rsidRPr="00F657EB" w14:paraId="03D512CE" w14:textId="77777777" w:rsidTr="00D9432F">
        <w:trPr>
          <w:trHeight w:val="262"/>
        </w:trPr>
        <w:tc>
          <w:tcPr>
            <w:tcW w:w="5000" w:type="pct"/>
            <w:gridSpan w:val="4"/>
          </w:tcPr>
          <w:p w14:paraId="6345B246" w14:textId="77777777" w:rsidR="009E39ED" w:rsidRPr="006066A8" w:rsidRDefault="009E39ED" w:rsidP="00D9432F">
            <w:pPr>
              <w:rPr>
                <w:b/>
                <w:sz w:val="20"/>
                <w:szCs w:val="20"/>
                <w:lang w:val="ro-RO"/>
              </w:rPr>
            </w:pPr>
            <w:r w:rsidRPr="006066A8">
              <w:rPr>
                <w:sz w:val="20"/>
                <w:szCs w:val="20"/>
                <w:lang w:val="fr-FR"/>
              </w:rPr>
              <w:t xml:space="preserve">10.1. Standard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minim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performanţă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evaluare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curs</w:t>
            </w:r>
            <w:proofErr w:type="spellEnd"/>
          </w:p>
        </w:tc>
      </w:tr>
      <w:tr w:rsidR="009E39ED" w:rsidRPr="006066A8" w14:paraId="65DBF5FD" w14:textId="77777777" w:rsidTr="00D9432F">
        <w:trPr>
          <w:trHeight w:val="262"/>
        </w:trPr>
        <w:tc>
          <w:tcPr>
            <w:tcW w:w="5000" w:type="pct"/>
            <w:gridSpan w:val="4"/>
          </w:tcPr>
          <w:p w14:paraId="1DF47966" w14:textId="77777777" w:rsidR="009E39ED" w:rsidRPr="006066A8" w:rsidRDefault="009E39ED" w:rsidP="00D9432F">
            <w:pPr>
              <w:rPr>
                <w:sz w:val="20"/>
                <w:szCs w:val="20"/>
                <w:lang w:val="fr-FR"/>
              </w:rPr>
            </w:pPr>
            <w:r w:rsidRPr="006066A8">
              <w:rPr>
                <w:sz w:val="20"/>
                <w:szCs w:val="20"/>
                <w:lang w:val="fr-FR"/>
              </w:rPr>
              <w:t xml:space="preserve">10.2. Standard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minim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performanţă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evaluare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activitatea</w:t>
            </w:r>
            <w:proofErr w:type="spellEnd"/>
            <w:r w:rsidRPr="006066A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fr-FR"/>
              </w:rPr>
              <w:t>aplicativă</w:t>
            </w:r>
            <w:proofErr w:type="spellEnd"/>
          </w:p>
          <w:p w14:paraId="57591C1E" w14:textId="77777777" w:rsidR="0052172B" w:rsidRPr="006066A8" w:rsidRDefault="0052172B" w:rsidP="0052172B">
            <w:pPr>
              <w:numPr>
                <w:ilvl w:val="0"/>
                <w:numId w:val="2"/>
              </w:numPr>
              <w:rPr>
                <w:sz w:val="20"/>
                <w:szCs w:val="20"/>
                <w:lang w:val="it-IT"/>
              </w:rPr>
            </w:pPr>
            <w:proofErr w:type="spellStart"/>
            <w:r w:rsidRPr="006066A8">
              <w:rPr>
                <w:sz w:val="20"/>
                <w:szCs w:val="20"/>
                <w:lang w:val="it-IT"/>
              </w:rPr>
              <w:t>Demonstrarea</w:t>
            </w:r>
            <w:proofErr w:type="spellEnd"/>
            <w:r w:rsidRPr="006066A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it-IT"/>
              </w:rPr>
              <w:t>cunoașterii</w:t>
            </w:r>
            <w:proofErr w:type="spellEnd"/>
            <w:r w:rsidRPr="006066A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it-IT"/>
              </w:rPr>
              <w:t>principalelor</w:t>
            </w:r>
            <w:proofErr w:type="spellEnd"/>
            <w:r w:rsidRPr="006066A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  <w:lang w:val="it-IT"/>
              </w:rPr>
              <w:t>noţiuni</w:t>
            </w:r>
            <w:proofErr w:type="spellEnd"/>
            <w:r w:rsidRPr="006066A8">
              <w:rPr>
                <w:sz w:val="20"/>
                <w:szCs w:val="20"/>
                <w:lang w:val="it-IT"/>
              </w:rPr>
              <w:t>, idei, problematici din tematica disciplinei;</w:t>
            </w:r>
          </w:p>
          <w:p w14:paraId="10989A78" w14:textId="77777777" w:rsidR="0052172B" w:rsidRPr="006066A8" w:rsidRDefault="0052172B" w:rsidP="0052172B">
            <w:pPr>
              <w:numPr>
                <w:ilvl w:val="0"/>
                <w:numId w:val="2"/>
              </w:numPr>
              <w:rPr>
                <w:sz w:val="20"/>
                <w:szCs w:val="20"/>
                <w:lang w:val="it-IT"/>
              </w:rPr>
            </w:pPr>
            <w:r w:rsidRPr="006066A8">
              <w:rPr>
                <w:sz w:val="20"/>
                <w:szCs w:val="20"/>
                <w:lang w:val="it-IT"/>
              </w:rPr>
              <w:t>Elaborarea unui referat/studiu de caz din tematica propusă;</w:t>
            </w:r>
          </w:p>
          <w:p w14:paraId="496AB2D4" w14:textId="77777777" w:rsidR="0052172B" w:rsidRPr="006066A8" w:rsidRDefault="0052172B" w:rsidP="0052172B">
            <w:pPr>
              <w:numPr>
                <w:ilvl w:val="0"/>
                <w:numId w:val="2"/>
              </w:numPr>
              <w:rPr>
                <w:sz w:val="20"/>
                <w:szCs w:val="20"/>
                <w:lang w:val="it-IT"/>
              </w:rPr>
            </w:pPr>
            <w:r w:rsidRPr="006066A8">
              <w:rPr>
                <w:sz w:val="20"/>
                <w:szCs w:val="20"/>
                <w:lang w:val="it-IT"/>
              </w:rPr>
              <w:t xml:space="preserve">Tratarea în mod corect a cel puţin 50% </w:t>
            </w:r>
            <w:proofErr w:type="gramStart"/>
            <w:r w:rsidRPr="006066A8">
              <w:rPr>
                <w:sz w:val="20"/>
                <w:szCs w:val="20"/>
                <w:lang w:val="it-IT"/>
              </w:rPr>
              <w:t>din  subiectele</w:t>
            </w:r>
            <w:proofErr w:type="gramEnd"/>
            <w:r w:rsidRPr="006066A8">
              <w:rPr>
                <w:sz w:val="20"/>
                <w:szCs w:val="20"/>
                <w:lang w:val="it-IT"/>
              </w:rPr>
              <w:t xml:space="preserve"> de la colocviu/testul grila;</w:t>
            </w:r>
          </w:p>
          <w:p w14:paraId="1D5B4290" w14:textId="77777777" w:rsidR="0052172B" w:rsidRPr="006066A8" w:rsidRDefault="0052172B" w:rsidP="0052172B">
            <w:pPr>
              <w:numPr>
                <w:ilvl w:val="0"/>
                <w:numId w:val="2"/>
              </w:numPr>
              <w:rPr>
                <w:sz w:val="20"/>
                <w:szCs w:val="20"/>
                <w:lang w:val="pt-BR"/>
              </w:rPr>
            </w:pPr>
            <w:proofErr w:type="spellStart"/>
            <w:r w:rsidRPr="006066A8">
              <w:rPr>
                <w:sz w:val="20"/>
                <w:szCs w:val="20"/>
                <w:lang w:val="it-IT"/>
              </w:rPr>
              <w:t>Demonstrarea</w:t>
            </w:r>
            <w:proofErr w:type="spellEnd"/>
            <w:r w:rsidRPr="006066A8">
              <w:rPr>
                <w:sz w:val="20"/>
                <w:szCs w:val="20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</w:rPr>
              <w:t>parcurgerii</w:t>
            </w:r>
            <w:proofErr w:type="spellEnd"/>
            <w:r w:rsidRPr="006066A8">
              <w:rPr>
                <w:sz w:val="20"/>
                <w:szCs w:val="20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</w:rPr>
              <w:t>bibliografiei</w:t>
            </w:r>
            <w:proofErr w:type="spellEnd"/>
            <w:r w:rsidRPr="006066A8">
              <w:rPr>
                <w:sz w:val="20"/>
                <w:szCs w:val="20"/>
              </w:rPr>
              <w:t xml:space="preserve"> </w:t>
            </w:r>
            <w:proofErr w:type="spellStart"/>
            <w:r w:rsidRPr="006066A8">
              <w:rPr>
                <w:sz w:val="20"/>
                <w:szCs w:val="20"/>
              </w:rPr>
              <w:t>minimale</w:t>
            </w:r>
            <w:proofErr w:type="spellEnd"/>
            <w:r w:rsidRPr="006066A8">
              <w:rPr>
                <w:sz w:val="20"/>
                <w:szCs w:val="20"/>
              </w:rPr>
              <w:t>;</w:t>
            </w:r>
          </w:p>
          <w:p w14:paraId="51155618" w14:textId="77777777" w:rsidR="0052172B" w:rsidRPr="006066A8" w:rsidRDefault="0052172B" w:rsidP="0052172B">
            <w:pPr>
              <w:rPr>
                <w:sz w:val="20"/>
                <w:szCs w:val="20"/>
              </w:rPr>
            </w:pPr>
          </w:p>
          <w:p w14:paraId="46E1F760" w14:textId="77777777" w:rsidR="009E39ED" w:rsidRPr="006066A8" w:rsidRDefault="009E39ED" w:rsidP="00D9432F">
            <w:pPr>
              <w:rPr>
                <w:sz w:val="20"/>
                <w:szCs w:val="20"/>
              </w:rPr>
            </w:pPr>
          </w:p>
        </w:tc>
      </w:tr>
    </w:tbl>
    <w:p w14:paraId="41763C40" w14:textId="77777777" w:rsidR="009E39ED" w:rsidRPr="00D5674D" w:rsidRDefault="009E39ED" w:rsidP="009E39ED">
      <w:pPr>
        <w:widowControl w:val="0"/>
        <w:autoSpaceDE w:val="0"/>
        <w:autoSpaceDN w:val="0"/>
        <w:adjustRightInd w:val="0"/>
        <w:rPr>
          <w:sz w:val="20"/>
          <w:szCs w:val="20"/>
          <w:lang w:val="ro-RO"/>
        </w:rPr>
      </w:pPr>
      <w:bookmarkStart w:id="0" w:name="_Hlk61004467"/>
    </w:p>
    <w:p w14:paraId="6FF228A2" w14:textId="77777777" w:rsidR="009E39ED" w:rsidRPr="00D5674D" w:rsidRDefault="009E39ED" w:rsidP="009E39ED">
      <w:pPr>
        <w:widowControl w:val="0"/>
        <w:autoSpaceDE w:val="0"/>
        <w:autoSpaceDN w:val="0"/>
        <w:adjustRightInd w:val="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1"/>
        <w:gridCol w:w="3272"/>
        <w:gridCol w:w="3085"/>
      </w:tblGrid>
      <w:tr w:rsidR="009E39ED" w:rsidRPr="00D5674D" w14:paraId="2ECD2DA2" w14:textId="77777777" w:rsidTr="00D9432F">
        <w:tc>
          <w:tcPr>
            <w:tcW w:w="1699" w:type="pct"/>
          </w:tcPr>
          <w:p w14:paraId="380DB056" w14:textId="77777777" w:rsidR="009E39ED" w:rsidRPr="00D5674D" w:rsidRDefault="009E39ED" w:rsidP="00D9432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5674D">
              <w:rPr>
                <w:color w:val="000000"/>
                <w:sz w:val="20"/>
                <w:szCs w:val="20"/>
              </w:rPr>
              <w:t xml:space="preserve">Data </w:t>
            </w:r>
            <w:proofErr w:type="spellStart"/>
            <w:r w:rsidRPr="00D5674D">
              <w:rPr>
                <w:color w:val="000000"/>
                <w:sz w:val="20"/>
                <w:szCs w:val="20"/>
              </w:rPr>
              <w:t>completării</w:t>
            </w:r>
            <w:proofErr w:type="spellEnd"/>
          </w:p>
        </w:tc>
        <w:tc>
          <w:tcPr>
            <w:tcW w:w="1699" w:type="pct"/>
          </w:tcPr>
          <w:p w14:paraId="003292DC" w14:textId="77777777" w:rsidR="009E39ED" w:rsidRPr="00D5674D" w:rsidRDefault="009E39ED" w:rsidP="00D9432F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D5674D">
              <w:rPr>
                <w:color w:val="000000"/>
                <w:sz w:val="20"/>
                <w:szCs w:val="20"/>
              </w:rPr>
              <w:t>Semnătura</w:t>
            </w:r>
            <w:proofErr w:type="spellEnd"/>
            <w:r w:rsidRPr="00D5674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674D">
              <w:rPr>
                <w:color w:val="000000"/>
                <w:sz w:val="20"/>
                <w:szCs w:val="20"/>
              </w:rPr>
              <w:t>titularului</w:t>
            </w:r>
            <w:proofErr w:type="spellEnd"/>
            <w:r w:rsidRPr="00D5674D">
              <w:rPr>
                <w:color w:val="000000"/>
                <w:sz w:val="20"/>
                <w:szCs w:val="20"/>
              </w:rPr>
              <w:t xml:space="preserve"> de curs</w:t>
            </w:r>
          </w:p>
        </w:tc>
        <w:tc>
          <w:tcPr>
            <w:tcW w:w="1602" w:type="pct"/>
          </w:tcPr>
          <w:p w14:paraId="2F38BD91" w14:textId="77777777" w:rsidR="009E39ED" w:rsidRPr="00D5674D" w:rsidRDefault="009E39ED" w:rsidP="00D9432F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D5674D">
              <w:rPr>
                <w:color w:val="000000"/>
                <w:sz w:val="20"/>
                <w:szCs w:val="20"/>
              </w:rPr>
              <w:t>Semnătura</w:t>
            </w:r>
            <w:proofErr w:type="spellEnd"/>
            <w:r w:rsidRPr="00D5674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674D">
              <w:rPr>
                <w:color w:val="000000"/>
                <w:sz w:val="20"/>
                <w:szCs w:val="20"/>
              </w:rPr>
              <w:t>titularului</w:t>
            </w:r>
            <w:proofErr w:type="spellEnd"/>
            <w:r w:rsidRPr="00D5674D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5674D">
              <w:rPr>
                <w:color w:val="000000"/>
                <w:sz w:val="20"/>
                <w:szCs w:val="20"/>
              </w:rPr>
              <w:t>aplicaţie</w:t>
            </w:r>
            <w:proofErr w:type="spellEnd"/>
          </w:p>
        </w:tc>
      </w:tr>
      <w:tr w:rsidR="009E39ED" w:rsidRPr="00D5674D" w14:paraId="4234F6F7" w14:textId="77777777" w:rsidTr="00D9432F">
        <w:trPr>
          <w:trHeight w:val="1061"/>
        </w:trPr>
        <w:tc>
          <w:tcPr>
            <w:tcW w:w="1699" w:type="pct"/>
            <w:vAlign w:val="center"/>
          </w:tcPr>
          <w:p w14:paraId="105C6C6E" w14:textId="4E7ED5FE" w:rsidR="009E39ED" w:rsidRPr="001C0001" w:rsidRDefault="00FF2020" w:rsidP="00D943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001">
              <w:rPr>
                <w:bCs/>
                <w:color w:val="000000"/>
                <w:sz w:val="20"/>
                <w:szCs w:val="20"/>
              </w:rPr>
              <w:t>20.</w:t>
            </w:r>
            <w:r w:rsidR="009E39ED" w:rsidRPr="001C0001">
              <w:rPr>
                <w:bCs/>
                <w:color w:val="000000"/>
                <w:sz w:val="20"/>
                <w:szCs w:val="20"/>
              </w:rPr>
              <w:t>09.202</w:t>
            </w:r>
            <w:r w:rsidRPr="001C000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699" w:type="pct"/>
          </w:tcPr>
          <w:p w14:paraId="44B883DD" w14:textId="77777777" w:rsidR="009E39ED" w:rsidRPr="00D5674D" w:rsidRDefault="009E39ED" w:rsidP="00D9432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02" w:type="pct"/>
          </w:tcPr>
          <w:p w14:paraId="75A78F32" w14:textId="13820B53" w:rsidR="009E39ED" w:rsidRPr="00D5674D" w:rsidRDefault="009E39ED" w:rsidP="00D9432F">
            <w:pPr>
              <w:ind w:left="-126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382D702B" w14:textId="77777777" w:rsidR="009E39ED" w:rsidRPr="00D5674D" w:rsidRDefault="009E39ED" w:rsidP="00D9432F">
            <w:pPr>
              <w:ind w:left="-126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33F9D625" w14:textId="77777777" w:rsidR="006066A8" w:rsidRPr="00B8344A" w:rsidRDefault="009E39ED" w:rsidP="006066A8">
      <w:pPr>
        <w:rPr>
          <w:color w:val="000000"/>
          <w:sz w:val="20"/>
          <w:szCs w:val="20"/>
        </w:rPr>
      </w:pPr>
      <w:r w:rsidRPr="00D5674D">
        <w:rPr>
          <w:color w:val="000000"/>
          <w:sz w:val="20"/>
          <w:szCs w:val="20"/>
        </w:rPr>
        <w:t xml:space="preserve"> 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3"/>
        <w:gridCol w:w="4813"/>
      </w:tblGrid>
      <w:tr w:rsidR="006066A8" w:rsidRPr="00FD3FE4" w14:paraId="5162C7D0" w14:textId="77777777" w:rsidTr="00D97A95">
        <w:tc>
          <w:tcPr>
            <w:tcW w:w="2500" w:type="pct"/>
          </w:tcPr>
          <w:p w14:paraId="1299266E" w14:textId="77777777" w:rsidR="006066A8" w:rsidRPr="00FD3FE4" w:rsidRDefault="006066A8" w:rsidP="00D97A95">
            <w:pPr>
              <w:jc w:val="center"/>
              <w:rPr>
                <w:sz w:val="20"/>
                <w:szCs w:val="20"/>
                <w:lang w:val="ro-RO"/>
              </w:rPr>
            </w:pPr>
            <w:r w:rsidRPr="00FD3FE4"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18640D66" w14:textId="77777777" w:rsidR="006066A8" w:rsidRPr="00FD3FE4" w:rsidRDefault="006066A8" w:rsidP="00D97A95">
            <w:pPr>
              <w:jc w:val="center"/>
              <w:rPr>
                <w:sz w:val="20"/>
                <w:szCs w:val="20"/>
                <w:lang w:val="ro-RO"/>
              </w:rPr>
            </w:pPr>
            <w:r w:rsidRPr="00FD3FE4">
              <w:rPr>
                <w:sz w:val="20"/>
                <w:szCs w:val="20"/>
                <w:lang w:val="ro-RO"/>
              </w:rPr>
              <w:t xml:space="preserve">Semnătura </w:t>
            </w:r>
            <w:r>
              <w:rPr>
                <w:sz w:val="20"/>
                <w:szCs w:val="20"/>
                <w:lang w:val="ro-RO"/>
              </w:rPr>
              <w:t>responsabilului de program</w:t>
            </w:r>
          </w:p>
        </w:tc>
      </w:tr>
      <w:tr w:rsidR="006066A8" w:rsidRPr="00471D91" w14:paraId="2EC178BC" w14:textId="77777777" w:rsidTr="00D97A95">
        <w:tc>
          <w:tcPr>
            <w:tcW w:w="2500" w:type="pct"/>
          </w:tcPr>
          <w:p w14:paraId="55985486" w14:textId="610277AE" w:rsidR="006066A8" w:rsidRPr="00471D91" w:rsidRDefault="006066A8" w:rsidP="00D97A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</w:t>
            </w:r>
            <w:r w:rsidRPr="00471D9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</w:t>
            </w:r>
            <w:r w:rsidRPr="00471D91">
              <w:rPr>
                <w:sz w:val="20"/>
                <w:szCs w:val="20"/>
              </w:rPr>
              <w:t>.09.2023</w:t>
            </w:r>
          </w:p>
        </w:tc>
        <w:tc>
          <w:tcPr>
            <w:tcW w:w="2500" w:type="pct"/>
          </w:tcPr>
          <w:p w14:paraId="4FEF69FA" w14:textId="77777777" w:rsidR="006066A8" w:rsidRPr="00471D91" w:rsidRDefault="006066A8" w:rsidP="00D97A95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F4180C3" w14:textId="77777777" w:rsidR="006066A8" w:rsidRPr="00471D91" w:rsidRDefault="006066A8" w:rsidP="006066A8">
      <w:pPr>
        <w:ind w:left="360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6066A8" w:rsidRPr="00471D91" w14:paraId="13FEDACD" w14:textId="77777777" w:rsidTr="00D97A95">
        <w:tc>
          <w:tcPr>
            <w:tcW w:w="2500" w:type="pct"/>
          </w:tcPr>
          <w:p w14:paraId="1EF5A916" w14:textId="77777777" w:rsidR="006066A8" w:rsidRPr="00471D91" w:rsidRDefault="006066A8" w:rsidP="00D97A95">
            <w:pPr>
              <w:jc w:val="center"/>
              <w:rPr>
                <w:sz w:val="20"/>
                <w:szCs w:val="20"/>
              </w:rPr>
            </w:pPr>
            <w:r w:rsidRPr="00471D91">
              <w:rPr>
                <w:sz w:val="20"/>
                <w:szCs w:val="20"/>
              </w:rPr>
              <w:t xml:space="preserve">Data </w:t>
            </w:r>
            <w:proofErr w:type="spellStart"/>
            <w:r w:rsidRPr="00471D91">
              <w:rPr>
                <w:sz w:val="20"/>
                <w:szCs w:val="20"/>
              </w:rPr>
              <w:t>avizării</w:t>
            </w:r>
            <w:proofErr w:type="spellEnd"/>
            <w:r w:rsidRPr="00471D91">
              <w:rPr>
                <w:sz w:val="20"/>
                <w:szCs w:val="20"/>
              </w:rPr>
              <w:t xml:space="preserve"> </w:t>
            </w:r>
            <w:proofErr w:type="spellStart"/>
            <w:r w:rsidRPr="00471D91">
              <w:rPr>
                <w:sz w:val="20"/>
                <w:szCs w:val="20"/>
              </w:rPr>
              <w:t>în</w:t>
            </w:r>
            <w:proofErr w:type="spellEnd"/>
            <w:r w:rsidRPr="00471D91">
              <w:rPr>
                <w:sz w:val="20"/>
                <w:szCs w:val="20"/>
              </w:rPr>
              <w:t xml:space="preserve"> </w:t>
            </w:r>
            <w:proofErr w:type="spellStart"/>
            <w:r w:rsidRPr="00471D91">
              <w:rPr>
                <w:sz w:val="20"/>
                <w:szCs w:val="20"/>
              </w:rPr>
              <w:t>departament</w:t>
            </w:r>
            <w:proofErr w:type="spellEnd"/>
          </w:p>
        </w:tc>
        <w:tc>
          <w:tcPr>
            <w:tcW w:w="2500" w:type="pct"/>
          </w:tcPr>
          <w:p w14:paraId="51646837" w14:textId="77777777" w:rsidR="006066A8" w:rsidRPr="00471D91" w:rsidRDefault="006066A8" w:rsidP="00D97A95">
            <w:pPr>
              <w:jc w:val="center"/>
              <w:rPr>
                <w:sz w:val="20"/>
                <w:szCs w:val="20"/>
              </w:rPr>
            </w:pPr>
            <w:proofErr w:type="spellStart"/>
            <w:r w:rsidRPr="00471D91">
              <w:rPr>
                <w:sz w:val="20"/>
                <w:szCs w:val="20"/>
              </w:rPr>
              <w:t>Semnătura</w:t>
            </w:r>
            <w:proofErr w:type="spellEnd"/>
            <w:r w:rsidRPr="00471D91">
              <w:rPr>
                <w:sz w:val="20"/>
                <w:szCs w:val="20"/>
              </w:rPr>
              <w:t xml:space="preserve"> </w:t>
            </w:r>
            <w:proofErr w:type="spellStart"/>
            <w:r w:rsidRPr="00471D91">
              <w:rPr>
                <w:sz w:val="20"/>
                <w:szCs w:val="20"/>
              </w:rPr>
              <w:t>directorului</w:t>
            </w:r>
            <w:proofErr w:type="spellEnd"/>
            <w:r w:rsidRPr="00471D91">
              <w:rPr>
                <w:sz w:val="20"/>
                <w:szCs w:val="20"/>
              </w:rPr>
              <w:t xml:space="preserve"> de </w:t>
            </w:r>
            <w:proofErr w:type="spellStart"/>
            <w:r w:rsidRPr="00471D91">
              <w:rPr>
                <w:sz w:val="20"/>
                <w:szCs w:val="20"/>
              </w:rPr>
              <w:t>departament</w:t>
            </w:r>
            <w:proofErr w:type="spellEnd"/>
          </w:p>
        </w:tc>
      </w:tr>
      <w:tr w:rsidR="006066A8" w:rsidRPr="00471D91" w14:paraId="4E20AD1E" w14:textId="77777777" w:rsidTr="00D97A95">
        <w:tc>
          <w:tcPr>
            <w:tcW w:w="2500" w:type="pct"/>
          </w:tcPr>
          <w:p w14:paraId="331CB5A0" w14:textId="517CA75A" w:rsidR="006066A8" w:rsidRPr="00471D91" w:rsidRDefault="006066A8" w:rsidP="00D97A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</w:t>
            </w:r>
            <w:r w:rsidRPr="00471D9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7</w:t>
            </w:r>
            <w:r w:rsidRPr="00471D91">
              <w:rPr>
                <w:sz w:val="20"/>
                <w:szCs w:val="20"/>
              </w:rPr>
              <w:t>.09.2023</w:t>
            </w:r>
          </w:p>
        </w:tc>
        <w:tc>
          <w:tcPr>
            <w:tcW w:w="2500" w:type="pct"/>
          </w:tcPr>
          <w:p w14:paraId="6F709C14" w14:textId="77777777" w:rsidR="006066A8" w:rsidRPr="00471D91" w:rsidRDefault="006066A8" w:rsidP="00D97A95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69E297F" w14:textId="77777777" w:rsidR="006066A8" w:rsidRPr="00471D91" w:rsidRDefault="006066A8" w:rsidP="006066A8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6066A8" w:rsidRPr="00471D91" w14:paraId="0E1C65FE" w14:textId="77777777" w:rsidTr="00D97A95">
        <w:tc>
          <w:tcPr>
            <w:tcW w:w="2500" w:type="pct"/>
          </w:tcPr>
          <w:p w14:paraId="0CAABF90" w14:textId="77777777" w:rsidR="006066A8" w:rsidRPr="00471D91" w:rsidRDefault="006066A8" w:rsidP="00D97A95">
            <w:pPr>
              <w:jc w:val="center"/>
              <w:rPr>
                <w:sz w:val="20"/>
                <w:szCs w:val="20"/>
              </w:rPr>
            </w:pPr>
            <w:r w:rsidRPr="00471D91">
              <w:rPr>
                <w:sz w:val="20"/>
                <w:szCs w:val="20"/>
              </w:rPr>
              <w:t xml:space="preserve">Data </w:t>
            </w:r>
            <w:proofErr w:type="spellStart"/>
            <w:r w:rsidRPr="00471D91">
              <w:rPr>
                <w:sz w:val="20"/>
                <w:szCs w:val="20"/>
              </w:rPr>
              <w:t>aprobării</w:t>
            </w:r>
            <w:proofErr w:type="spellEnd"/>
            <w:r w:rsidRPr="00471D91">
              <w:rPr>
                <w:sz w:val="20"/>
                <w:szCs w:val="20"/>
              </w:rPr>
              <w:t xml:space="preserve"> </w:t>
            </w:r>
            <w:proofErr w:type="spellStart"/>
            <w:r w:rsidRPr="00471D91">
              <w:rPr>
                <w:sz w:val="20"/>
                <w:szCs w:val="20"/>
              </w:rPr>
              <w:t>în</w:t>
            </w:r>
            <w:proofErr w:type="spellEnd"/>
            <w:r w:rsidRPr="00471D91">
              <w:rPr>
                <w:sz w:val="20"/>
                <w:szCs w:val="20"/>
              </w:rPr>
              <w:t xml:space="preserve"> </w:t>
            </w:r>
            <w:proofErr w:type="spellStart"/>
            <w:r w:rsidRPr="00471D91">
              <w:rPr>
                <w:sz w:val="20"/>
                <w:szCs w:val="20"/>
              </w:rPr>
              <w:t>consiliul</w:t>
            </w:r>
            <w:proofErr w:type="spellEnd"/>
            <w:r w:rsidRPr="00471D91">
              <w:rPr>
                <w:sz w:val="20"/>
                <w:szCs w:val="20"/>
              </w:rPr>
              <w:t xml:space="preserve"> </w:t>
            </w:r>
            <w:proofErr w:type="spellStart"/>
            <w:r w:rsidRPr="00471D91">
              <w:rPr>
                <w:sz w:val="20"/>
                <w:szCs w:val="20"/>
              </w:rPr>
              <w:t>facultăţii</w:t>
            </w:r>
            <w:proofErr w:type="spellEnd"/>
          </w:p>
        </w:tc>
        <w:tc>
          <w:tcPr>
            <w:tcW w:w="2500" w:type="pct"/>
          </w:tcPr>
          <w:p w14:paraId="0D83A34C" w14:textId="77777777" w:rsidR="006066A8" w:rsidRPr="00471D91" w:rsidRDefault="006066A8" w:rsidP="00D97A95">
            <w:pPr>
              <w:jc w:val="center"/>
              <w:rPr>
                <w:sz w:val="20"/>
                <w:szCs w:val="20"/>
              </w:rPr>
            </w:pPr>
            <w:proofErr w:type="spellStart"/>
            <w:r w:rsidRPr="00471D91">
              <w:rPr>
                <w:sz w:val="20"/>
                <w:szCs w:val="20"/>
              </w:rPr>
              <w:t>Semnătura</w:t>
            </w:r>
            <w:proofErr w:type="spellEnd"/>
            <w:r w:rsidRPr="00471D91">
              <w:rPr>
                <w:sz w:val="20"/>
                <w:szCs w:val="20"/>
              </w:rPr>
              <w:t xml:space="preserve"> decanului</w:t>
            </w:r>
          </w:p>
        </w:tc>
      </w:tr>
      <w:tr w:rsidR="006066A8" w:rsidRPr="00471D91" w14:paraId="39F5E2B7" w14:textId="77777777" w:rsidTr="00D97A95">
        <w:tc>
          <w:tcPr>
            <w:tcW w:w="2500" w:type="pct"/>
          </w:tcPr>
          <w:p w14:paraId="72816A68" w14:textId="00C0D821" w:rsidR="006066A8" w:rsidRPr="00471D91" w:rsidRDefault="006066A8" w:rsidP="00D97A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30</w:t>
            </w:r>
            <w:r w:rsidRPr="00471D91">
              <w:rPr>
                <w:sz w:val="20"/>
                <w:szCs w:val="20"/>
              </w:rPr>
              <w:t>.09.2023</w:t>
            </w:r>
          </w:p>
        </w:tc>
        <w:tc>
          <w:tcPr>
            <w:tcW w:w="2500" w:type="pct"/>
          </w:tcPr>
          <w:p w14:paraId="69DC0D44" w14:textId="77777777" w:rsidR="006066A8" w:rsidRPr="00471D91" w:rsidRDefault="006066A8" w:rsidP="00D97A95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480C78E" w14:textId="77777777" w:rsidR="009E39ED" w:rsidRPr="00D5674D" w:rsidRDefault="009E39ED" w:rsidP="009E39ED">
      <w:pPr>
        <w:rPr>
          <w:bCs/>
          <w:sz w:val="20"/>
          <w:szCs w:val="20"/>
        </w:rPr>
      </w:pPr>
    </w:p>
    <w:bookmarkEnd w:id="0"/>
    <w:p w14:paraId="5B744037" w14:textId="77777777" w:rsidR="009E39ED" w:rsidRPr="00D5674D" w:rsidRDefault="009E39ED" w:rsidP="009E39ED">
      <w:pPr>
        <w:spacing w:line="360" w:lineRule="auto"/>
        <w:rPr>
          <w:sz w:val="20"/>
          <w:szCs w:val="20"/>
        </w:rPr>
      </w:pPr>
    </w:p>
    <w:p w14:paraId="15D06F93" w14:textId="77777777" w:rsidR="009E39ED" w:rsidRPr="00696628" w:rsidRDefault="009E39ED" w:rsidP="009E39ED">
      <w:pPr>
        <w:widowControl w:val="0"/>
        <w:autoSpaceDE w:val="0"/>
        <w:autoSpaceDN w:val="0"/>
        <w:adjustRightInd w:val="0"/>
        <w:jc w:val="right"/>
        <w:rPr>
          <w:color w:val="000000"/>
          <w:lang w:val="ro-RO"/>
        </w:rPr>
      </w:pPr>
    </w:p>
    <w:p w14:paraId="0770CEE4" w14:textId="77777777" w:rsidR="005D6940" w:rsidRDefault="005D6940"/>
    <w:p w14:paraId="38DAEC46" w14:textId="77777777" w:rsidR="005F693D" w:rsidRDefault="005F693D"/>
    <w:sectPr w:rsidR="005F693D" w:rsidSect="00A161D3">
      <w:footerReference w:type="even" r:id="rId9"/>
      <w:footerReference w:type="default" r:id="rId10"/>
      <w:pgSz w:w="11907" w:h="16840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4ADF28" w14:textId="77777777" w:rsidR="00E24B5D" w:rsidRDefault="00E24B5D">
      <w:r>
        <w:separator/>
      </w:r>
    </w:p>
  </w:endnote>
  <w:endnote w:type="continuationSeparator" w:id="0">
    <w:p w14:paraId="3BF66016" w14:textId="77777777" w:rsidR="00E24B5D" w:rsidRDefault="00E24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51BF6" w14:textId="77777777" w:rsidR="009531DE" w:rsidRDefault="00193D6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41EAA18" w14:textId="77777777" w:rsidR="009531DE" w:rsidRDefault="009531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1EEEF" w14:textId="371ED155" w:rsidR="009531DE" w:rsidRDefault="00193D60" w:rsidP="00451007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F693D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 xml:space="preserve"> /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5F693D">
      <w:rPr>
        <w:rStyle w:val="PageNumber"/>
        <w:noProof/>
      </w:rPr>
      <w:t>4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155368" w14:textId="77777777" w:rsidR="00E24B5D" w:rsidRDefault="00E24B5D">
      <w:r>
        <w:separator/>
      </w:r>
    </w:p>
  </w:footnote>
  <w:footnote w:type="continuationSeparator" w:id="0">
    <w:p w14:paraId="26DD3F8A" w14:textId="77777777" w:rsidR="00E24B5D" w:rsidRDefault="00E24B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76FA2"/>
    <w:multiLevelType w:val="hybridMultilevel"/>
    <w:tmpl w:val="DE2A8E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C070D0"/>
    <w:multiLevelType w:val="hybridMultilevel"/>
    <w:tmpl w:val="380ECD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171306"/>
    <w:multiLevelType w:val="hybridMultilevel"/>
    <w:tmpl w:val="0FBACB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E7ACB"/>
    <w:multiLevelType w:val="hybridMultilevel"/>
    <w:tmpl w:val="1ABCEB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45F5B"/>
    <w:multiLevelType w:val="hybridMultilevel"/>
    <w:tmpl w:val="D85018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CE4BEC"/>
    <w:multiLevelType w:val="hybridMultilevel"/>
    <w:tmpl w:val="D4A07E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565991"/>
    <w:multiLevelType w:val="hybridMultilevel"/>
    <w:tmpl w:val="AD901A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8547282">
    <w:abstractNumId w:val="1"/>
  </w:num>
  <w:num w:numId="2" w16cid:durableId="1226183271">
    <w:abstractNumId w:val="9"/>
  </w:num>
  <w:num w:numId="3" w16cid:durableId="1199664186">
    <w:abstractNumId w:val="6"/>
  </w:num>
  <w:num w:numId="4" w16cid:durableId="1761178501">
    <w:abstractNumId w:val="7"/>
  </w:num>
  <w:num w:numId="5" w16cid:durableId="416631106">
    <w:abstractNumId w:val="10"/>
  </w:num>
  <w:num w:numId="6" w16cid:durableId="696348564">
    <w:abstractNumId w:val="4"/>
  </w:num>
  <w:num w:numId="7" w16cid:durableId="126627494">
    <w:abstractNumId w:val="3"/>
  </w:num>
  <w:num w:numId="8" w16cid:durableId="117115287">
    <w:abstractNumId w:val="2"/>
  </w:num>
  <w:num w:numId="9" w16cid:durableId="1973057704">
    <w:abstractNumId w:val="5"/>
  </w:num>
  <w:num w:numId="10" w16cid:durableId="1290748532">
    <w:abstractNumId w:val="8"/>
  </w:num>
  <w:num w:numId="11" w16cid:durableId="892351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9ED"/>
    <w:rsid w:val="00007659"/>
    <w:rsid w:val="000F23C0"/>
    <w:rsid w:val="00184EE2"/>
    <w:rsid w:val="00193D60"/>
    <w:rsid w:val="001C0001"/>
    <w:rsid w:val="00347490"/>
    <w:rsid w:val="003A31FB"/>
    <w:rsid w:val="003B190B"/>
    <w:rsid w:val="004069F6"/>
    <w:rsid w:val="0052172B"/>
    <w:rsid w:val="005D6940"/>
    <w:rsid w:val="005F693D"/>
    <w:rsid w:val="006066A8"/>
    <w:rsid w:val="007627BC"/>
    <w:rsid w:val="007D3791"/>
    <w:rsid w:val="00867EDD"/>
    <w:rsid w:val="008C6EF3"/>
    <w:rsid w:val="008F083F"/>
    <w:rsid w:val="009531DE"/>
    <w:rsid w:val="009B0AC6"/>
    <w:rsid w:val="009C3564"/>
    <w:rsid w:val="009E39ED"/>
    <w:rsid w:val="009E75DD"/>
    <w:rsid w:val="00AB75AB"/>
    <w:rsid w:val="00AF13A3"/>
    <w:rsid w:val="00E24B5D"/>
    <w:rsid w:val="00E63260"/>
    <w:rsid w:val="00E668B7"/>
    <w:rsid w:val="00EB0686"/>
    <w:rsid w:val="00EF67C2"/>
    <w:rsid w:val="00F6420B"/>
    <w:rsid w:val="00F657EB"/>
    <w:rsid w:val="00FF2020"/>
    <w:rsid w:val="00FF7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CC6F8"/>
  <w15:chartTrackingRefBased/>
  <w15:docId w15:val="{EE79D59B-0752-453A-9FD9-8FE1AD6E1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39E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9E39E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9E39ED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PageNumber">
    <w:name w:val="page number"/>
    <w:basedOn w:val="DefaultParagraphFont"/>
    <w:rsid w:val="009E39ED"/>
  </w:style>
  <w:style w:type="character" w:styleId="Hyperlink">
    <w:name w:val="Hyperlink"/>
    <w:basedOn w:val="DefaultParagraphFont"/>
    <w:uiPriority w:val="99"/>
    <w:unhideWhenUsed/>
    <w:rsid w:val="00FF78D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F78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verand.com/book/486769372/English-in-Law-A-Compendium-of-Legal-English-for-pre-intermediate-intermediate-and-upper-intermediate-student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verand.com/book/489836660/English-in-Law-Advanced-A-Compendium-of-Legal-English-for-Advanced-and-Proficiency-Students?utm_medium=cpc&amp;utm_source=google_pmax&amp;utm_campaign=Everand_Google_Performance-Max_NB_All_tROAS&amp;utm_term=&amp;utm_device=c&amp;gad_source=1&amp;gclid=CjwKCAjwx4O4BhAnEiwA42SbVLR1_epMpso337NMIz0dkmV5vYIIt85KCvNj9e3m6qm3xu3Q1Vqr5xoCTYoQAvD_Bw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1244</Words>
  <Characters>7096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FDSA7</dc:creator>
  <cp:keywords/>
  <dc:description/>
  <cp:lastModifiedBy>Lucian Husdup</cp:lastModifiedBy>
  <cp:revision>8</cp:revision>
  <dcterms:created xsi:type="dcterms:W3CDTF">2024-10-06T09:15:00Z</dcterms:created>
  <dcterms:modified xsi:type="dcterms:W3CDTF">2024-10-16T21:33:00Z</dcterms:modified>
</cp:coreProperties>
</file>