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DFE89B" w14:textId="77777777" w:rsidR="00FB4DAF" w:rsidRDefault="00000000">
      <w:pPr>
        <w:widowControl w:val="0"/>
        <w:jc w:val="right"/>
      </w:pPr>
      <w:r>
        <w:rPr>
          <w:b/>
        </w:rPr>
        <w:t>R40 - Anexa 1</w:t>
      </w:r>
    </w:p>
    <w:p w14:paraId="41EB7B18" w14:textId="77777777" w:rsidR="00FB4DAF" w:rsidRDefault="00FB4DAF">
      <w:pPr>
        <w:widowControl w:val="0"/>
        <w:rPr>
          <w:rFonts w:ascii="Arial" w:eastAsia="Arial" w:hAnsi="Arial" w:cs="Arial"/>
        </w:rPr>
      </w:pPr>
    </w:p>
    <w:p w14:paraId="01DE1A12" w14:textId="77777777" w:rsidR="00FB4DAF" w:rsidRDefault="00FB4DAF">
      <w:pPr>
        <w:jc w:val="center"/>
      </w:pPr>
    </w:p>
    <w:p w14:paraId="409AC98E" w14:textId="77777777" w:rsidR="00FB4DAF" w:rsidRDefault="00000000">
      <w:pPr>
        <w:jc w:val="center"/>
      </w:pPr>
      <w:r>
        <w:rPr>
          <w:b/>
        </w:rPr>
        <w:t xml:space="preserve">FIŞA DISCIPLINEI </w:t>
      </w:r>
    </w:p>
    <w:p w14:paraId="0D331C17" w14:textId="77777777" w:rsidR="00FB4DAF" w:rsidRDefault="00000000">
      <w:pPr>
        <w:jc w:val="center"/>
      </w:pPr>
      <w:r>
        <w:t>(licenţă)</w:t>
      </w:r>
    </w:p>
    <w:p w14:paraId="7CC95E1E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Date despre program</w:t>
      </w:r>
    </w:p>
    <w:tbl>
      <w:tblPr>
        <w:tblStyle w:val="a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62"/>
        <w:gridCol w:w="6592"/>
      </w:tblGrid>
      <w:tr w:rsidR="00FB4DAF" w14:paraId="19825DC2" w14:textId="77777777">
        <w:trPr>
          <w:trHeight w:val="301"/>
        </w:trPr>
        <w:tc>
          <w:tcPr>
            <w:tcW w:w="3262" w:type="dxa"/>
          </w:tcPr>
          <w:p w14:paraId="542C94D7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Instituţia de învăţământ superior</w:t>
            </w:r>
          </w:p>
        </w:tc>
        <w:tc>
          <w:tcPr>
            <w:tcW w:w="6592" w:type="dxa"/>
          </w:tcPr>
          <w:p w14:paraId="4D56E45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Universitatea „Ştefan cel Mare” Suceava</w:t>
            </w:r>
          </w:p>
        </w:tc>
      </w:tr>
      <w:tr w:rsidR="00FB4DAF" w14:paraId="142EDE1E" w14:textId="77777777">
        <w:trPr>
          <w:trHeight w:val="301"/>
        </w:trPr>
        <w:tc>
          <w:tcPr>
            <w:tcW w:w="3262" w:type="dxa"/>
          </w:tcPr>
          <w:p w14:paraId="39539CE4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Facultatea</w:t>
            </w:r>
          </w:p>
        </w:tc>
        <w:tc>
          <w:tcPr>
            <w:tcW w:w="6592" w:type="dxa"/>
          </w:tcPr>
          <w:p w14:paraId="57B6A042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Drept şi Ştiinţe Administrative</w:t>
            </w:r>
          </w:p>
        </w:tc>
      </w:tr>
      <w:tr w:rsidR="00FB4DAF" w14:paraId="04D7197F" w14:textId="77777777">
        <w:trPr>
          <w:trHeight w:val="317"/>
        </w:trPr>
        <w:tc>
          <w:tcPr>
            <w:tcW w:w="3262" w:type="dxa"/>
          </w:tcPr>
          <w:p w14:paraId="650BEC14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Departamentul</w:t>
            </w:r>
          </w:p>
        </w:tc>
        <w:tc>
          <w:tcPr>
            <w:tcW w:w="6592" w:type="dxa"/>
          </w:tcPr>
          <w:p w14:paraId="156CAA89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Drept şi Ştiinţe Administrative</w:t>
            </w:r>
          </w:p>
        </w:tc>
      </w:tr>
      <w:tr w:rsidR="00FB4DAF" w14:paraId="6E888245" w14:textId="77777777">
        <w:trPr>
          <w:trHeight w:val="301"/>
        </w:trPr>
        <w:tc>
          <w:tcPr>
            <w:tcW w:w="3262" w:type="dxa"/>
          </w:tcPr>
          <w:p w14:paraId="4AF9DACD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Domeniul de studii</w:t>
            </w:r>
          </w:p>
        </w:tc>
        <w:tc>
          <w:tcPr>
            <w:tcW w:w="6592" w:type="dxa"/>
          </w:tcPr>
          <w:p w14:paraId="6E4BD71E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Ştiinţe administrative</w:t>
            </w:r>
          </w:p>
        </w:tc>
      </w:tr>
      <w:tr w:rsidR="00FB4DAF" w14:paraId="48283764" w14:textId="77777777">
        <w:trPr>
          <w:trHeight w:val="301"/>
        </w:trPr>
        <w:tc>
          <w:tcPr>
            <w:tcW w:w="3262" w:type="dxa"/>
          </w:tcPr>
          <w:p w14:paraId="05FA9252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Ciclul de studii</w:t>
            </w:r>
          </w:p>
        </w:tc>
        <w:tc>
          <w:tcPr>
            <w:tcW w:w="6592" w:type="dxa"/>
          </w:tcPr>
          <w:p w14:paraId="78CC1400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Master</w:t>
            </w:r>
          </w:p>
        </w:tc>
      </w:tr>
      <w:tr w:rsidR="00FB4DAF" w14:paraId="27219DF2" w14:textId="77777777">
        <w:trPr>
          <w:trHeight w:val="301"/>
        </w:trPr>
        <w:tc>
          <w:tcPr>
            <w:tcW w:w="3262" w:type="dxa"/>
          </w:tcPr>
          <w:p w14:paraId="49E1C6AD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Programul de studii/calificarea</w:t>
            </w:r>
          </w:p>
        </w:tc>
        <w:tc>
          <w:tcPr>
            <w:tcW w:w="6592" w:type="dxa"/>
          </w:tcPr>
          <w:p w14:paraId="758FC26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MANAGEMENT ȘI ADMINISTRAȚIE EUROPEANĂ</w:t>
            </w:r>
          </w:p>
        </w:tc>
      </w:tr>
    </w:tbl>
    <w:p w14:paraId="4FB50D21" w14:textId="77777777" w:rsidR="00FB4DAF" w:rsidRDefault="00FB4DAF">
      <w:pPr>
        <w:ind w:left="360"/>
        <w:rPr>
          <w:sz w:val="20"/>
          <w:szCs w:val="20"/>
        </w:rPr>
      </w:pPr>
    </w:p>
    <w:p w14:paraId="6FC57803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Date despre disciplină</w:t>
      </w:r>
    </w:p>
    <w:tbl>
      <w:tblPr>
        <w:tblStyle w:val="a0"/>
        <w:tblW w:w="988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37"/>
        <w:gridCol w:w="401"/>
        <w:gridCol w:w="1410"/>
        <w:gridCol w:w="924"/>
        <w:gridCol w:w="483"/>
        <w:gridCol w:w="1406"/>
        <w:gridCol w:w="1992"/>
        <w:gridCol w:w="1337"/>
        <w:gridCol w:w="698"/>
      </w:tblGrid>
      <w:tr w:rsidR="00FB4DAF" w14:paraId="0B93C0F1" w14:textId="77777777">
        <w:trPr>
          <w:trHeight w:val="291"/>
        </w:trPr>
        <w:tc>
          <w:tcPr>
            <w:tcW w:w="3049" w:type="dxa"/>
            <w:gridSpan w:val="3"/>
          </w:tcPr>
          <w:p w14:paraId="059A00CE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Denumirea disciplinei</w:t>
            </w:r>
          </w:p>
        </w:tc>
        <w:tc>
          <w:tcPr>
            <w:tcW w:w="6840" w:type="dxa"/>
            <w:gridSpan w:val="6"/>
          </w:tcPr>
          <w:p w14:paraId="001DA01A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CONSTRUCȚIA COMUNITARĂ EUROPEANĂ </w:t>
            </w:r>
          </w:p>
        </w:tc>
      </w:tr>
      <w:tr w:rsidR="00FB4DAF" w14:paraId="56194910" w14:textId="77777777">
        <w:trPr>
          <w:trHeight w:val="291"/>
        </w:trPr>
        <w:tc>
          <w:tcPr>
            <w:tcW w:w="3973" w:type="dxa"/>
            <w:gridSpan w:val="4"/>
          </w:tcPr>
          <w:p w14:paraId="3E5D9992" w14:textId="77777777" w:rsidR="00FB4DAF" w:rsidRDefault="00000000">
            <w:pPr>
              <w:rPr>
                <w:sz w:val="20"/>
                <w:szCs w:val="20"/>
              </w:rPr>
            </w:pPr>
            <w:bookmarkStart w:id="0" w:name="gjdgxs" w:colFirst="0" w:colLast="0"/>
            <w:bookmarkEnd w:id="0"/>
            <w:r>
              <w:rPr>
                <w:sz w:val="20"/>
                <w:szCs w:val="20"/>
              </w:rPr>
              <w:t>Titularul activităţilor de curs</w:t>
            </w:r>
          </w:p>
        </w:tc>
        <w:tc>
          <w:tcPr>
            <w:tcW w:w="5916" w:type="dxa"/>
            <w:gridSpan w:val="5"/>
          </w:tcPr>
          <w:p w14:paraId="27D94ADA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Conf. univ. dr. PASCARIU Liana-Teodora</w:t>
            </w:r>
          </w:p>
        </w:tc>
      </w:tr>
      <w:tr w:rsidR="00FB4DAF" w14:paraId="0E58F5AC" w14:textId="77777777">
        <w:trPr>
          <w:trHeight w:val="291"/>
        </w:trPr>
        <w:tc>
          <w:tcPr>
            <w:tcW w:w="3973" w:type="dxa"/>
            <w:gridSpan w:val="4"/>
          </w:tcPr>
          <w:p w14:paraId="2314C9AC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Titularul activităţilor de seminar</w:t>
            </w:r>
          </w:p>
        </w:tc>
        <w:tc>
          <w:tcPr>
            <w:tcW w:w="5916" w:type="dxa"/>
            <w:gridSpan w:val="5"/>
          </w:tcPr>
          <w:p w14:paraId="6F89A3AC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Conf. univ. dr. PASCARIU Liana-Teodora</w:t>
            </w:r>
          </w:p>
        </w:tc>
      </w:tr>
      <w:tr w:rsidR="00FB4DAF" w14:paraId="29455647" w14:textId="77777777">
        <w:trPr>
          <w:trHeight w:val="175"/>
        </w:trPr>
        <w:tc>
          <w:tcPr>
            <w:tcW w:w="1639" w:type="dxa"/>
            <w:gridSpan w:val="2"/>
          </w:tcPr>
          <w:p w14:paraId="05D58873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Anul de studiu</w:t>
            </w:r>
          </w:p>
        </w:tc>
        <w:tc>
          <w:tcPr>
            <w:tcW w:w="1410" w:type="dxa"/>
          </w:tcPr>
          <w:p w14:paraId="6BE069C2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</w:t>
            </w:r>
          </w:p>
        </w:tc>
        <w:tc>
          <w:tcPr>
            <w:tcW w:w="1407" w:type="dxa"/>
            <w:gridSpan w:val="2"/>
          </w:tcPr>
          <w:p w14:paraId="1B462A58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Semestrul</w:t>
            </w:r>
          </w:p>
        </w:tc>
        <w:tc>
          <w:tcPr>
            <w:tcW w:w="1406" w:type="dxa"/>
          </w:tcPr>
          <w:p w14:paraId="6DD336FA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92" w:type="dxa"/>
          </w:tcPr>
          <w:p w14:paraId="5AF0F9D3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Tipul de evaluare</w:t>
            </w:r>
          </w:p>
        </w:tc>
        <w:tc>
          <w:tcPr>
            <w:tcW w:w="2035" w:type="dxa"/>
            <w:gridSpan w:val="2"/>
          </w:tcPr>
          <w:p w14:paraId="69ACE7CB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Examen</w:t>
            </w:r>
          </w:p>
        </w:tc>
      </w:tr>
      <w:tr w:rsidR="00FB4DAF" w14:paraId="3EF98DD0" w14:textId="77777777">
        <w:trPr>
          <w:cantSplit/>
          <w:trHeight w:val="175"/>
        </w:trPr>
        <w:tc>
          <w:tcPr>
            <w:tcW w:w="1238" w:type="dxa"/>
            <w:vMerge w:val="restart"/>
          </w:tcPr>
          <w:p w14:paraId="640B9B1C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Regimul disciplinei</w:t>
            </w:r>
          </w:p>
        </w:tc>
        <w:tc>
          <w:tcPr>
            <w:tcW w:w="7953" w:type="dxa"/>
            <w:gridSpan w:val="7"/>
          </w:tcPr>
          <w:p w14:paraId="2C4A7FA7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Categoria formativă a disciplinei </w:t>
            </w:r>
          </w:p>
          <w:p w14:paraId="410FF486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DF - fundamentală, DD - în domeniu, DS - de specialitate, DC - complementară</w:t>
            </w:r>
          </w:p>
        </w:tc>
        <w:tc>
          <w:tcPr>
            <w:tcW w:w="698" w:type="dxa"/>
          </w:tcPr>
          <w:p w14:paraId="1C247DC4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DS</w:t>
            </w:r>
          </w:p>
        </w:tc>
      </w:tr>
      <w:tr w:rsidR="00FB4DAF" w14:paraId="10167C74" w14:textId="77777777">
        <w:trPr>
          <w:cantSplit/>
          <w:trHeight w:val="175"/>
        </w:trPr>
        <w:tc>
          <w:tcPr>
            <w:tcW w:w="1238" w:type="dxa"/>
            <w:vMerge/>
          </w:tcPr>
          <w:p w14:paraId="06C23497" w14:textId="77777777" w:rsidR="00FB4DAF" w:rsidRDefault="00FB4DA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7953" w:type="dxa"/>
            <w:gridSpan w:val="7"/>
          </w:tcPr>
          <w:p w14:paraId="63683808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Categoria de opţionalitate a disciplinei: </w:t>
            </w:r>
          </w:p>
          <w:p w14:paraId="303A6712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DI - impusă, DO - opţională, DF - facultativă </w:t>
            </w:r>
          </w:p>
        </w:tc>
        <w:tc>
          <w:tcPr>
            <w:tcW w:w="698" w:type="dxa"/>
          </w:tcPr>
          <w:p w14:paraId="4B90E10D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</w:t>
            </w:r>
          </w:p>
        </w:tc>
      </w:tr>
    </w:tbl>
    <w:p w14:paraId="49B1219E" w14:textId="77777777" w:rsidR="00FB4DAF" w:rsidRDefault="00FB4DAF">
      <w:pPr>
        <w:ind w:left="360"/>
        <w:rPr>
          <w:sz w:val="20"/>
          <w:szCs w:val="20"/>
        </w:rPr>
      </w:pPr>
    </w:p>
    <w:p w14:paraId="2B637C12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Timpul total estimat </w:t>
      </w:r>
      <w:r>
        <w:rPr>
          <w:sz w:val="20"/>
          <w:szCs w:val="20"/>
        </w:rPr>
        <w:t>(ore alocate activităţilor didactice)</w:t>
      </w:r>
    </w:p>
    <w:tbl>
      <w:tblPr>
        <w:tblStyle w:val="a1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08"/>
        <w:gridCol w:w="485"/>
        <w:gridCol w:w="621"/>
        <w:gridCol w:w="416"/>
        <w:gridCol w:w="1088"/>
        <w:gridCol w:w="540"/>
        <w:gridCol w:w="1261"/>
        <w:gridCol w:w="556"/>
        <w:gridCol w:w="822"/>
        <w:gridCol w:w="457"/>
      </w:tblGrid>
      <w:tr w:rsidR="00FB4DAF" w14:paraId="257CC796" w14:textId="77777777">
        <w:trPr>
          <w:trHeight w:val="226"/>
        </w:trPr>
        <w:tc>
          <w:tcPr>
            <w:tcW w:w="3608" w:type="dxa"/>
            <w:tcBorders>
              <w:bottom w:val="single" w:sz="4" w:space="0" w:color="000000"/>
            </w:tcBorders>
          </w:tcPr>
          <w:p w14:paraId="229B97EE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a) Număr de ore pe săptămână</w:t>
            </w:r>
          </w:p>
        </w:tc>
        <w:tc>
          <w:tcPr>
            <w:tcW w:w="485" w:type="dxa"/>
            <w:tcBorders>
              <w:bottom w:val="single" w:sz="4" w:space="0" w:color="000000"/>
            </w:tcBorders>
          </w:tcPr>
          <w:p w14:paraId="462053B0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21" w:type="dxa"/>
            <w:tcBorders>
              <w:bottom w:val="single" w:sz="4" w:space="0" w:color="000000"/>
            </w:tcBorders>
          </w:tcPr>
          <w:p w14:paraId="613752B0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6" w:type="dxa"/>
            <w:tcBorders>
              <w:bottom w:val="single" w:sz="4" w:space="0" w:color="000000"/>
            </w:tcBorders>
          </w:tcPr>
          <w:p w14:paraId="226C1C48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88" w:type="dxa"/>
          </w:tcPr>
          <w:p w14:paraId="2885B0AD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40" w:type="dxa"/>
          </w:tcPr>
          <w:p w14:paraId="2BD7B15E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261" w:type="dxa"/>
          </w:tcPr>
          <w:p w14:paraId="0CBC38CC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556" w:type="dxa"/>
          </w:tcPr>
          <w:p w14:paraId="2BDB8ED3" w14:textId="77777777" w:rsidR="00FB4DAF" w:rsidRDefault="00FB4DAF">
            <w:pPr>
              <w:rPr>
                <w:sz w:val="20"/>
                <w:szCs w:val="20"/>
              </w:rPr>
            </w:pPr>
          </w:p>
        </w:tc>
        <w:tc>
          <w:tcPr>
            <w:tcW w:w="822" w:type="dxa"/>
          </w:tcPr>
          <w:p w14:paraId="21030EA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457" w:type="dxa"/>
          </w:tcPr>
          <w:p w14:paraId="0D558931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563453B3" w14:textId="77777777">
        <w:trPr>
          <w:trHeight w:val="249"/>
        </w:trPr>
        <w:tc>
          <w:tcPr>
            <w:tcW w:w="3608" w:type="dxa"/>
          </w:tcPr>
          <w:p w14:paraId="3F019478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b) Totalul de ore pe semestru din planul de învăţământ</w:t>
            </w:r>
          </w:p>
        </w:tc>
        <w:tc>
          <w:tcPr>
            <w:tcW w:w="485" w:type="dxa"/>
          </w:tcPr>
          <w:p w14:paraId="3AA9844E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621" w:type="dxa"/>
          </w:tcPr>
          <w:p w14:paraId="14456D78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6" w:type="dxa"/>
          </w:tcPr>
          <w:p w14:paraId="468552DC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088" w:type="dxa"/>
          </w:tcPr>
          <w:p w14:paraId="03C89998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40" w:type="dxa"/>
          </w:tcPr>
          <w:p w14:paraId="41B8FD43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261" w:type="dxa"/>
          </w:tcPr>
          <w:p w14:paraId="70D8D126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556" w:type="dxa"/>
          </w:tcPr>
          <w:p w14:paraId="48DC8887" w14:textId="77777777" w:rsidR="00FB4DAF" w:rsidRDefault="00FB4DAF">
            <w:pPr>
              <w:rPr>
                <w:sz w:val="20"/>
                <w:szCs w:val="20"/>
              </w:rPr>
            </w:pPr>
          </w:p>
        </w:tc>
        <w:tc>
          <w:tcPr>
            <w:tcW w:w="822" w:type="dxa"/>
          </w:tcPr>
          <w:p w14:paraId="4F6E884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457" w:type="dxa"/>
          </w:tcPr>
          <w:p w14:paraId="5E6EA81D" w14:textId="77777777" w:rsidR="00FB4DAF" w:rsidRDefault="00FB4DAF">
            <w:pPr>
              <w:rPr>
                <w:sz w:val="20"/>
                <w:szCs w:val="20"/>
              </w:rPr>
            </w:pPr>
          </w:p>
        </w:tc>
      </w:tr>
    </w:tbl>
    <w:p w14:paraId="307BDAD6" w14:textId="77777777" w:rsidR="00FB4DAF" w:rsidRDefault="00FB4DAF">
      <w:pPr>
        <w:rPr>
          <w:sz w:val="20"/>
          <w:szCs w:val="20"/>
        </w:rPr>
      </w:pPr>
    </w:p>
    <w:tbl>
      <w:tblPr>
        <w:tblStyle w:val="a2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821"/>
        <w:gridCol w:w="1033"/>
      </w:tblGrid>
      <w:tr w:rsidR="00FB4DAF" w14:paraId="40D0F1CB" w14:textId="77777777">
        <w:trPr>
          <w:trHeight w:val="226"/>
        </w:trPr>
        <w:tc>
          <w:tcPr>
            <w:tcW w:w="8821" w:type="dxa"/>
          </w:tcPr>
          <w:p w14:paraId="1A87114C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Distribuţia fondului de timp pe semestru:</w:t>
            </w:r>
          </w:p>
        </w:tc>
        <w:tc>
          <w:tcPr>
            <w:tcW w:w="1033" w:type="dxa"/>
          </w:tcPr>
          <w:p w14:paraId="4AAF4403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 ore</w:t>
            </w:r>
          </w:p>
        </w:tc>
      </w:tr>
      <w:tr w:rsidR="00FB4DAF" w14:paraId="34EEE74A" w14:textId="77777777">
        <w:trPr>
          <w:trHeight w:val="185"/>
        </w:trPr>
        <w:tc>
          <w:tcPr>
            <w:tcW w:w="8821" w:type="dxa"/>
          </w:tcPr>
          <w:p w14:paraId="2AD8D642" w14:textId="77777777" w:rsidR="00FB4DAF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a) Studiul după manual, suport de curs, bibliografie şi notiţe</w:t>
            </w:r>
          </w:p>
        </w:tc>
        <w:tc>
          <w:tcPr>
            <w:tcW w:w="1033" w:type="dxa"/>
          </w:tcPr>
          <w:p w14:paraId="5BA06FD3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FB4DAF" w14:paraId="5643E049" w14:textId="77777777">
        <w:trPr>
          <w:trHeight w:val="231"/>
        </w:trPr>
        <w:tc>
          <w:tcPr>
            <w:tcW w:w="8821" w:type="dxa"/>
          </w:tcPr>
          <w:p w14:paraId="4C2BE277" w14:textId="77777777" w:rsidR="00FB4DAF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b) Documentare suplimentară în bibliotecă, pe platformele electronice de specialitate şi pe teren</w:t>
            </w:r>
          </w:p>
        </w:tc>
        <w:tc>
          <w:tcPr>
            <w:tcW w:w="1033" w:type="dxa"/>
          </w:tcPr>
          <w:p w14:paraId="4A9BCE3D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</w:tr>
      <w:tr w:rsidR="00FB4DAF" w14:paraId="5C03C0DA" w14:textId="77777777">
        <w:trPr>
          <w:trHeight w:val="277"/>
        </w:trPr>
        <w:tc>
          <w:tcPr>
            <w:tcW w:w="8821" w:type="dxa"/>
          </w:tcPr>
          <w:p w14:paraId="05004077" w14:textId="77777777" w:rsidR="00FB4DAF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c) Pregătire seminarii/laboratoare, teme, referate, portofolii şi eseuri</w:t>
            </w:r>
          </w:p>
        </w:tc>
        <w:tc>
          <w:tcPr>
            <w:tcW w:w="1033" w:type="dxa"/>
          </w:tcPr>
          <w:p w14:paraId="75B5D6F1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</w:tr>
      <w:tr w:rsidR="00FB4DAF" w14:paraId="31FDD594" w14:textId="77777777">
        <w:trPr>
          <w:trHeight w:val="226"/>
        </w:trPr>
        <w:tc>
          <w:tcPr>
            <w:tcW w:w="8821" w:type="dxa"/>
          </w:tcPr>
          <w:p w14:paraId="170A5B37" w14:textId="77777777" w:rsidR="00FB4DAF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II d) Tutoriat </w:t>
            </w:r>
          </w:p>
        </w:tc>
        <w:tc>
          <w:tcPr>
            <w:tcW w:w="1033" w:type="dxa"/>
          </w:tcPr>
          <w:p w14:paraId="035A15AA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B4DAF" w14:paraId="27EBD6B8" w14:textId="77777777">
        <w:trPr>
          <w:trHeight w:val="226"/>
        </w:trPr>
        <w:tc>
          <w:tcPr>
            <w:tcW w:w="8821" w:type="dxa"/>
          </w:tcPr>
          <w:p w14:paraId="71F758CB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III Examinări</w:t>
            </w:r>
          </w:p>
        </w:tc>
        <w:tc>
          <w:tcPr>
            <w:tcW w:w="1033" w:type="dxa"/>
          </w:tcPr>
          <w:p w14:paraId="39164F4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FB4DAF" w14:paraId="5B96CB71" w14:textId="77777777">
        <w:trPr>
          <w:trHeight w:val="226"/>
        </w:trPr>
        <w:tc>
          <w:tcPr>
            <w:tcW w:w="8821" w:type="dxa"/>
            <w:tcBorders>
              <w:bottom w:val="single" w:sz="4" w:space="0" w:color="000000"/>
            </w:tcBorders>
          </w:tcPr>
          <w:p w14:paraId="1D9923B8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IV Alte activităţi (precizaţi):</w:t>
            </w:r>
          </w:p>
        </w:tc>
        <w:tc>
          <w:tcPr>
            <w:tcW w:w="1033" w:type="dxa"/>
            <w:tcBorders>
              <w:bottom w:val="single" w:sz="4" w:space="0" w:color="000000"/>
            </w:tcBorders>
          </w:tcPr>
          <w:p w14:paraId="16FBF947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4307A629" w14:textId="77777777" w:rsidR="00FB4DAF" w:rsidRDefault="00FB4DAF">
      <w:pPr>
        <w:rPr>
          <w:sz w:val="20"/>
          <w:szCs w:val="20"/>
        </w:rPr>
      </w:pPr>
    </w:p>
    <w:tbl>
      <w:tblPr>
        <w:tblStyle w:val="a3"/>
        <w:tblW w:w="49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219"/>
        <w:gridCol w:w="701"/>
      </w:tblGrid>
      <w:tr w:rsidR="00FB4DAF" w14:paraId="6CD794F8" w14:textId="77777777">
        <w:trPr>
          <w:trHeight w:val="226"/>
        </w:trPr>
        <w:tc>
          <w:tcPr>
            <w:tcW w:w="4219" w:type="dxa"/>
          </w:tcPr>
          <w:p w14:paraId="177E5341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 ore studiu individual II (a+b+c+d)</w:t>
            </w:r>
          </w:p>
        </w:tc>
        <w:tc>
          <w:tcPr>
            <w:tcW w:w="701" w:type="dxa"/>
          </w:tcPr>
          <w:p w14:paraId="644CAEB7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</w:t>
            </w:r>
          </w:p>
        </w:tc>
      </w:tr>
      <w:tr w:rsidR="00FB4DAF" w14:paraId="5C2EABC8" w14:textId="77777777">
        <w:trPr>
          <w:trHeight w:val="226"/>
        </w:trPr>
        <w:tc>
          <w:tcPr>
            <w:tcW w:w="4219" w:type="dxa"/>
          </w:tcPr>
          <w:p w14:paraId="257ADCEA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 ore pe semestru (Ib+II+III+IV)</w:t>
            </w:r>
          </w:p>
        </w:tc>
        <w:tc>
          <w:tcPr>
            <w:tcW w:w="701" w:type="dxa"/>
          </w:tcPr>
          <w:p w14:paraId="7579C95B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</w:tr>
      <w:tr w:rsidR="00FB4DAF" w14:paraId="61536A38" w14:textId="77777777">
        <w:trPr>
          <w:trHeight w:val="226"/>
        </w:trPr>
        <w:tc>
          <w:tcPr>
            <w:tcW w:w="4219" w:type="dxa"/>
          </w:tcPr>
          <w:p w14:paraId="0580FE16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Numărul de credite</w:t>
            </w:r>
          </w:p>
        </w:tc>
        <w:tc>
          <w:tcPr>
            <w:tcW w:w="701" w:type="dxa"/>
          </w:tcPr>
          <w:p w14:paraId="40A0511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</w:tbl>
    <w:p w14:paraId="581ECD25" w14:textId="77777777" w:rsidR="00FB4DAF" w:rsidRDefault="00FB4DAF">
      <w:pPr>
        <w:ind w:left="360"/>
        <w:rPr>
          <w:sz w:val="20"/>
          <w:szCs w:val="20"/>
        </w:rPr>
      </w:pPr>
    </w:p>
    <w:p w14:paraId="30B0E660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Precondiţii </w:t>
      </w:r>
      <w:r>
        <w:rPr>
          <w:sz w:val="20"/>
          <w:szCs w:val="20"/>
        </w:rPr>
        <w:t>(acolo unde este cazul)</w:t>
      </w:r>
    </w:p>
    <w:tbl>
      <w:tblPr>
        <w:tblStyle w:val="a4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12"/>
      </w:tblGrid>
      <w:tr w:rsidR="00FB4DAF" w14:paraId="70D3A8E7" w14:textId="77777777">
        <w:tc>
          <w:tcPr>
            <w:tcW w:w="1242" w:type="dxa"/>
          </w:tcPr>
          <w:p w14:paraId="0D82B3DD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Curriculum</w:t>
            </w:r>
          </w:p>
        </w:tc>
        <w:tc>
          <w:tcPr>
            <w:tcW w:w="8612" w:type="dxa"/>
          </w:tcPr>
          <w:p w14:paraId="6A3AE798" w14:textId="77777777" w:rsidR="00FB4DAF" w:rsidRDefault="00FB4DAF">
            <w:pPr>
              <w:numPr>
                <w:ilvl w:val="0"/>
                <w:numId w:val="4"/>
              </w:numPr>
              <w:ind w:left="459" w:hanging="283"/>
              <w:rPr>
                <w:sz w:val="20"/>
                <w:szCs w:val="20"/>
              </w:rPr>
            </w:pPr>
          </w:p>
        </w:tc>
      </w:tr>
      <w:tr w:rsidR="00FB4DAF" w14:paraId="69DF2DD4" w14:textId="77777777">
        <w:tc>
          <w:tcPr>
            <w:tcW w:w="1242" w:type="dxa"/>
          </w:tcPr>
          <w:p w14:paraId="03039B56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Competenţe</w:t>
            </w:r>
          </w:p>
        </w:tc>
        <w:tc>
          <w:tcPr>
            <w:tcW w:w="8612" w:type="dxa"/>
          </w:tcPr>
          <w:p w14:paraId="3C6AD7A2" w14:textId="77777777" w:rsidR="00FB4DAF" w:rsidRDefault="00FB4DAF">
            <w:pPr>
              <w:numPr>
                <w:ilvl w:val="0"/>
                <w:numId w:val="3"/>
              </w:numPr>
              <w:ind w:left="459" w:hanging="283"/>
              <w:rPr>
                <w:sz w:val="20"/>
                <w:szCs w:val="20"/>
              </w:rPr>
            </w:pPr>
          </w:p>
        </w:tc>
      </w:tr>
    </w:tbl>
    <w:p w14:paraId="31EE15E7" w14:textId="77777777" w:rsidR="00FB4DAF" w:rsidRDefault="00FB4DAF">
      <w:pPr>
        <w:ind w:left="360"/>
        <w:rPr>
          <w:sz w:val="20"/>
          <w:szCs w:val="20"/>
        </w:rPr>
      </w:pPr>
    </w:p>
    <w:p w14:paraId="15CB0A60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Condiţii</w:t>
      </w:r>
      <w:r>
        <w:rPr>
          <w:sz w:val="20"/>
          <w:szCs w:val="20"/>
        </w:rPr>
        <w:t xml:space="preserve"> (acolo unde este cazul)</w:t>
      </w:r>
    </w:p>
    <w:tbl>
      <w:tblPr>
        <w:tblStyle w:val="a5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97"/>
        <w:gridCol w:w="1293"/>
        <w:gridCol w:w="7164"/>
      </w:tblGrid>
      <w:tr w:rsidR="00FB4DAF" w14:paraId="52B80C3C" w14:textId="77777777">
        <w:tc>
          <w:tcPr>
            <w:tcW w:w="2690" w:type="dxa"/>
            <w:gridSpan w:val="2"/>
          </w:tcPr>
          <w:p w14:paraId="2959B4FB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Desfăşurare a cursului</w:t>
            </w:r>
          </w:p>
        </w:tc>
        <w:tc>
          <w:tcPr>
            <w:tcW w:w="7164" w:type="dxa"/>
          </w:tcPr>
          <w:p w14:paraId="7180CC2F" w14:textId="77777777" w:rsidR="00FB4DAF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Respectarea orarului aferent activităţii de curs</w:t>
            </w:r>
          </w:p>
          <w:p w14:paraId="75262075" w14:textId="77777777" w:rsidR="00FB4DAF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Disponibilitate sală de curs dotată cu laptop, videoproiector, soft aferent</w:t>
            </w:r>
          </w:p>
        </w:tc>
      </w:tr>
      <w:tr w:rsidR="00FB4DAF" w14:paraId="4D63246E" w14:textId="77777777">
        <w:trPr>
          <w:cantSplit/>
        </w:trPr>
        <w:tc>
          <w:tcPr>
            <w:tcW w:w="1397" w:type="dxa"/>
            <w:vMerge w:val="restart"/>
          </w:tcPr>
          <w:p w14:paraId="79BA2AA4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Desfăşurare aplicaţii</w:t>
            </w:r>
          </w:p>
        </w:tc>
        <w:tc>
          <w:tcPr>
            <w:tcW w:w="1293" w:type="dxa"/>
          </w:tcPr>
          <w:p w14:paraId="7602D567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7164" w:type="dxa"/>
          </w:tcPr>
          <w:p w14:paraId="65C1CC1F" w14:textId="77777777" w:rsidR="00FB4DAF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Respectarea orarului aferent activităţii de seminar</w:t>
            </w:r>
          </w:p>
          <w:p w14:paraId="56C0BD44" w14:textId="77777777" w:rsidR="00FB4DAF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Disponibilitate sală de seminar dotată cu laptop, videoproiector, soft afferent</w:t>
            </w:r>
          </w:p>
          <w:p w14:paraId="3B29CB25" w14:textId="77777777" w:rsidR="00FB4DAF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Respectarea termenelor de finalizare/susținere a temelor pe parcurs</w:t>
            </w:r>
          </w:p>
        </w:tc>
      </w:tr>
      <w:tr w:rsidR="00FB4DAF" w14:paraId="2C227417" w14:textId="77777777">
        <w:trPr>
          <w:cantSplit/>
        </w:trPr>
        <w:tc>
          <w:tcPr>
            <w:tcW w:w="1397" w:type="dxa"/>
            <w:vMerge/>
          </w:tcPr>
          <w:p w14:paraId="6F796F91" w14:textId="77777777" w:rsidR="00FB4DAF" w:rsidRDefault="00FB4DA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20BA0530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7164" w:type="dxa"/>
          </w:tcPr>
          <w:p w14:paraId="1B65D17D" w14:textId="77777777" w:rsidR="00FB4DAF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</w:t>
            </w:r>
          </w:p>
        </w:tc>
      </w:tr>
      <w:tr w:rsidR="00FB4DAF" w14:paraId="0E296449" w14:textId="77777777">
        <w:trPr>
          <w:cantSplit/>
        </w:trPr>
        <w:tc>
          <w:tcPr>
            <w:tcW w:w="1397" w:type="dxa"/>
            <w:vMerge/>
          </w:tcPr>
          <w:p w14:paraId="40CC5B5D" w14:textId="77777777" w:rsidR="00FB4DAF" w:rsidRDefault="00FB4DA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7AD9E3C9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7164" w:type="dxa"/>
          </w:tcPr>
          <w:p w14:paraId="14049088" w14:textId="77777777" w:rsidR="00FB4DAF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</w:t>
            </w:r>
          </w:p>
        </w:tc>
      </w:tr>
    </w:tbl>
    <w:p w14:paraId="64F904CE" w14:textId="77777777" w:rsidR="00FB4DAF" w:rsidRDefault="00FB4DAF">
      <w:pPr>
        <w:rPr>
          <w:sz w:val="20"/>
          <w:szCs w:val="20"/>
        </w:rPr>
      </w:pPr>
    </w:p>
    <w:p w14:paraId="403A4D32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Competenţe specifice acumulate</w:t>
      </w:r>
    </w:p>
    <w:tbl>
      <w:tblPr>
        <w:tblStyle w:val="a6"/>
        <w:tblW w:w="983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07"/>
        <w:gridCol w:w="8623"/>
      </w:tblGrid>
      <w:tr w:rsidR="00FB4DAF" w14:paraId="58998114" w14:textId="77777777">
        <w:tc>
          <w:tcPr>
            <w:tcW w:w="1207" w:type="dxa"/>
            <w:vAlign w:val="center"/>
          </w:tcPr>
          <w:p w14:paraId="17B04265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Competenţe profesionale</w:t>
            </w:r>
          </w:p>
        </w:tc>
        <w:tc>
          <w:tcPr>
            <w:tcW w:w="8623" w:type="dxa"/>
          </w:tcPr>
          <w:p w14:paraId="5FEFDE41" w14:textId="3E66E15F" w:rsidR="00FB4DAF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CP</w:t>
            </w:r>
            <w:r w:rsidR="00E3789B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</w:t>
            </w:r>
            <w:r w:rsidR="00E3789B">
              <w:t xml:space="preserve"> </w:t>
            </w:r>
            <w:r w:rsidR="00E3789B" w:rsidRPr="00E3789B">
              <w:rPr>
                <w:sz w:val="20"/>
                <w:szCs w:val="20"/>
              </w:rPr>
              <w:t>Gestionează sisteme administrative;</w:t>
            </w:r>
          </w:p>
          <w:p w14:paraId="2DB90C3E" w14:textId="77777777" w:rsidR="00FB4DAF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CP</w:t>
            </w:r>
            <w:r w:rsidR="00E3789B"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</w:rPr>
              <w:t xml:space="preserve">. </w:t>
            </w:r>
            <w:r w:rsidR="00E3789B" w:rsidRPr="00E3789B">
              <w:rPr>
                <w:sz w:val="20"/>
                <w:szCs w:val="20"/>
              </w:rPr>
              <w:t>Dezvoltă orientarea către performanța în administrația publică;</w:t>
            </w:r>
          </w:p>
          <w:p w14:paraId="102E3AFC" w14:textId="308647A3" w:rsidR="00E3789B" w:rsidRDefault="00E3789B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CP10. </w:t>
            </w:r>
            <w:r w:rsidRPr="00E3789B">
              <w:rPr>
                <w:sz w:val="20"/>
                <w:szCs w:val="20"/>
              </w:rPr>
              <w:t>Dezvoltă strategii de comunicare.</w:t>
            </w:r>
          </w:p>
        </w:tc>
      </w:tr>
      <w:tr w:rsidR="00FB4DAF" w14:paraId="30F569A2" w14:textId="77777777">
        <w:tc>
          <w:tcPr>
            <w:tcW w:w="1207" w:type="dxa"/>
          </w:tcPr>
          <w:p w14:paraId="13F9CA90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Competenţe transversale</w:t>
            </w:r>
          </w:p>
        </w:tc>
        <w:tc>
          <w:tcPr>
            <w:tcW w:w="8623" w:type="dxa"/>
          </w:tcPr>
          <w:p w14:paraId="70DCB82C" w14:textId="63F2A664" w:rsidR="00FB4DAF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CT1.</w:t>
            </w:r>
            <w:r w:rsidR="00E3789B">
              <w:t xml:space="preserve"> </w:t>
            </w:r>
            <w:r w:rsidR="00E3789B" w:rsidRPr="00E3789B">
              <w:rPr>
                <w:sz w:val="20"/>
                <w:szCs w:val="20"/>
              </w:rPr>
              <w:t>Dă dovadă de inițiativă</w:t>
            </w:r>
            <w:r>
              <w:rPr>
                <w:sz w:val="20"/>
                <w:szCs w:val="20"/>
              </w:rPr>
              <w:t>.</w:t>
            </w:r>
          </w:p>
          <w:p w14:paraId="5E926339" w14:textId="2A76FB34" w:rsidR="00FB4DAF" w:rsidRDefault="00FB4DAF" w:rsidP="00E3789B">
            <w:pPr>
              <w:ind w:left="780"/>
              <w:rPr>
                <w:sz w:val="20"/>
                <w:szCs w:val="20"/>
              </w:rPr>
            </w:pPr>
          </w:p>
        </w:tc>
      </w:tr>
    </w:tbl>
    <w:p w14:paraId="51E24338" w14:textId="77777777" w:rsidR="00FB4DAF" w:rsidRDefault="00FB4DAF">
      <w:pPr>
        <w:ind w:left="360"/>
        <w:rPr>
          <w:sz w:val="20"/>
          <w:szCs w:val="20"/>
        </w:rPr>
      </w:pPr>
    </w:p>
    <w:p w14:paraId="70398D3D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Obiectivele disciplinei </w:t>
      </w:r>
      <w:r>
        <w:rPr>
          <w:sz w:val="20"/>
          <w:szCs w:val="20"/>
        </w:rPr>
        <w:t>(reieşind din grila competenţelor specifice acumulate)</w:t>
      </w:r>
    </w:p>
    <w:tbl>
      <w:tblPr>
        <w:tblStyle w:val="a7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27"/>
        <w:gridCol w:w="6827"/>
      </w:tblGrid>
      <w:tr w:rsidR="00FB4DAF" w14:paraId="551A4B53" w14:textId="77777777">
        <w:trPr>
          <w:trHeight w:val="493"/>
        </w:trPr>
        <w:tc>
          <w:tcPr>
            <w:tcW w:w="3027" w:type="dxa"/>
          </w:tcPr>
          <w:p w14:paraId="6AEC4B74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Obiectivul general al disciplinei</w:t>
            </w:r>
          </w:p>
          <w:p w14:paraId="0617895F" w14:textId="77777777" w:rsidR="00FB4DAF" w:rsidRDefault="00FB4DAF">
            <w:pPr>
              <w:rPr>
                <w:sz w:val="20"/>
                <w:szCs w:val="20"/>
              </w:rPr>
            </w:pPr>
          </w:p>
          <w:p w14:paraId="4FFDA819" w14:textId="77777777" w:rsidR="00FB4DAF" w:rsidRDefault="00FB4DAF">
            <w:pPr>
              <w:rPr>
                <w:sz w:val="20"/>
                <w:szCs w:val="20"/>
              </w:rPr>
            </w:pPr>
          </w:p>
        </w:tc>
        <w:tc>
          <w:tcPr>
            <w:tcW w:w="6827" w:type="dxa"/>
          </w:tcPr>
          <w:p w14:paraId="5126B5D3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Obiectivul general al disciplinei</w:t>
            </w:r>
            <w:r>
              <w:rPr>
                <w:color w:val="000000"/>
                <w:sz w:val="20"/>
                <w:szCs w:val="20"/>
              </w:rPr>
              <w:t xml:space="preserve"> este dat de cerinţele practicii europene şi de cercetarea teoriei despre construcţia Uniunii Europene.</w:t>
            </w:r>
          </w:p>
        </w:tc>
      </w:tr>
    </w:tbl>
    <w:p w14:paraId="6CC889AA" w14:textId="77777777" w:rsidR="00FB4DAF" w:rsidRDefault="00FB4DAF">
      <w:pPr>
        <w:ind w:left="360"/>
        <w:rPr>
          <w:sz w:val="20"/>
          <w:szCs w:val="20"/>
        </w:rPr>
      </w:pPr>
    </w:p>
    <w:p w14:paraId="645628C8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Conţinuturi</w:t>
      </w:r>
    </w:p>
    <w:tbl>
      <w:tblPr>
        <w:tblStyle w:val="a8"/>
        <w:tblW w:w="982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967"/>
        <w:gridCol w:w="1960"/>
        <w:gridCol w:w="1820"/>
        <w:gridCol w:w="1081"/>
      </w:tblGrid>
      <w:tr w:rsidR="00FB4DAF" w14:paraId="290861D0" w14:textId="77777777">
        <w:tc>
          <w:tcPr>
            <w:tcW w:w="4967" w:type="dxa"/>
            <w:vAlign w:val="center"/>
          </w:tcPr>
          <w:p w14:paraId="58675B6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Curs</w:t>
            </w:r>
          </w:p>
        </w:tc>
        <w:tc>
          <w:tcPr>
            <w:tcW w:w="1960" w:type="dxa"/>
            <w:vAlign w:val="center"/>
          </w:tcPr>
          <w:p w14:paraId="102A0A43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Nr. ore</w:t>
            </w:r>
          </w:p>
        </w:tc>
        <w:tc>
          <w:tcPr>
            <w:tcW w:w="1820" w:type="dxa"/>
            <w:vAlign w:val="center"/>
          </w:tcPr>
          <w:p w14:paraId="37D85447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predare</w:t>
            </w:r>
          </w:p>
        </w:tc>
        <w:tc>
          <w:tcPr>
            <w:tcW w:w="1081" w:type="dxa"/>
            <w:vAlign w:val="center"/>
          </w:tcPr>
          <w:p w14:paraId="0125FA85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Observaţii</w:t>
            </w:r>
          </w:p>
        </w:tc>
      </w:tr>
      <w:tr w:rsidR="00FB4DAF" w14:paraId="22594479" w14:textId="77777777">
        <w:tc>
          <w:tcPr>
            <w:tcW w:w="4967" w:type="dxa"/>
          </w:tcPr>
          <w:p w14:paraId="419D2375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Tema I Mondializare, globalizare, regionalizare</w:t>
            </w:r>
          </w:p>
          <w:p w14:paraId="44661C01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1.1.Unitatea europeană: precizări conceptuale, evoluţie</w:t>
            </w:r>
          </w:p>
          <w:p w14:paraId="1C4D2217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 Identitatea europeană</w:t>
            </w:r>
          </w:p>
          <w:p w14:paraId="56218A05" w14:textId="77777777" w:rsidR="00FB4DAF" w:rsidRDefault="00FB4DAF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960" w:type="dxa"/>
          </w:tcPr>
          <w:p w14:paraId="5FB8CE76" w14:textId="77777777" w:rsidR="00FB4DAF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  <w:vAlign w:val="center"/>
          </w:tcPr>
          <w:p w14:paraId="4FD56D3E" w14:textId="77777777" w:rsidR="00FB4DAF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Expunerea,</w:t>
            </w:r>
          </w:p>
          <w:p w14:paraId="49CCBE56" w14:textId="77777777" w:rsidR="00FB4DAF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Conversația</w:t>
            </w:r>
          </w:p>
        </w:tc>
        <w:tc>
          <w:tcPr>
            <w:tcW w:w="1081" w:type="dxa"/>
            <w:vAlign w:val="center"/>
          </w:tcPr>
          <w:p w14:paraId="4EAEC8C6" w14:textId="77777777" w:rsidR="00FB4DAF" w:rsidRDefault="00FB4DAF">
            <w:pPr>
              <w:jc w:val="center"/>
              <w:rPr>
                <w:sz w:val="20"/>
                <w:szCs w:val="20"/>
              </w:rPr>
            </w:pPr>
          </w:p>
        </w:tc>
      </w:tr>
      <w:tr w:rsidR="00FB4DAF" w14:paraId="79B2B3FC" w14:textId="77777777">
        <w:tc>
          <w:tcPr>
            <w:tcW w:w="4967" w:type="dxa"/>
          </w:tcPr>
          <w:p w14:paraId="55A4A90D" w14:textId="77777777" w:rsidR="00FB4DAF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Tema II Premisele edificării construcţiei comunitare europene</w:t>
            </w:r>
          </w:p>
          <w:p w14:paraId="28F6426C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 Consiliul Europei</w:t>
            </w:r>
          </w:p>
          <w:p w14:paraId="0A5EF5E4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 NATO</w:t>
            </w:r>
          </w:p>
          <w:p w14:paraId="780BD855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2.3. CECO</w:t>
            </w:r>
          </w:p>
          <w:p w14:paraId="79773108" w14:textId="77777777" w:rsidR="00FB4DAF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2.4. CEE</w:t>
            </w:r>
          </w:p>
          <w:p w14:paraId="6CA0FF5B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2.5. EURATOM</w:t>
            </w:r>
          </w:p>
        </w:tc>
        <w:tc>
          <w:tcPr>
            <w:tcW w:w="1960" w:type="dxa"/>
          </w:tcPr>
          <w:p w14:paraId="77714535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4F790BE6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71CA43F4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779DD9D4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</w:tc>
        <w:tc>
          <w:tcPr>
            <w:tcW w:w="1081" w:type="dxa"/>
          </w:tcPr>
          <w:p w14:paraId="7DBA9352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1BB8B929" w14:textId="77777777">
        <w:tc>
          <w:tcPr>
            <w:tcW w:w="4967" w:type="dxa"/>
          </w:tcPr>
          <w:p w14:paraId="57AFCCD9" w14:textId="77777777" w:rsidR="00FB4DAF" w:rsidRDefault="00000000">
            <w:pPr>
              <w:pStyle w:val="Heading5"/>
              <w:spacing w:before="0"/>
              <w:jc w:val="both"/>
              <w:rPr>
                <w:i w:val="0"/>
                <w:sz w:val="20"/>
                <w:szCs w:val="20"/>
              </w:rPr>
            </w:pPr>
            <w:r>
              <w:rPr>
                <w:i w:val="0"/>
                <w:sz w:val="20"/>
                <w:szCs w:val="20"/>
              </w:rPr>
              <w:t>Tema III. Evoluţia procesului de integrare europeană</w:t>
            </w:r>
          </w:p>
          <w:p w14:paraId="0E5275E1" w14:textId="77777777" w:rsidR="00FB4DAF" w:rsidRDefault="00000000">
            <w:pP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960" w:type="dxa"/>
          </w:tcPr>
          <w:p w14:paraId="0C80F270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49E160EB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664FF3FB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244FD182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</w:tc>
        <w:tc>
          <w:tcPr>
            <w:tcW w:w="1081" w:type="dxa"/>
          </w:tcPr>
          <w:p w14:paraId="25251C3B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2A067DCB" w14:textId="77777777">
        <w:tc>
          <w:tcPr>
            <w:tcW w:w="4967" w:type="dxa"/>
          </w:tcPr>
          <w:p w14:paraId="18A41670" w14:textId="77777777" w:rsidR="00FB4DAF" w:rsidRDefault="00000000">
            <w:pPr>
              <w:pStyle w:val="Heading5"/>
              <w:spacing w:before="0"/>
              <w:jc w:val="both"/>
              <w:rPr>
                <w:i w:val="0"/>
                <w:sz w:val="20"/>
                <w:szCs w:val="20"/>
              </w:rPr>
            </w:pPr>
            <w:r>
              <w:rPr>
                <w:i w:val="0"/>
                <w:sz w:val="20"/>
                <w:szCs w:val="20"/>
              </w:rPr>
              <w:t>Tema IV. Dimensiunea instituţională a Uniunii Europene</w:t>
            </w:r>
          </w:p>
          <w:p w14:paraId="69FD9788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 Parlamentul European</w:t>
            </w:r>
          </w:p>
          <w:p w14:paraId="40AB3C3C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2.2. Consiuliul Uniunii Europene </w:t>
            </w:r>
          </w:p>
          <w:p w14:paraId="04329EFF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2.3. Consiuliul European </w:t>
            </w:r>
          </w:p>
          <w:p w14:paraId="250A3DE8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2.4. Comisia European</w:t>
            </w:r>
          </w:p>
          <w:p w14:paraId="14F5B9A3" w14:textId="77777777" w:rsidR="00FB4DAF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2.5.Curtea Europeană de Justiţie</w:t>
            </w:r>
          </w:p>
          <w:p w14:paraId="31DF5937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2.6. </w:t>
            </w:r>
            <w:r>
              <w:rPr>
                <w:sz w:val="20"/>
                <w:szCs w:val="20"/>
              </w:rPr>
              <w:t>Curte de Conturi</w:t>
            </w:r>
          </w:p>
        </w:tc>
        <w:tc>
          <w:tcPr>
            <w:tcW w:w="1960" w:type="dxa"/>
          </w:tcPr>
          <w:p w14:paraId="606E52E5" w14:textId="77777777" w:rsidR="00FB4DAF" w:rsidRDefault="00000000">
            <w:pPr>
              <w:jc w:val="center"/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036EF2B6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5261E996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114B058C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</w:tc>
        <w:tc>
          <w:tcPr>
            <w:tcW w:w="1081" w:type="dxa"/>
          </w:tcPr>
          <w:p w14:paraId="06208E79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47E18EB2" w14:textId="77777777">
        <w:tc>
          <w:tcPr>
            <w:tcW w:w="4967" w:type="dxa"/>
          </w:tcPr>
          <w:p w14:paraId="5614934F" w14:textId="77777777" w:rsidR="00FB4DAF" w:rsidRDefault="00000000">
            <w:pPr>
              <w:pStyle w:val="Heading5"/>
              <w:spacing w:before="0"/>
              <w:jc w:val="both"/>
              <w:rPr>
                <w:i w:val="0"/>
                <w:sz w:val="20"/>
                <w:szCs w:val="20"/>
              </w:rPr>
            </w:pPr>
            <w:r>
              <w:rPr>
                <w:i w:val="0"/>
                <w:sz w:val="20"/>
                <w:szCs w:val="20"/>
              </w:rPr>
              <w:t>Tema V. Izvoare și principii generale</w:t>
            </w:r>
          </w:p>
          <w:p w14:paraId="6E64313C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 Izvoare principale</w:t>
            </w:r>
          </w:p>
          <w:p w14:paraId="14C1CE73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 Izvoare derivate</w:t>
            </w:r>
          </w:p>
          <w:p w14:paraId="6A19CACC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2.3. Principiile generale ale dreptului comunitar european</w:t>
            </w:r>
          </w:p>
        </w:tc>
        <w:tc>
          <w:tcPr>
            <w:tcW w:w="1960" w:type="dxa"/>
          </w:tcPr>
          <w:p w14:paraId="7A85D6B6" w14:textId="77777777" w:rsidR="00FB4DAF" w:rsidRDefault="00000000">
            <w:pPr>
              <w:jc w:val="center"/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7B8B05D1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1F6B0CF4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68DCA103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7319EF04" w14:textId="77777777" w:rsidR="00FB4DAF" w:rsidRDefault="00FB4DA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1" w:type="dxa"/>
          </w:tcPr>
          <w:p w14:paraId="44F3611E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482E9C9B" w14:textId="77777777">
        <w:tc>
          <w:tcPr>
            <w:tcW w:w="4967" w:type="dxa"/>
          </w:tcPr>
          <w:p w14:paraId="332C117D" w14:textId="77777777" w:rsidR="00FB4DAF" w:rsidRDefault="00000000">
            <w:pPr>
              <w:pStyle w:val="Heading5"/>
              <w:spacing w:before="0"/>
              <w:jc w:val="both"/>
              <w:rPr>
                <w:i w:val="0"/>
                <w:sz w:val="20"/>
                <w:szCs w:val="20"/>
              </w:rPr>
            </w:pPr>
            <w:r>
              <w:rPr>
                <w:i w:val="0"/>
                <w:sz w:val="20"/>
                <w:szCs w:val="20"/>
              </w:rPr>
              <w:t>Tema VI. Dimensiunea juridică a Uniunii Europene</w:t>
            </w:r>
          </w:p>
          <w:p w14:paraId="3CA7C58C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 Comunităţile Europene</w:t>
            </w:r>
          </w:p>
          <w:p w14:paraId="0B525D3C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 Politica Externă şi de Securitate Comună</w:t>
            </w:r>
          </w:p>
          <w:p w14:paraId="71CF844F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2.3. Justiţie şi Afaceri Interne </w:t>
            </w:r>
          </w:p>
        </w:tc>
        <w:tc>
          <w:tcPr>
            <w:tcW w:w="1960" w:type="dxa"/>
          </w:tcPr>
          <w:p w14:paraId="4113CFC6" w14:textId="77777777" w:rsidR="00FB4DAF" w:rsidRDefault="00000000">
            <w:pPr>
              <w:jc w:val="center"/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3016A92F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70654A23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78DA074A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5F569559" w14:textId="77777777" w:rsidR="00FB4DAF" w:rsidRDefault="00FB4DA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1" w:type="dxa"/>
          </w:tcPr>
          <w:p w14:paraId="17AC4DBA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391DF61E" w14:textId="77777777">
        <w:tc>
          <w:tcPr>
            <w:tcW w:w="4967" w:type="dxa"/>
          </w:tcPr>
          <w:p w14:paraId="3F3ABD73" w14:textId="77777777" w:rsidR="00FB4DAF" w:rsidRDefault="00000000">
            <w:pPr>
              <w:pStyle w:val="Heading5"/>
              <w:spacing w:before="0"/>
              <w:jc w:val="both"/>
              <w:rPr>
                <w:i w:val="0"/>
                <w:sz w:val="20"/>
                <w:szCs w:val="20"/>
              </w:rPr>
            </w:pPr>
            <w:r>
              <w:rPr>
                <w:i w:val="0"/>
                <w:sz w:val="20"/>
                <w:szCs w:val="20"/>
              </w:rPr>
              <w:t>Tema VII. Construcţia Comunitară Europeană şi Drepturile Omului</w:t>
            </w:r>
          </w:p>
          <w:p w14:paraId="4B82C822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 Convenţia Europeană a Drepturior Omului</w:t>
            </w:r>
          </w:p>
          <w:p w14:paraId="734494A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 Carta Drepturilor fundamentale a Uniunii Europene</w:t>
            </w:r>
          </w:p>
        </w:tc>
        <w:tc>
          <w:tcPr>
            <w:tcW w:w="1960" w:type="dxa"/>
          </w:tcPr>
          <w:p w14:paraId="2907650B" w14:textId="77777777" w:rsidR="00FB4DAF" w:rsidRDefault="00000000">
            <w:pPr>
              <w:jc w:val="center"/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1BBC2E71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1D4E578E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6181A665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45D9594B" w14:textId="77777777" w:rsidR="00FB4DAF" w:rsidRDefault="00FB4DA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1" w:type="dxa"/>
          </w:tcPr>
          <w:p w14:paraId="3E435B9A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027C9B6D" w14:textId="77777777">
        <w:tc>
          <w:tcPr>
            <w:tcW w:w="9828" w:type="dxa"/>
            <w:gridSpan w:val="4"/>
            <w:tcBorders>
              <w:bottom w:val="single" w:sz="4" w:space="0" w:color="000000"/>
            </w:tcBorders>
          </w:tcPr>
          <w:p w14:paraId="4D77A833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Bibliografie</w:t>
            </w:r>
          </w:p>
        </w:tc>
      </w:tr>
      <w:tr w:rsidR="00FB4DAF" w14:paraId="77525EEF" w14:textId="77777777">
        <w:tc>
          <w:tcPr>
            <w:tcW w:w="9828" w:type="dxa"/>
            <w:gridSpan w:val="4"/>
          </w:tcPr>
          <w:p w14:paraId="12F9FE43" w14:textId="43B7A0FE" w:rsidR="00E3789B" w:rsidRPr="00F240EE" w:rsidRDefault="00E3789B" w:rsidP="00F240EE">
            <w:pPr>
              <w:rPr>
                <w:sz w:val="20"/>
                <w:szCs w:val="20"/>
              </w:rPr>
            </w:pPr>
            <w:hyperlink r:id="rId7" w:history="1">
              <w:r w:rsidRPr="00F240EE">
                <w:rPr>
                  <w:rStyle w:val="Hyperlink"/>
                  <w:color w:val="auto"/>
                  <w:sz w:val="20"/>
                  <w:szCs w:val="20"/>
                  <w:u w:val="none"/>
                </w:rPr>
                <w:t>Ana-Maria Comsa</w:t>
              </w:r>
            </w:hyperlink>
            <w:r w:rsidRPr="00F240EE">
              <w:rPr>
                <w:sz w:val="20"/>
                <w:szCs w:val="20"/>
              </w:rPr>
              <w:t xml:space="preserve">, </w:t>
            </w:r>
            <w:r w:rsidRPr="00F240EE">
              <w:rPr>
                <w:i/>
                <w:iCs/>
                <w:sz w:val="20"/>
                <w:szCs w:val="20"/>
              </w:rPr>
              <w:t>Dreptul Uniunii Europene</w:t>
            </w:r>
            <w:r w:rsidRPr="00F240EE">
              <w:rPr>
                <w:sz w:val="20"/>
                <w:szCs w:val="20"/>
              </w:rPr>
              <w:t>, București, Editura ProUniversitaria, 2022</w:t>
            </w:r>
            <w:r w:rsidR="00F240EE">
              <w:rPr>
                <w:sz w:val="20"/>
                <w:szCs w:val="20"/>
              </w:rPr>
              <w:t>,</w:t>
            </w:r>
          </w:p>
          <w:p w14:paraId="0163517C" w14:textId="6EE64535" w:rsidR="00FB4DAF" w:rsidRDefault="00000000">
            <w:pPr>
              <w:jc w:val="both"/>
              <w:rPr>
                <w:sz w:val="20"/>
                <w:szCs w:val="20"/>
                <w:shd w:val="clear" w:color="auto" w:fill="F5F6F7"/>
              </w:rPr>
            </w:pPr>
            <w:r>
              <w:rPr>
                <w:sz w:val="20"/>
                <w:szCs w:val="20"/>
              </w:rPr>
              <w:t>Ispas, Gabriel-Liviu, Panc, Daniela, </w:t>
            </w:r>
            <w:r>
              <w:rPr>
                <w:i/>
                <w:sz w:val="20"/>
                <w:szCs w:val="20"/>
              </w:rPr>
              <w:t>Drept instituţional al Uniunii Europene</w:t>
            </w:r>
            <w:r>
              <w:rPr>
                <w:sz w:val="20"/>
                <w:szCs w:val="20"/>
              </w:rPr>
              <w:t xml:space="preserve">. Bucureşti, Editura Hamangiu, 2019, 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III 25674</w:t>
            </w:r>
          </w:p>
          <w:p w14:paraId="5A39ADF5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hd w:val="clear" w:color="auto" w:fill="F5F6F7"/>
              </w:rPr>
              <w:t>Dumitraşcu, Mihaela Augustina, Salomia, Oana Mihaela, </w:t>
            </w:r>
            <w:r>
              <w:rPr>
                <w:i/>
                <w:sz w:val="20"/>
                <w:szCs w:val="20"/>
                <w:shd w:val="clear" w:color="auto" w:fill="F5F6F7"/>
              </w:rPr>
              <w:t>Dreptul Uniunii Europene II: curs universitar,</w:t>
            </w:r>
            <w:r>
              <w:rPr>
                <w:sz w:val="20"/>
                <w:szCs w:val="20"/>
                <w:shd w:val="clear" w:color="auto" w:fill="F5F6F7"/>
              </w:rPr>
              <w:t xml:space="preserve"> Bucureşti, Universul Juridic, 2020, </w:t>
            </w:r>
            <w:r>
              <w:rPr>
                <w:sz w:val="20"/>
                <w:szCs w:val="20"/>
              </w:rPr>
              <w:t>disponibil Bilioteca USV, Cota II 54796</w:t>
            </w:r>
          </w:p>
          <w:p w14:paraId="71D36B68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hd w:val="clear" w:color="auto" w:fill="F5F6F7"/>
              </w:rPr>
              <w:t xml:space="preserve">Bercea, Raluca, Doroga, Sorina, Dreptul Uniunii Europene în hotărâri şi cazuri practice, Bucureşti, Universul Juridic, 2019, </w:t>
            </w:r>
            <w:r>
              <w:rPr>
                <w:sz w:val="20"/>
                <w:szCs w:val="20"/>
              </w:rPr>
              <w:t xml:space="preserve">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 54797</w:t>
            </w:r>
          </w:p>
          <w:p w14:paraId="56CC78F4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Pascariu Liana-Teodora, </w:t>
            </w:r>
            <w:r>
              <w:rPr>
                <w:i/>
                <w:sz w:val="20"/>
                <w:szCs w:val="20"/>
              </w:rPr>
              <w:t>Dreptul Uniunii Europenev</w:t>
            </w:r>
            <w:r>
              <w:rPr>
                <w:sz w:val="20"/>
                <w:szCs w:val="20"/>
              </w:rPr>
              <w:t>, Note de curs, Facultatea de Drept și Științe Administrative, Universitatea „Ștefan cel Mare” din Suceava, 2021</w:t>
            </w:r>
          </w:p>
          <w:p w14:paraId="7D49125C" w14:textId="77777777" w:rsidR="00FB4DAF" w:rsidRDefault="00FB4DAF">
            <w:pPr>
              <w:jc w:val="both"/>
              <w:rPr>
                <w:sz w:val="20"/>
                <w:szCs w:val="20"/>
              </w:rPr>
            </w:pPr>
          </w:p>
        </w:tc>
      </w:tr>
      <w:tr w:rsidR="00FB4DAF" w14:paraId="5D238ACE" w14:textId="77777777">
        <w:tc>
          <w:tcPr>
            <w:tcW w:w="9828" w:type="dxa"/>
            <w:gridSpan w:val="4"/>
          </w:tcPr>
          <w:p w14:paraId="2E10FF6B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Bibliografie minimală</w:t>
            </w:r>
          </w:p>
        </w:tc>
      </w:tr>
      <w:tr w:rsidR="00FB4DAF" w14:paraId="059C55F2" w14:textId="77777777">
        <w:tc>
          <w:tcPr>
            <w:tcW w:w="9828" w:type="dxa"/>
            <w:gridSpan w:val="4"/>
            <w:tcBorders>
              <w:bottom w:val="single" w:sz="4" w:space="0" w:color="000000"/>
            </w:tcBorders>
          </w:tcPr>
          <w:p w14:paraId="3790DFFF" w14:textId="77777777" w:rsidR="00FB4DAF" w:rsidRDefault="00000000">
            <w:pPr>
              <w:jc w:val="both"/>
              <w:rPr>
                <w:sz w:val="20"/>
                <w:szCs w:val="20"/>
                <w:shd w:val="clear" w:color="auto" w:fill="F5F6F7"/>
              </w:rPr>
            </w:pPr>
            <w:r>
              <w:rPr>
                <w:sz w:val="20"/>
                <w:szCs w:val="20"/>
              </w:rPr>
              <w:t>Ispas, Gabriel-Liviu, Panc, Daniela, </w:t>
            </w:r>
            <w:r>
              <w:rPr>
                <w:i/>
                <w:sz w:val="20"/>
                <w:szCs w:val="20"/>
              </w:rPr>
              <w:t>Drept instituţional al Uniunii Europene</w:t>
            </w:r>
            <w:r>
              <w:rPr>
                <w:sz w:val="20"/>
                <w:szCs w:val="20"/>
              </w:rPr>
              <w:t xml:space="preserve">. Bucureşti, Editura Hamangiu, 2019, 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III 25674</w:t>
            </w:r>
          </w:p>
          <w:p w14:paraId="4BEE0756" w14:textId="77777777" w:rsidR="00FB4DAF" w:rsidRDefault="00FB4DAF">
            <w:pPr>
              <w:rPr>
                <w:sz w:val="20"/>
                <w:szCs w:val="20"/>
              </w:rPr>
            </w:pPr>
          </w:p>
        </w:tc>
      </w:tr>
    </w:tbl>
    <w:p w14:paraId="5999E760" w14:textId="77777777" w:rsidR="00FB4DAF" w:rsidRDefault="00FB4DAF">
      <w:pPr>
        <w:rPr>
          <w:sz w:val="20"/>
          <w:szCs w:val="20"/>
        </w:rPr>
      </w:pPr>
    </w:p>
    <w:tbl>
      <w:tblPr>
        <w:tblStyle w:val="a9"/>
        <w:tblW w:w="996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87"/>
        <w:gridCol w:w="849"/>
        <w:gridCol w:w="2011"/>
        <w:gridCol w:w="2017"/>
      </w:tblGrid>
      <w:tr w:rsidR="00FB4DAF" w14:paraId="55B6E60A" w14:textId="77777777">
        <w:trPr>
          <w:trHeight w:val="190"/>
        </w:trPr>
        <w:tc>
          <w:tcPr>
            <w:tcW w:w="5087" w:type="dxa"/>
          </w:tcPr>
          <w:p w14:paraId="004E2C24" w14:textId="53518EFA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Aplicaţii (Seminar )</w:t>
            </w:r>
          </w:p>
        </w:tc>
        <w:tc>
          <w:tcPr>
            <w:tcW w:w="849" w:type="dxa"/>
          </w:tcPr>
          <w:p w14:paraId="5200018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Nr. ore</w:t>
            </w:r>
          </w:p>
        </w:tc>
        <w:tc>
          <w:tcPr>
            <w:tcW w:w="2011" w:type="dxa"/>
            <w:vAlign w:val="center"/>
          </w:tcPr>
          <w:p w14:paraId="65473E1B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predare</w:t>
            </w:r>
          </w:p>
        </w:tc>
        <w:tc>
          <w:tcPr>
            <w:tcW w:w="2017" w:type="dxa"/>
            <w:vAlign w:val="center"/>
          </w:tcPr>
          <w:p w14:paraId="79268485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Observaţii</w:t>
            </w:r>
          </w:p>
        </w:tc>
      </w:tr>
      <w:tr w:rsidR="00FB4DAF" w14:paraId="0835EB97" w14:textId="77777777">
        <w:trPr>
          <w:trHeight w:val="190"/>
        </w:trPr>
        <w:tc>
          <w:tcPr>
            <w:tcW w:w="5087" w:type="dxa"/>
          </w:tcPr>
          <w:p w14:paraId="64A3F40F" w14:textId="77777777" w:rsidR="00FB4DAF" w:rsidRDefault="00000000">
            <w:pPr>
              <w:numPr>
                <w:ilvl w:val="0"/>
                <w:numId w:val="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Seminar introductiv. Familiarizarea studenţilor cu conţinutul seminarului, prezentarea unor detalii organizatorice</w:t>
            </w:r>
          </w:p>
        </w:tc>
        <w:tc>
          <w:tcPr>
            <w:tcW w:w="849" w:type="dxa"/>
          </w:tcPr>
          <w:p w14:paraId="00D6C8E8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4AE61D82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7906EB07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197358F1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7927D084" w14:textId="77777777" w:rsidR="00FB4DAF" w:rsidRDefault="00FB4DA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17" w:type="dxa"/>
          </w:tcPr>
          <w:p w14:paraId="07775649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2149AE03" w14:textId="77777777">
        <w:trPr>
          <w:trHeight w:val="190"/>
        </w:trPr>
        <w:tc>
          <w:tcPr>
            <w:tcW w:w="5087" w:type="dxa"/>
          </w:tcPr>
          <w:p w14:paraId="179BB4C2" w14:textId="77777777" w:rsidR="00FB4DAF" w:rsidRDefault="00000000">
            <w:pPr>
              <w:ind w:left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 Precizări conceptuale privind unitatea europeană</w:t>
            </w:r>
          </w:p>
        </w:tc>
        <w:tc>
          <w:tcPr>
            <w:tcW w:w="849" w:type="dxa"/>
          </w:tcPr>
          <w:p w14:paraId="4B723318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771EF788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7A0B181C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16A8E62E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68933DDD" w14:textId="77777777" w:rsidR="00FB4DAF" w:rsidRDefault="00FB4DA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17" w:type="dxa"/>
          </w:tcPr>
          <w:p w14:paraId="73B9283D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07757948" w14:textId="77777777">
        <w:trPr>
          <w:trHeight w:val="190"/>
        </w:trPr>
        <w:tc>
          <w:tcPr>
            <w:tcW w:w="5087" w:type="dxa"/>
          </w:tcPr>
          <w:p w14:paraId="22A57AB0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 Evoluţia procesului de integrare europeană</w:t>
            </w:r>
          </w:p>
        </w:tc>
        <w:tc>
          <w:tcPr>
            <w:tcW w:w="849" w:type="dxa"/>
          </w:tcPr>
          <w:p w14:paraId="4160845C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2EC28FC5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791243F1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4CC56A6A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4C9033B5" w14:textId="77777777" w:rsidR="00FB4DAF" w:rsidRDefault="00FB4DA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17" w:type="dxa"/>
          </w:tcPr>
          <w:p w14:paraId="531C805E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17AA096A" w14:textId="77777777">
        <w:trPr>
          <w:trHeight w:val="190"/>
        </w:trPr>
        <w:tc>
          <w:tcPr>
            <w:tcW w:w="5087" w:type="dxa"/>
          </w:tcPr>
          <w:p w14:paraId="40BA7E8C" w14:textId="77777777" w:rsidR="00FB4DAF" w:rsidRDefault="00000000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 Izvoare și principii generale</w:t>
            </w:r>
          </w:p>
        </w:tc>
        <w:tc>
          <w:tcPr>
            <w:tcW w:w="849" w:type="dxa"/>
          </w:tcPr>
          <w:p w14:paraId="4D958DF6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7D73ECAE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634BD901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6FD0D6B3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39C97AFA" w14:textId="77777777" w:rsidR="00FB4DAF" w:rsidRDefault="00FB4DA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17" w:type="dxa"/>
          </w:tcPr>
          <w:p w14:paraId="017F9CAB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476C7CA3" w14:textId="77777777">
        <w:trPr>
          <w:trHeight w:val="190"/>
        </w:trPr>
        <w:tc>
          <w:tcPr>
            <w:tcW w:w="5087" w:type="dxa"/>
          </w:tcPr>
          <w:p w14:paraId="7137F150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 Dimensiunea instituţională a Uniunii Europene</w:t>
            </w:r>
          </w:p>
        </w:tc>
        <w:tc>
          <w:tcPr>
            <w:tcW w:w="849" w:type="dxa"/>
          </w:tcPr>
          <w:p w14:paraId="0A316C2F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25100857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731CAD19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2E297A77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084BEDBE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Problematizarea</w:t>
            </w:r>
          </w:p>
          <w:p w14:paraId="63EC4293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Studiu de caz</w:t>
            </w:r>
          </w:p>
        </w:tc>
        <w:tc>
          <w:tcPr>
            <w:tcW w:w="2017" w:type="dxa"/>
          </w:tcPr>
          <w:p w14:paraId="79C2F636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136A0713" w14:textId="77777777">
        <w:trPr>
          <w:trHeight w:val="190"/>
        </w:trPr>
        <w:tc>
          <w:tcPr>
            <w:tcW w:w="5087" w:type="dxa"/>
          </w:tcPr>
          <w:p w14:paraId="27F65F58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 Dimensiunea juridică a Uniunii Europene</w:t>
            </w:r>
          </w:p>
        </w:tc>
        <w:tc>
          <w:tcPr>
            <w:tcW w:w="849" w:type="dxa"/>
          </w:tcPr>
          <w:p w14:paraId="31B47C8D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741AEEEF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484D2C21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53A2B7A4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246BFDA0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Problematizarea</w:t>
            </w:r>
          </w:p>
          <w:p w14:paraId="5DED9DF1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Studiu de caz</w:t>
            </w:r>
          </w:p>
        </w:tc>
        <w:tc>
          <w:tcPr>
            <w:tcW w:w="2017" w:type="dxa"/>
          </w:tcPr>
          <w:p w14:paraId="7FD116F1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6676CC94" w14:textId="77777777">
        <w:trPr>
          <w:trHeight w:val="1364"/>
        </w:trPr>
        <w:tc>
          <w:tcPr>
            <w:tcW w:w="5087" w:type="dxa"/>
          </w:tcPr>
          <w:p w14:paraId="659E308D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 Construcţia Comunitară Europeană şi Drepturile Omului</w:t>
            </w:r>
          </w:p>
        </w:tc>
        <w:tc>
          <w:tcPr>
            <w:tcW w:w="849" w:type="dxa"/>
          </w:tcPr>
          <w:p w14:paraId="00B98A76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6901804B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79A3BC9F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19882357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16C07296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Problematizarea</w:t>
            </w:r>
          </w:p>
          <w:p w14:paraId="6FF89DE2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Studiu de caz</w:t>
            </w:r>
          </w:p>
        </w:tc>
        <w:tc>
          <w:tcPr>
            <w:tcW w:w="2017" w:type="dxa"/>
          </w:tcPr>
          <w:p w14:paraId="2FCDEC8D" w14:textId="77777777" w:rsidR="00FB4DAF" w:rsidRDefault="00FB4DAF">
            <w:pPr>
              <w:rPr>
                <w:sz w:val="20"/>
                <w:szCs w:val="20"/>
              </w:rPr>
            </w:pPr>
          </w:p>
          <w:p w14:paraId="09F8A409" w14:textId="77777777" w:rsidR="00FB4DAF" w:rsidRDefault="00FB4DAF">
            <w:pPr>
              <w:rPr>
                <w:sz w:val="20"/>
                <w:szCs w:val="20"/>
              </w:rPr>
            </w:pPr>
          </w:p>
          <w:p w14:paraId="22B99356" w14:textId="77777777" w:rsidR="00FB4DAF" w:rsidRDefault="00FB4DAF">
            <w:pPr>
              <w:rPr>
                <w:sz w:val="20"/>
                <w:szCs w:val="20"/>
              </w:rPr>
            </w:pPr>
          </w:p>
          <w:p w14:paraId="44560835" w14:textId="77777777" w:rsidR="00FB4DAF" w:rsidRDefault="00FB4DAF">
            <w:pPr>
              <w:rPr>
                <w:sz w:val="20"/>
                <w:szCs w:val="20"/>
              </w:rPr>
            </w:pPr>
          </w:p>
          <w:p w14:paraId="3385BB69" w14:textId="77777777" w:rsidR="00FB4DAF" w:rsidRDefault="00FB4DAF">
            <w:pPr>
              <w:rPr>
                <w:sz w:val="20"/>
                <w:szCs w:val="20"/>
              </w:rPr>
            </w:pPr>
          </w:p>
          <w:p w14:paraId="2C738309" w14:textId="77777777" w:rsidR="00FB4DAF" w:rsidRDefault="00FB4DAF">
            <w:pPr>
              <w:rPr>
                <w:sz w:val="20"/>
                <w:szCs w:val="20"/>
              </w:rPr>
            </w:pPr>
          </w:p>
        </w:tc>
      </w:tr>
      <w:tr w:rsidR="00FB4DAF" w14:paraId="0A478F41" w14:textId="77777777">
        <w:tc>
          <w:tcPr>
            <w:tcW w:w="9964" w:type="dxa"/>
            <w:gridSpan w:val="4"/>
          </w:tcPr>
          <w:p w14:paraId="76934193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Bibliografie</w:t>
            </w:r>
          </w:p>
        </w:tc>
      </w:tr>
      <w:tr w:rsidR="00FB4DAF" w14:paraId="7C624594" w14:textId="77777777">
        <w:tc>
          <w:tcPr>
            <w:tcW w:w="9964" w:type="dxa"/>
            <w:gridSpan w:val="4"/>
          </w:tcPr>
          <w:p w14:paraId="3802EDAB" w14:textId="2463D92C" w:rsidR="00F240EE" w:rsidRDefault="00F240EE" w:rsidP="00F240EE">
            <w:pPr>
              <w:rPr>
                <w:sz w:val="20"/>
                <w:szCs w:val="20"/>
              </w:rPr>
            </w:pPr>
            <w:hyperlink r:id="rId8" w:history="1">
              <w:r w:rsidRPr="00F240EE">
                <w:rPr>
                  <w:rStyle w:val="Hyperlink"/>
                  <w:color w:val="auto"/>
                  <w:sz w:val="20"/>
                  <w:szCs w:val="20"/>
                  <w:u w:val="none"/>
                </w:rPr>
                <w:t>Ana-Maria Comsa</w:t>
              </w:r>
            </w:hyperlink>
            <w:r w:rsidRPr="00F240EE">
              <w:rPr>
                <w:sz w:val="20"/>
                <w:szCs w:val="20"/>
              </w:rPr>
              <w:t xml:space="preserve">, </w:t>
            </w:r>
            <w:r w:rsidRPr="00F240EE">
              <w:rPr>
                <w:i/>
                <w:iCs/>
                <w:sz w:val="20"/>
                <w:szCs w:val="20"/>
              </w:rPr>
              <w:t>Dreptul Uniunii Europene</w:t>
            </w:r>
            <w:r w:rsidRPr="00F240EE">
              <w:rPr>
                <w:sz w:val="20"/>
                <w:szCs w:val="20"/>
              </w:rPr>
              <w:t>, București, Editura ProUniversitaria, 2022</w:t>
            </w:r>
            <w:r>
              <w:rPr>
                <w:sz w:val="20"/>
                <w:szCs w:val="20"/>
              </w:rPr>
              <w:t>,</w:t>
            </w:r>
          </w:p>
          <w:p w14:paraId="764F64FC" w14:textId="25A4A2B6" w:rsidR="00FB4DAF" w:rsidRDefault="00000000">
            <w:pPr>
              <w:jc w:val="both"/>
              <w:rPr>
                <w:sz w:val="20"/>
                <w:szCs w:val="20"/>
                <w:shd w:val="clear" w:color="auto" w:fill="F5F6F7"/>
              </w:rPr>
            </w:pPr>
            <w:r>
              <w:rPr>
                <w:sz w:val="20"/>
                <w:szCs w:val="20"/>
              </w:rPr>
              <w:t>Ispas, Gabriel-Liviu, Panc, Daniela, </w:t>
            </w:r>
            <w:r>
              <w:rPr>
                <w:i/>
                <w:sz w:val="20"/>
                <w:szCs w:val="20"/>
              </w:rPr>
              <w:t>Drept instituţional al Uniunii Europene</w:t>
            </w:r>
            <w:r>
              <w:rPr>
                <w:sz w:val="20"/>
                <w:szCs w:val="20"/>
              </w:rPr>
              <w:t xml:space="preserve">. Bucureşti, Editura Hamangiu, 2019, 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III 25674</w:t>
            </w:r>
          </w:p>
          <w:p w14:paraId="5EE21679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hd w:val="clear" w:color="auto" w:fill="F5F6F7"/>
              </w:rPr>
              <w:t>Dumitraşcu, Mihaela Augustina, Salomia, Oana Mihaela, </w:t>
            </w:r>
            <w:r>
              <w:rPr>
                <w:i/>
                <w:sz w:val="20"/>
                <w:szCs w:val="20"/>
                <w:shd w:val="clear" w:color="auto" w:fill="F5F6F7"/>
              </w:rPr>
              <w:t>Dreptul Uniunii Europene II: curs universitar,</w:t>
            </w:r>
            <w:r>
              <w:rPr>
                <w:sz w:val="20"/>
                <w:szCs w:val="20"/>
                <w:shd w:val="clear" w:color="auto" w:fill="F5F6F7"/>
              </w:rPr>
              <w:t xml:space="preserve"> Bucureşti, Universul Juridic, 2020, </w:t>
            </w:r>
            <w:r>
              <w:rPr>
                <w:sz w:val="20"/>
                <w:szCs w:val="20"/>
              </w:rPr>
              <w:t>disponibil Bilioteca USV, Cota II 54796</w:t>
            </w:r>
          </w:p>
          <w:p w14:paraId="228514C6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hd w:val="clear" w:color="auto" w:fill="F5F6F7"/>
              </w:rPr>
              <w:t xml:space="preserve">Bercea, Raluca, Doroga, Sorina, Dreptul Uniunii Europene în hotărâri şi cazuri practice, Bucureşti, Universul Juridic, 2019, </w:t>
            </w:r>
            <w:r>
              <w:rPr>
                <w:sz w:val="20"/>
                <w:szCs w:val="20"/>
              </w:rPr>
              <w:t xml:space="preserve">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 54797</w:t>
            </w:r>
          </w:p>
          <w:p w14:paraId="667AAA39" w14:textId="77777777" w:rsidR="00FB4DAF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Pascariu Liana-Teodora, </w:t>
            </w:r>
            <w:r>
              <w:rPr>
                <w:i/>
                <w:sz w:val="20"/>
                <w:szCs w:val="20"/>
              </w:rPr>
              <w:t>Dreptul Uniunii Europenev</w:t>
            </w:r>
            <w:r>
              <w:rPr>
                <w:sz w:val="20"/>
                <w:szCs w:val="20"/>
              </w:rPr>
              <w:t>, Note de curs, Facultatea de Drept și Științe Administrative, Universitatea „Ștefan cel Mare” din Suceava, 2021</w:t>
            </w:r>
          </w:p>
          <w:p w14:paraId="0AE132B0" w14:textId="77777777" w:rsidR="00FB4DAF" w:rsidRDefault="00FB4DAF">
            <w:pPr>
              <w:jc w:val="both"/>
              <w:rPr>
                <w:sz w:val="20"/>
                <w:szCs w:val="20"/>
              </w:rPr>
            </w:pPr>
          </w:p>
        </w:tc>
      </w:tr>
      <w:tr w:rsidR="00FB4DAF" w14:paraId="5E5F1D42" w14:textId="77777777">
        <w:tc>
          <w:tcPr>
            <w:tcW w:w="9964" w:type="dxa"/>
            <w:gridSpan w:val="4"/>
          </w:tcPr>
          <w:p w14:paraId="61142F15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Bibliografie minimală</w:t>
            </w:r>
          </w:p>
        </w:tc>
      </w:tr>
      <w:tr w:rsidR="00FB4DAF" w14:paraId="284B7525" w14:textId="77777777">
        <w:tc>
          <w:tcPr>
            <w:tcW w:w="9964" w:type="dxa"/>
            <w:gridSpan w:val="4"/>
          </w:tcPr>
          <w:p w14:paraId="01F244A6" w14:textId="77777777" w:rsidR="00FB4DAF" w:rsidRDefault="00000000">
            <w:pPr>
              <w:jc w:val="both"/>
              <w:rPr>
                <w:sz w:val="20"/>
                <w:szCs w:val="20"/>
                <w:shd w:val="clear" w:color="auto" w:fill="F5F6F7"/>
              </w:rPr>
            </w:pPr>
            <w:r>
              <w:rPr>
                <w:sz w:val="20"/>
                <w:szCs w:val="20"/>
              </w:rPr>
              <w:t>Ispas, Gabriel-Liviu, Panc, Daniela, </w:t>
            </w:r>
            <w:r>
              <w:rPr>
                <w:i/>
                <w:sz w:val="20"/>
                <w:szCs w:val="20"/>
              </w:rPr>
              <w:t>Drept instituţional al Uniunii Europene</w:t>
            </w:r>
            <w:r>
              <w:rPr>
                <w:sz w:val="20"/>
                <w:szCs w:val="20"/>
              </w:rPr>
              <w:t xml:space="preserve">. Bucureşti, Editura Hamangiu, 2019, 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III 25674</w:t>
            </w:r>
          </w:p>
          <w:p w14:paraId="46403559" w14:textId="77777777" w:rsidR="00FB4DAF" w:rsidRDefault="00FB4DAF">
            <w:pPr>
              <w:rPr>
                <w:sz w:val="20"/>
                <w:szCs w:val="20"/>
              </w:rPr>
            </w:pPr>
          </w:p>
        </w:tc>
      </w:tr>
    </w:tbl>
    <w:p w14:paraId="71D9E6CD" w14:textId="77777777" w:rsidR="00FB4DAF" w:rsidRDefault="00FB4DAF">
      <w:pPr>
        <w:rPr>
          <w:sz w:val="20"/>
          <w:szCs w:val="20"/>
        </w:rPr>
      </w:pPr>
    </w:p>
    <w:p w14:paraId="4F7848EC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Coroborarea conţinuturilor disciplinei cu aşteptările reprezentanţilor comunităţii epistemice, asociaţiilor profesionale şi angajatori reprezentativi din domeniul aferent programului</w:t>
      </w:r>
    </w:p>
    <w:tbl>
      <w:tblPr>
        <w:tblStyle w:val="aa"/>
        <w:tblW w:w="974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7"/>
      </w:tblGrid>
      <w:tr w:rsidR="00FB4DAF" w14:paraId="0FC80C4D" w14:textId="77777777">
        <w:tc>
          <w:tcPr>
            <w:tcW w:w="9747" w:type="dxa"/>
          </w:tcPr>
          <w:p w14:paraId="549268B7" w14:textId="77777777" w:rsidR="00FB4DAF" w:rsidRDefault="00000000">
            <w:pPr>
              <w:numPr>
                <w:ilvl w:val="0"/>
                <w:numId w:val="1"/>
              </w:numPr>
              <w:ind w:left="284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Conţinuturile disciplinei au fost elaborate ca urmare a consultării programelor de studii similare din țară și din străinătate, a aşteptărilor şi cerinţelor actorilor publici locali/naţionali, asociaţiilor profesionale din zonă, precum şi a altor cadre didactice din domeniu, astfel încât competenţele dobândite de absolvenţi să răspundă cerinţelor pieţei muncii</w:t>
            </w:r>
          </w:p>
        </w:tc>
      </w:tr>
    </w:tbl>
    <w:p w14:paraId="088C94F5" w14:textId="77777777" w:rsidR="00FB4DAF" w:rsidRDefault="00FB4DAF">
      <w:pPr>
        <w:ind w:left="360"/>
        <w:rPr>
          <w:sz w:val="20"/>
          <w:szCs w:val="20"/>
        </w:rPr>
      </w:pPr>
    </w:p>
    <w:p w14:paraId="143B2A36" w14:textId="77777777" w:rsidR="00FB4DAF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Evaluare</w:t>
      </w:r>
    </w:p>
    <w:tbl>
      <w:tblPr>
        <w:tblStyle w:val="ab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83"/>
        <w:gridCol w:w="4125"/>
        <w:gridCol w:w="2625"/>
        <w:gridCol w:w="1721"/>
      </w:tblGrid>
      <w:tr w:rsidR="00FB4DAF" w14:paraId="42204B14" w14:textId="77777777" w:rsidTr="006B150C">
        <w:trPr>
          <w:trHeight w:val="585"/>
        </w:trPr>
        <w:tc>
          <w:tcPr>
            <w:tcW w:w="1383" w:type="dxa"/>
            <w:vAlign w:val="center"/>
          </w:tcPr>
          <w:p w14:paraId="3CCF1DBA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Tip activitate</w:t>
            </w:r>
          </w:p>
        </w:tc>
        <w:tc>
          <w:tcPr>
            <w:tcW w:w="4125" w:type="dxa"/>
            <w:vAlign w:val="center"/>
          </w:tcPr>
          <w:p w14:paraId="70B446AD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Criterii de evaluare</w:t>
            </w:r>
          </w:p>
        </w:tc>
        <w:tc>
          <w:tcPr>
            <w:tcW w:w="2625" w:type="dxa"/>
            <w:vAlign w:val="center"/>
          </w:tcPr>
          <w:p w14:paraId="4F086072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evaluare</w:t>
            </w:r>
          </w:p>
        </w:tc>
        <w:tc>
          <w:tcPr>
            <w:tcW w:w="1721" w:type="dxa"/>
            <w:vAlign w:val="center"/>
          </w:tcPr>
          <w:p w14:paraId="0F68CA29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Pondere din nota finală</w:t>
            </w:r>
          </w:p>
        </w:tc>
      </w:tr>
      <w:tr w:rsidR="00FB4DAF" w14:paraId="01BFEA0E" w14:textId="77777777" w:rsidTr="006B150C">
        <w:trPr>
          <w:trHeight w:val="262"/>
        </w:trPr>
        <w:tc>
          <w:tcPr>
            <w:tcW w:w="1383" w:type="dxa"/>
            <w:vAlign w:val="center"/>
          </w:tcPr>
          <w:p w14:paraId="6BED2357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25" w:type="dxa"/>
          </w:tcPr>
          <w:p w14:paraId="0371C216" w14:textId="77777777" w:rsidR="00FB4DAF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cunoaşterea conceptelor, a terminologiei prezentate în cadrul activității de curs;</w:t>
            </w:r>
          </w:p>
          <w:p w14:paraId="3E2F74AC" w14:textId="77777777" w:rsidR="00FB4DAF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capacitatea de analiză și sinteză a cunoștințelor dobândite prin parcurgerea materialului didactic aferent cursului </w:t>
            </w:r>
          </w:p>
          <w:p w14:paraId="3D9BCA8B" w14:textId="77777777" w:rsidR="00FB4DAF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20"/>
                <w:szCs w:val="20"/>
              </w:rPr>
              <w:t>calitatea și coerența tratării întrebărilor primite la evaluare</w:t>
            </w:r>
          </w:p>
        </w:tc>
        <w:tc>
          <w:tcPr>
            <w:tcW w:w="2625" w:type="dxa"/>
          </w:tcPr>
          <w:p w14:paraId="1CB60B18" w14:textId="0BF3D65F" w:rsidR="00FB4DAF" w:rsidRDefault="009748BF">
            <w:pPr>
              <w:jc w:val="center"/>
              <w:rPr>
                <w:sz w:val="20"/>
                <w:szCs w:val="20"/>
              </w:rPr>
            </w:pPr>
            <w:r w:rsidRPr="000F64C5">
              <w:rPr>
                <w:bCs/>
                <w:sz w:val="20"/>
                <w:szCs w:val="20"/>
              </w:rPr>
              <w:lastRenderedPageBreak/>
              <w:t>Examen scris + verificare orala a gradului de indeplinire a cerintelor in lucrarea scrisă</w:t>
            </w:r>
          </w:p>
        </w:tc>
        <w:tc>
          <w:tcPr>
            <w:tcW w:w="1721" w:type="dxa"/>
          </w:tcPr>
          <w:p w14:paraId="0ED44DF8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FB4DAF" w14:paraId="68F80713" w14:textId="77777777" w:rsidTr="006B150C">
        <w:trPr>
          <w:trHeight w:val="262"/>
        </w:trPr>
        <w:tc>
          <w:tcPr>
            <w:tcW w:w="1383" w:type="dxa"/>
            <w:vAlign w:val="center"/>
          </w:tcPr>
          <w:p w14:paraId="3A82CF16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4125" w:type="dxa"/>
          </w:tcPr>
          <w:p w14:paraId="474F5B15" w14:textId="77777777" w:rsidR="00FB4DAF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20"/>
                <w:szCs w:val="20"/>
              </w:rPr>
              <w:t>însuşirea şi înţelegerea noţiunilor prezentate în materialul didactic de curs</w:t>
            </w:r>
          </w:p>
          <w:p w14:paraId="4A66082C" w14:textId="77777777" w:rsidR="00FB4DAF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</w:t>
            </w:r>
            <w:r>
              <w:rPr>
                <w:sz w:val="20"/>
                <w:szCs w:val="20"/>
              </w:rPr>
              <w:t>apacitatea de a explica şi utiliza corect termenii şi teoriile prezentate</w:t>
            </w:r>
          </w:p>
          <w:p w14:paraId="47546E21" w14:textId="77777777" w:rsidR="00FB4DAF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20"/>
                <w:szCs w:val="20"/>
              </w:rPr>
              <w:t>abilitatea de a opera cu cunoştinţele asimilate</w:t>
            </w:r>
          </w:p>
          <w:p w14:paraId="0D11C248" w14:textId="77777777" w:rsidR="00FB4DAF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</w:t>
            </w:r>
            <w:r>
              <w:rPr>
                <w:sz w:val="20"/>
                <w:szCs w:val="20"/>
              </w:rPr>
              <w:t>laborarea și susținerea referatului reprezentând partea teoretică ce abordează tematica propusă și studiului de caz reprezentând partea aplicativă, cu respectarea conținutului indicat, pe baza bibliografiei recomandate și a notelor de curs</w:t>
            </w:r>
          </w:p>
          <w:p w14:paraId="7D56F2E8" w14:textId="77777777" w:rsidR="00FB4DAF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participarea activă la dezbateri, analize și interpretări în cadrul activităților de seminar</w:t>
            </w:r>
          </w:p>
          <w:p w14:paraId="0BB1BBAD" w14:textId="77777777" w:rsidR="00FB4DAF" w:rsidRDefault="00FB4DAF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2625" w:type="dxa"/>
          </w:tcPr>
          <w:p w14:paraId="3C798608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Evaluare continuă pe parcursul semestrului pe baza activităţilor desfășurate în cadrul seminariilor: susținerea de referate - partea teoretică și   studii de caz - partea aplicativă </w:t>
            </w:r>
          </w:p>
          <w:p w14:paraId="1D17C4DD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Activitatea pe parcurs poate fi echivalată prin dublarea elaborării temelor (referat, studiu de caz) care să abordeze tematici stabilite de cadrul didactic titular de seminar (cnf. art. 5.2.3. din R12)</w:t>
            </w:r>
          </w:p>
        </w:tc>
        <w:tc>
          <w:tcPr>
            <w:tcW w:w="1721" w:type="dxa"/>
          </w:tcPr>
          <w:p w14:paraId="33E8119A" w14:textId="77777777" w:rsidR="00FB4DAF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FB4DAF" w14:paraId="6C4D3725" w14:textId="77777777" w:rsidTr="006B150C">
        <w:trPr>
          <w:trHeight w:val="262"/>
        </w:trPr>
        <w:tc>
          <w:tcPr>
            <w:tcW w:w="9854" w:type="dxa"/>
            <w:gridSpan w:val="4"/>
            <w:tcBorders>
              <w:bottom w:val="single" w:sz="4" w:space="0" w:color="auto"/>
            </w:tcBorders>
          </w:tcPr>
          <w:p w14:paraId="18756FC2" w14:textId="77777777" w:rsidR="00FB4DAF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Standard minim de performanţă</w:t>
            </w:r>
          </w:p>
        </w:tc>
      </w:tr>
      <w:tr w:rsidR="006B150C" w:rsidRPr="0079205D" w14:paraId="76CAEF9D" w14:textId="77777777" w:rsidTr="006B15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15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3E026" w14:textId="77777777" w:rsidR="006B150C" w:rsidRPr="0079205D" w:rsidRDefault="006B150C" w:rsidP="00206A1A">
            <w:pPr>
              <w:rPr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>10.1. Standard minim de performanţă evaluare la curs</w:t>
            </w:r>
          </w:p>
        </w:tc>
      </w:tr>
      <w:tr w:rsidR="006B150C" w:rsidRPr="0079205D" w14:paraId="4D8113DA" w14:textId="77777777" w:rsidTr="006B15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84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743C2" w14:textId="77777777" w:rsidR="006B150C" w:rsidRPr="001A64FE" w:rsidRDefault="006B150C" w:rsidP="006B150C">
            <w:pPr>
              <w:numPr>
                <w:ilvl w:val="0"/>
                <w:numId w:val="9"/>
              </w:numPr>
              <w:ind w:right="52"/>
              <w:rPr>
                <w:sz w:val="20"/>
                <w:szCs w:val="20"/>
              </w:rPr>
            </w:pPr>
            <w:r w:rsidRPr="001A64FE">
              <w:rPr>
                <w:sz w:val="20"/>
                <w:szCs w:val="20"/>
              </w:rPr>
              <w:t>Însușirea şi înţelegerea conţinutului cursului la nivelul ideilor esenţiale</w:t>
            </w:r>
          </w:p>
          <w:p w14:paraId="48CF4EB4" w14:textId="77777777" w:rsidR="006B150C" w:rsidRPr="0079205D" w:rsidRDefault="006B150C" w:rsidP="006B150C">
            <w:pPr>
              <w:numPr>
                <w:ilvl w:val="0"/>
                <w:numId w:val="9"/>
              </w:numPr>
              <w:ind w:right="52"/>
              <w:rPr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>Cunoaşterea</w:t>
            </w:r>
            <w:r w:rsidRPr="0079205D">
              <w:rPr>
                <w:sz w:val="20"/>
                <w:szCs w:val="20"/>
                <w:lang w:val="pt-BR"/>
              </w:rPr>
              <w:t xml:space="preserve"> teoriilor de bază din domeniul disciplinei</w:t>
            </w:r>
          </w:p>
          <w:p w14:paraId="540B3870" w14:textId="77777777" w:rsidR="006B150C" w:rsidRPr="001A64FE" w:rsidRDefault="006B150C" w:rsidP="006B150C">
            <w:pPr>
              <w:numPr>
                <w:ilvl w:val="0"/>
                <w:numId w:val="9"/>
              </w:numPr>
              <w:rPr>
                <w:sz w:val="20"/>
                <w:szCs w:val="20"/>
                <w:lang w:val="it-IT"/>
              </w:rPr>
            </w:pPr>
            <w:proofErr w:type="spellStart"/>
            <w:r w:rsidRPr="001A64FE">
              <w:rPr>
                <w:sz w:val="20"/>
                <w:szCs w:val="20"/>
                <w:lang w:val="it-IT"/>
              </w:rPr>
              <w:t>Parcurgerea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și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consultarea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bibliografiei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recomandate</w:t>
            </w:r>
            <w:proofErr w:type="spellEnd"/>
          </w:p>
        </w:tc>
      </w:tr>
      <w:tr w:rsidR="006B150C" w:rsidRPr="0079205D" w14:paraId="0FBFBAEB" w14:textId="77777777" w:rsidTr="006B15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10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37300" w14:textId="77777777" w:rsidR="006B150C" w:rsidRPr="0079205D" w:rsidRDefault="006B150C" w:rsidP="00206A1A">
            <w:pPr>
              <w:ind w:left="426" w:hanging="426"/>
              <w:rPr>
                <w:bCs/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>10.2. Standard minim de performanţă evaluare la activitatea aplicativă</w:t>
            </w:r>
          </w:p>
        </w:tc>
      </w:tr>
      <w:tr w:rsidR="006B150C" w:rsidRPr="0079205D" w14:paraId="69CBC840" w14:textId="77777777" w:rsidTr="006B15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8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27CD9" w14:textId="77777777" w:rsidR="006B150C" w:rsidRPr="0079205D" w:rsidRDefault="006B150C" w:rsidP="006B150C">
            <w:pPr>
              <w:numPr>
                <w:ilvl w:val="0"/>
                <w:numId w:val="9"/>
              </w:numPr>
              <w:ind w:right="52"/>
              <w:rPr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 xml:space="preserve">Elaborarea referatului potrivit tematicii propuse </w:t>
            </w:r>
          </w:p>
          <w:p w14:paraId="482C6281" w14:textId="77777777" w:rsidR="006B150C" w:rsidRPr="001A64FE" w:rsidRDefault="006B150C" w:rsidP="006B150C">
            <w:pPr>
              <w:numPr>
                <w:ilvl w:val="0"/>
                <w:numId w:val="9"/>
              </w:numPr>
              <w:rPr>
                <w:sz w:val="20"/>
                <w:szCs w:val="20"/>
                <w:lang w:val="it-IT"/>
              </w:rPr>
            </w:pPr>
            <w:proofErr w:type="spellStart"/>
            <w:r w:rsidRPr="001A64FE">
              <w:rPr>
                <w:sz w:val="20"/>
                <w:szCs w:val="20"/>
                <w:lang w:val="it-IT"/>
              </w:rPr>
              <w:t>Parcurgerea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și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consultarea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bibliografiei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recomandate</w:t>
            </w:r>
            <w:proofErr w:type="spellEnd"/>
          </w:p>
        </w:tc>
      </w:tr>
    </w:tbl>
    <w:p w14:paraId="5C849F95" w14:textId="77777777" w:rsidR="00741BDA" w:rsidRPr="00741BDA" w:rsidRDefault="00741BDA" w:rsidP="00741BDA">
      <w:pPr>
        <w:rPr>
          <w:b/>
        </w:rPr>
      </w:pPr>
    </w:p>
    <w:tbl>
      <w:tblPr>
        <w:tblW w:w="5153" w:type="pct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17"/>
        <w:gridCol w:w="3273"/>
        <w:gridCol w:w="3233"/>
      </w:tblGrid>
      <w:tr w:rsidR="00741BDA" w:rsidRPr="00741BDA" w14:paraId="364CC8D0" w14:textId="77777777" w:rsidTr="00CE6190"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EB05CC" w14:textId="77777777" w:rsidR="00741BDA" w:rsidRPr="00741BDA" w:rsidRDefault="00741BDA" w:rsidP="00741BDA">
            <w:pPr>
              <w:rPr>
                <w:b/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Data completării</w:t>
            </w:r>
          </w:p>
        </w:tc>
        <w:tc>
          <w:tcPr>
            <w:tcW w:w="1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4A47D0" w14:textId="77777777" w:rsidR="00741BDA" w:rsidRPr="00741BDA" w:rsidRDefault="00741BDA" w:rsidP="00741BDA">
            <w:pPr>
              <w:rPr>
                <w:b/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Semnătura titularului de curs</w:t>
            </w:r>
          </w:p>
        </w:tc>
        <w:tc>
          <w:tcPr>
            <w:tcW w:w="16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B1D532" w14:textId="77777777" w:rsidR="00741BDA" w:rsidRPr="00741BDA" w:rsidRDefault="00741BDA" w:rsidP="00741BDA">
            <w:pPr>
              <w:rPr>
                <w:b/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Semnătura titularului de aplicaţie</w:t>
            </w:r>
          </w:p>
        </w:tc>
      </w:tr>
      <w:tr w:rsidR="00741BDA" w:rsidRPr="00741BDA" w14:paraId="3378CAEE" w14:textId="77777777" w:rsidTr="00CE6190"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0B1E6" w14:textId="77777777" w:rsidR="00741BDA" w:rsidRPr="00741BDA" w:rsidRDefault="00741BDA" w:rsidP="00741BDA">
            <w:pPr>
              <w:rPr>
                <w:b/>
                <w:sz w:val="20"/>
                <w:szCs w:val="20"/>
              </w:rPr>
            </w:pPr>
          </w:p>
          <w:p w14:paraId="0D759255" w14:textId="77777777" w:rsidR="00741BDA" w:rsidRPr="00741BDA" w:rsidRDefault="00741BDA" w:rsidP="00741BDA">
            <w:pPr>
              <w:rPr>
                <w:bCs/>
                <w:sz w:val="20"/>
                <w:szCs w:val="20"/>
              </w:rPr>
            </w:pPr>
            <w:r w:rsidRPr="00741BDA">
              <w:rPr>
                <w:bCs/>
                <w:sz w:val="20"/>
                <w:szCs w:val="20"/>
              </w:rPr>
              <w:t>08.09.2024</w:t>
            </w:r>
          </w:p>
        </w:tc>
        <w:tc>
          <w:tcPr>
            <w:tcW w:w="1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B8F2F" w14:textId="77777777" w:rsidR="00741BDA" w:rsidRPr="00741BDA" w:rsidRDefault="00741BDA" w:rsidP="00741BDA">
            <w:pPr>
              <w:rPr>
                <w:b/>
                <w:sz w:val="20"/>
                <w:szCs w:val="20"/>
              </w:rPr>
            </w:pPr>
          </w:p>
        </w:tc>
        <w:tc>
          <w:tcPr>
            <w:tcW w:w="16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0E2C8" w14:textId="77777777" w:rsidR="00741BDA" w:rsidRPr="00741BDA" w:rsidRDefault="00741BDA" w:rsidP="00741BDA">
            <w:pPr>
              <w:rPr>
                <w:b/>
                <w:sz w:val="20"/>
                <w:szCs w:val="20"/>
              </w:rPr>
            </w:pPr>
          </w:p>
        </w:tc>
      </w:tr>
    </w:tbl>
    <w:p w14:paraId="3C0DCFBF" w14:textId="77777777" w:rsidR="00741BDA" w:rsidRPr="00741BDA" w:rsidRDefault="00741BDA" w:rsidP="00741BDA">
      <w:pPr>
        <w:rPr>
          <w:sz w:val="20"/>
          <w:szCs w:val="20"/>
        </w:rPr>
      </w:pPr>
      <w:r w:rsidRPr="00741BDA">
        <w:rPr>
          <w:sz w:val="20"/>
          <w:szCs w:val="20"/>
        </w:rPr>
        <w:t xml:space="preserve"> </w:t>
      </w:r>
    </w:p>
    <w:tbl>
      <w:tblPr>
        <w:tblW w:w="5153" w:type="pct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61"/>
        <w:gridCol w:w="4962"/>
      </w:tblGrid>
      <w:tr w:rsidR="00741BDA" w:rsidRPr="00741BDA" w14:paraId="6B1B9612" w14:textId="77777777" w:rsidTr="00CE6190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E7B092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 xml:space="preserve">Data avizării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6DB73D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Semnătura responsabilului de program</w:t>
            </w:r>
          </w:p>
        </w:tc>
      </w:tr>
      <w:tr w:rsidR="00741BDA" w:rsidRPr="00741BDA" w14:paraId="3CCA3CF6" w14:textId="77777777" w:rsidTr="00CE6190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91492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27.09.2024</w:t>
            </w:r>
          </w:p>
          <w:p w14:paraId="2076EB66" w14:textId="77777777" w:rsidR="00741BDA" w:rsidRPr="00741BDA" w:rsidRDefault="00741BDA" w:rsidP="00741BDA">
            <w:pPr>
              <w:rPr>
                <w:sz w:val="20"/>
                <w:szCs w:val="20"/>
              </w:rPr>
            </w:pP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1710A" w14:textId="77777777" w:rsidR="00741BDA" w:rsidRPr="00741BDA" w:rsidRDefault="00741BDA" w:rsidP="00741BDA">
            <w:pPr>
              <w:rPr>
                <w:sz w:val="20"/>
                <w:szCs w:val="20"/>
              </w:rPr>
            </w:pPr>
          </w:p>
        </w:tc>
      </w:tr>
    </w:tbl>
    <w:p w14:paraId="35918947" w14:textId="77777777" w:rsidR="00741BDA" w:rsidRPr="00741BDA" w:rsidRDefault="00741BDA" w:rsidP="00741BDA">
      <w:pPr>
        <w:rPr>
          <w:sz w:val="20"/>
          <w:szCs w:val="20"/>
        </w:rPr>
      </w:pPr>
    </w:p>
    <w:tbl>
      <w:tblPr>
        <w:tblW w:w="5153" w:type="pct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61"/>
        <w:gridCol w:w="4962"/>
      </w:tblGrid>
      <w:tr w:rsidR="00741BDA" w:rsidRPr="00741BDA" w14:paraId="3C5A940F" w14:textId="77777777" w:rsidTr="00CE6190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4C2F74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Data avizării în departament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C533A2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Semnătura directorului de departament</w:t>
            </w:r>
          </w:p>
        </w:tc>
      </w:tr>
      <w:tr w:rsidR="00741BDA" w:rsidRPr="00741BDA" w14:paraId="7DD5E264" w14:textId="77777777" w:rsidTr="00CE6190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EE4DA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27.09.2024</w:t>
            </w:r>
          </w:p>
          <w:p w14:paraId="5CCE847E" w14:textId="77777777" w:rsidR="00741BDA" w:rsidRPr="00741BDA" w:rsidRDefault="00741BDA" w:rsidP="00741BDA">
            <w:pPr>
              <w:rPr>
                <w:sz w:val="20"/>
                <w:szCs w:val="20"/>
              </w:rPr>
            </w:pP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DB501" w14:textId="77777777" w:rsidR="00741BDA" w:rsidRPr="00741BDA" w:rsidRDefault="00741BDA" w:rsidP="00741BDA">
            <w:pPr>
              <w:rPr>
                <w:sz w:val="20"/>
                <w:szCs w:val="20"/>
              </w:rPr>
            </w:pPr>
          </w:p>
        </w:tc>
      </w:tr>
    </w:tbl>
    <w:p w14:paraId="115B206D" w14:textId="77777777" w:rsidR="00741BDA" w:rsidRPr="00741BDA" w:rsidRDefault="00741BDA" w:rsidP="00741BDA">
      <w:pPr>
        <w:rPr>
          <w:sz w:val="20"/>
          <w:szCs w:val="20"/>
        </w:rPr>
      </w:pPr>
    </w:p>
    <w:tbl>
      <w:tblPr>
        <w:tblW w:w="5153" w:type="pct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61"/>
        <w:gridCol w:w="4962"/>
      </w:tblGrid>
      <w:tr w:rsidR="00741BDA" w:rsidRPr="00741BDA" w14:paraId="6A46B10F" w14:textId="77777777" w:rsidTr="00CE6190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F7A014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Data aprobării în consiliul facultăţii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C51F19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Semnătura decanului</w:t>
            </w:r>
          </w:p>
        </w:tc>
      </w:tr>
      <w:tr w:rsidR="00741BDA" w:rsidRPr="00741BDA" w14:paraId="2AC8974E" w14:textId="77777777" w:rsidTr="00CE6190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38862" w14:textId="77777777" w:rsidR="00741BDA" w:rsidRPr="00741BDA" w:rsidRDefault="00741BDA" w:rsidP="00741BDA">
            <w:pPr>
              <w:rPr>
                <w:sz w:val="20"/>
                <w:szCs w:val="20"/>
              </w:rPr>
            </w:pPr>
            <w:r w:rsidRPr="00741BDA">
              <w:rPr>
                <w:sz w:val="20"/>
                <w:szCs w:val="20"/>
              </w:rPr>
              <w:t>30.09.2024</w:t>
            </w:r>
          </w:p>
          <w:p w14:paraId="6393DBB6" w14:textId="77777777" w:rsidR="00741BDA" w:rsidRPr="00741BDA" w:rsidRDefault="00741BDA" w:rsidP="00741BDA">
            <w:pPr>
              <w:rPr>
                <w:sz w:val="20"/>
                <w:szCs w:val="20"/>
              </w:rPr>
            </w:pP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0B33A" w14:textId="77777777" w:rsidR="00741BDA" w:rsidRPr="00741BDA" w:rsidRDefault="00741BDA" w:rsidP="00741BDA">
            <w:pPr>
              <w:rPr>
                <w:sz w:val="20"/>
                <w:szCs w:val="20"/>
              </w:rPr>
            </w:pPr>
          </w:p>
        </w:tc>
      </w:tr>
    </w:tbl>
    <w:p w14:paraId="6C616001" w14:textId="77777777" w:rsidR="00741BDA" w:rsidRPr="00741BDA" w:rsidRDefault="00741BDA" w:rsidP="00741BDA">
      <w:pPr>
        <w:rPr>
          <w:sz w:val="20"/>
          <w:szCs w:val="20"/>
        </w:rPr>
      </w:pPr>
    </w:p>
    <w:p w14:paraId="0197CE01" w14:textId="77777777" w:rsidR="00FB4DAF" w:rsidRDefault="00FB4DAF" w:rsidP="00741BDA"/>
    <w:p w14:paraId="37C6BFE0" w14:textId="77777777" w:rsidR="00FB4DAF" w:rsidRDefault="00FB4DAF">
      <w:pPr>
        <w:widowControl w:val="0"/>
        <w:rPr>
          <w:rFonts w:ascii="Arial" w:eastAsia="Arial" w:hAnsi="Arial" w:cs="Arial"/>
        </w:rPr>
      </w:pPr>
      <w:bookmarkStart w:id="1" w:name="_30j0zll" w:colFirst="0" w:colLast="0"/>
      <w:bookmarkEnd w:id="1"/>
    </w:p>
    <w:p w14:paraId="5EBBC11A" w14:textId="77777777" w:rsidR="00FB4DAF" w:rsidRDefault="00FB4DAF">
      <w:pPr>
        <w:ind w:left="360"/>
      </w:pPr>
    </w:p>
    <w:sectPr w:rsidR="00FB4DAF">
      <w:footerReference w:type="even" r:id="rId9"/>
      <w:footerReference w:type="default" r:id="rId10"/>
      <w:pgSz w:w="11907" w:h="16840"/>
      <w:pgMar w:top="1134" w:right="851" w:bottom="1134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50E115" w14:textId="77777777" w:rsidR="00FB7CD6" w:rsidRDefault="00FB7CD6">
      <w:r>
        <w:separator/>
      </w:r>
    </w:p>
  </w:endnote>
  <w:endnote w:type="continuationSeparator" w:id="0">
    <w:p w14:paraId="0977AF83" w14:textId="77777777" w:rsidR="00FB7CD6" w:rsidRDefault="00FB7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86205BDA-C2E4-41EE-8369-017BFEDAE3A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19C2999B-6C3E-4712-BD89-D4E30F0C4906}"/>
    <w:embedBold r:id="rId3" w:fontKey="{F6BD4AE4-A260-4215-95D2-1F00DECA34B4}"/>
    <w:embedBoldItalic r:id="rId4" w:fontKey="{DBFF4CE0-0B79-4F2D-83DE-1850B7DAA0C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B0A0517F-D710-496B-93FA-C89113640F0E}"/>
    <w:embedItalic r:id="rId6" w:fontKey="{9C68B6C4-D056-4234-8090-C35B95F963E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536759A1-E140-418C-93C7-3131B547BB0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488982" w14:textId="77777777" w:rsidR="00FB4DA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2ED0120D" w14:textId="77777777" w:rsidR="00FB4DAF" w:rsidRDefault="00FB4DAF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B84EEB" w14:textId="77777777" w:rsidR="00FB4DA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E3789B">
      <w:rPr>
        <w:noProof/>
        <w:color w:val="000000"/>
      </w:rPr>
      <w:t>2</w:t>
    </w:r>
    <w:r>
      <w:rPr>
        <w:color w:val="000000"/>
      </w:rPr>
      <w:fldChar w:fldCharType="end"/>
    </w:r>
    <w:r>
      <w:rPr>
        <w:color w:val="000000"/>
      </w:rPr>
      <w:t xml:space="preserve"> /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E3789B">
      <w:rPr>
        <w:noProof/>
        <w:color w:val="000000"/>
      </w:rPr>
      <w:t>3</w:t>
    </w:r>
    <w:r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559C51" w14:textId="77777777" w:rsidR="00FB7CD6" w:rsidRDefault="00FB7CD6">
      <w:r>
        <w:separator/>
      </w:r>
    </w:p>
  </w:footnote>
  <w:footnote w:type="continuationSeparator" w:id="0">
    <w:p w14:paraId="0B2A4434" w14:textId="77777777" w:rsidR="00FB7CD6" w:rsidRDefault="00FB7C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DE32B0"/>
    <w:multiLevelType w:val="multilevel"/>
    <w:tmpl w:val="9926E6EE"/>
    <w:lvl w:ilvl="0">
      <w:start w:val="1"/>
      <w:numFmt w:val="decimal"/>
      <w:lvlText w:val="%1."/>
      <w:lvlJc w:val="left"/>
      <w:pPr>
        <w:ind w:left="720" w:hanging="360"/>
      </w:pPr>
      <w:rPr>
        <w:b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1B3E3FED"/>
    <w:multiLevelType w:val="multilevel"/>
    <w:tmpl w:val="3E5820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1C5643D2"/>
    <w:multiLevelType w:val="multilevel"/>
    <w:tmpl w:val="461854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1DA32A48"/>
    <w:multiLevelType w:val="multilevel"/>
    <w:tmpl w:val="8EE8C1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538019F1"/>
    <w:multiLevelType w:val="multilevel"/>
    <w:tmpl w:val="C44C3A6A"/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6A371973"/>
    <w:multiLevelType w:val="hybridMultilevel"/>
    <w:tmpl w:val="BFC46FF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A33B23"/>
    <w:multiLevelType w:val="multilevel"/>
    <w:tmpl w:val="CA3AA3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7C895DF2"/>
    <w:multiLevelType w:val="multilevel"/>
    <w:tmpl w:val="D4DEDBF6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8" w15:restartNumberingAfterBreak="0">
    <w:nsid w:val="7F2A3E45"/>
    <w:multiLevelType w:val="multilevel"/>
    <w:tmpl w:val="5150E408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286814067">
    <w:abstractNumId w:val="1"/>
  </w:num>
  <w:num w:numId="2" w16cid:durableId="2129425714">
    <w:abstractNumId w:val="4"/>
  </w:num>
  <w:num w:numId="3" w16cid:durableId="1242837431">
    <w:abstractNumId w:val="6"/>
  </w:num>
  <w:num w:numId="4" w16cid:durableId="1198160089">
    <w:abstractNumId w:val="2"/>
  </w:num>
  <w:num w:numId="5" w16cid:durableId="729622494">
    <w:abstractNumId w:val="3"/>
  </w:num>
  <w:num w:numId="6" w16cid:durableId="1603151666">
    <w:abstractNumId w:val="7"/>
  </w:num>
  <w:num w:numId="7" w16cid:durableId="1906793079">
    <w:abstractNumId w:val="8"/>
  </w:num>
  <w:num w:numId="8" w16cid:durableId="1915504292">
    <w:abstractNumId w:val="0"/>
  </w:num>
  <w:num w:numId="9" w16cid:durableId="17430184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5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4DAF"/>
    <w:rsid w:val="00155D8A"/>
    <w:rsid w:val="00191386"/>
    <w:rsid w:val="003A2EAE"/>
    <w:rsid w:val="006B150C"/>
    <w:rsid w:val="0073004B"/>
    <w:rsid w:val="00741BDA"/>
    <w:rsid w:val="009629CE"/>
    <w:rsid w:val="009748BF"/>
    <w:rsid w:val="00A105C7"/>
    <w:rsid w:val="00BF4EB6"/>
    <w:rsid w:val="00CE6190"/>
    <w:rsid w:val="00E249D5"/>
    <w:rsid w:val="00E3789B"/>
    <w:rsid w:val="00F240EE"/>
    <w:rsid w:val="00F52815"/>
    <w:rsid w:val="00FB4DAF"/>
    <w:rsid w:val="00FB7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14B3C8"/>
  <w15:docId w15:val="{B145343F-8AD7-47F0-B35C-D4E92B4F4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ro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line="360" w:lineRule="auto"/>
      <w:ind w:left="480" w:hanging="480"/>
      <w:jc w:val="both"/>
      <w:outlineLvl w:val="0"/>
    </w:pPr>
    <w:rPr>
      <w:b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spacing w:before="240" w:after="60"/>
      <w:outlineLvl w:val="1"/>
    </w:pPr>
    <w:rPr>
      <w:rFonts w:ascii="Arial" w:eastAsia="Arial" w:hAnsi="Arial" w:cs="Arial"/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spacing w:before="240" w:after="60"/>
      <w:outlineLvl w:val="3"/>
    </w:pPr>
    <w:rPr>
      <w:b/>
      <w:sz w:val="28"/>
      <w:szCs w:val="28"/>
    </w:rPr>
  </w:style>
  <w:style w:type="paragraph" w:styleId="Heading5">
    <w:name w:val="heading 5"/>
    <w:basedOn w:val="Normal"/>
    <w:next w:val="Normal"/>
    <w:uiPriority w:val="9"/>
    <w:unhideWhenUsed/>
    <w:qFormat/>
    <w:pPr>
      <w:spacing w:before="240" w:after="60"/>
      <w:outlineLvl w:val="4"/>
    </w:pPr>
    <w:rPr>
      <w:rFonts w:ascii="Calibri" w:eastAsia="Calibri" w:hAnsi="Calibri" w:cs="Calibri"/>
      <w:b/>
      <w:i/>
      <w:sz w:val="26"/>
      <w:szCs w:val="2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  <w:style w:type="table" w:customStyle="1" w:styleId="ae">
    <w:basedOn w:val="TableNormal"/>
    <w:tblPr>
      <w:tblStyleRowBandSize w:val="1"/>
      <w:tblStyleColBandSize w:val="1"/>
    </w:tblPr>
  </w:style>
  <w:style w:type="character" w:styleId="Hyperlink">
    <w:name w:val="Hyperlink"/>
    <w:basedOn w:val="DefaultParagraphFont"/>
    <w:uiPriority w:val="99"/>
    <w:unhideWhenUsed/>
    <w:rsid w:val="00E3789B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3789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77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5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5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bris.ro/librarie-online?fsv_77564=004998Ana-Maria+Comsa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libris.ro/librarie-online?fsv_77564=004998Ana-Maria+Comsa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1424</Words>
  <Characters>8122</Characters>
  <Application>Microsoft Office Word</Application>
  <DocSecurity>0</DocSecurity>
  <Lines>67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Gabi</dc:creator>
  <cp:lastModifiedBy>Lucian Husdup</cp:lastModifiedBy>
  <cp:revision>7</cp:revision>
  <dcterms:created xsi:type="dcterms:W3CDTF">2024-10-06T15:04:00Z</dcterms:created>
  <dcterms:modified xsi:type="dcterms:W3CDTF">2024-10-22T21:16:00Z</dcterms:modified>
</cp:coreProperties>
</file>