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D71DB" w14:textId="77777777" w:rsidR="00E26CF0" w:rsidRDefault="009D0433">
      <w:pPr>
        <w:pStyle w:val="Normal1"/>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R40 Anexa 1</w:t>
      </w:r>
    </w:p>
    <w:p w14:paraId="57459B2D" w14:textId="77777777" w:rsidR="00E26CF0" w:rsidRDefault="00E26CF0">
      <w:pPr>
        <w:pStyle w:val="Normal1"/>
        <w:widowControl w:val="0"/>
        <w:rPr>
          <w:rFonts w:ascii="Times New Roman" w:eastAsia="Times New Roman" w:hAnsi="Times New Roman" w:cs="Times New Roman"/>
          <w:sz w:val="24"/>
          <w:szCs w:val="24"/>
        </w:rPr>
      </w:pPr>
    </w:p>
    <w:p w14:paraId="245EE52A" w14:textId="77777777" w:rsidR="00E26CF0" w:rsidRDefault="009D0433">
      <w:pPr>
        <w:pStyle w:val="Normal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FIŞA DISCIPLINEI </w:t>
      </w:r>
    </w:p>
    <w:p w14:paraId="678A5199" w14:textId="77777777" w:rsidR="00E26CF0" w:rsidRDefault="009D0433">
      <w:pPr>
        <w:pStyle w:val="Normal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(licență)</w:t>
      </w:r>
    </w:p>
    <w:p w14:paraId="40695684" w14:textId="77777777" w:rsidR="00E26CF0" w:rsidRDefault="00E26CF0">
      <w:pPr>
        <w:pStyle w:val="Normal1"/>
        <w:jc w:val="center"/>
        <w:rPr>
          <w:rFonts w:ascii="Times New Roman" w:eastAsia="Times New Roman" w:hAnsi="Times New Roman" w:cs="Times New Roman"/>
        </w:rPr>
      </w:pPr>
    </w:p>
    <w:p w14:paraId="2428CA11"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Date despre program</w:t>
      </w:r>
    </w:p>
    <w:tbl>
      <w:tblPr>
        <w:tblStyle w:val="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592"/>
      </w:tblGrid>
      <w:tr w:rsidR="00E26CF0" w14:paraId="35AE57C4" w14:textId="77777777">
        <w:trPr>
          <w:cantSplit/>
          <w:trHeight w:val="301"/>
          <w:tblHeader/>
        </w:trPr>
        <w:tc>
          <w:tcPr>
            <w:tcW w:w="3262" w:type="dxa"/>
          </w:tcPr>
          <w:p w14:paraId="4BDCA5EC"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Instituţia de învăţământ superior</w:t>
            </w:r>
          </w:p>
        </w:tc>
        <w:tc>
          <w:tcPr>
            <w:tcW w:w="6592" w:type="dxa"/>
          </w:tcPr>
          <w:p w14:paraId="6AD62DF7"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b/>
              </w:rPr>
              <w:t>Universitatea „Ştefan cel Mare” din Suceava</w:t>
            </w:r>
          </w:p>
        </w:tc>
      </w:tr>
      <w:tr w:rsidR="00E26CF0" w14:paraId="6127FA35" w14:textId="77777777">
        <w:trPr>
          <w:cantSplit/>
          <w:trHeight w:val="301"/>
          <w:tblHeader/>
        </w:trPr>
        <w:tc>
          <w:tcPr>
            <w:tcW w:w="3262" w:type="dxa"/>
          </w:tcPr>
          <w:p w14:paraId="7C69B791"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Facultatea</w:t>
            </w:r>
          </w:p>
        </w:tc>
        <w:tc>
          <w:tcPr>
            <w:tcW w:w="6592" w:type="dxa"/>
          </w:tcPr>
          <w:p w14:paraId="7EB42CCF"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b/>
              </w:rPr>
              <w:t>Drept și Ştiinţe Administrative</w:t>
            </w:r>
          </w:p>
        </w:tc>
      </w:tr>
      <w:tr w:rsidR="00E26CF0" w14:paraId="2A9B110A" w14:textId="77777777">
        <w:trPr>
          <w:cantSplit/>
          <w:trHeight w:val="317"/>
          <w:tblHeader/>
        </w:trPr>
        <w:tc>
          <w:tcPr>
            <w:tcW w:w="3262" w:type="dxa"/>
          </w:tcPr>
          <w:p w14:paraId="55B6AA94"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Departamentul</w:t>
            </w:r>
          </w:p>
        </w:tc>
        <w:tc>
          <w:tcPr>
            <w:tcW w:w="6592" w:type="dxa"/>
          </w:tcPr>
          <w:p w14:paraId="5BBADC1C"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b/>
              </w:rPr>
              <w:t>Drept și Ştiinţe Administrative</w:t>
            </w:r>
          </w:p>
        </w:tc>
      </w:tr>
      <w:tr w:rsidR="00E26CF0" w14:paraId="19000F63" w14:textId="77777777">
        <w:trPr>
          <w:cantSplit/>
          <w:trHeight w:val="301"/>
          <w:tblHeader/>
        </w:trPr>
        <w:tc>
          <w:tcPr>
            <w:tcW w:w="3262" w:type="dxa"/>
          </w:tcPr>
          <w:p w14:paraId="19E97192"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Domeniul de studii</w:t>
            </w:r>
          </w:p>
        </w:tc>
        <w:tc>
          <w:tcPr>
            <w:tcW w:w="6592" w:type="dxa"/>
          </w:tcPr>
          <w:p w14:paraId="2BB6A5B6"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b/>
              </w:rPr>
              <w:t>Ştiinţe Administrative</w:t>
            </w:r>
          </w:p>
        </w:tc>
      </w:tr>
      <w:tr w:rsidR="00E26CF0" w14:paraId="11196421" w14:textId="77777777">
        <w:trPr>
          <w:cantSplit/>
          <w:trHeight w:val="301"/>
          <w:tblHeader/>
        </w:trPr>
        <w:tc>
          <w:tcPr>
            <w:tcW w:w="3262" w:type="dxa"/>
          </w:tcPr>
          <w:p w14:paraId="325AFB65"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Ciclul de studii</w:t>
            </w:r>
          </w:p>
        </w:tc>
        <w:tc>
          <w:tcPr>
            <w:tcW w:w="6592" w:type="dxa"/>
          </w:tcPr>
          <w:p w14:paraId="676B0E88"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b/>
              </w:rPr>
              <w:t xml:space="preserve">Licenţă </w:t>
            </w:r>
          </w:p>
        </w:tc>
      </w:tr>
      <w:tr w:rsidR="00E26CF0" w14:paraId="1D30FCEE" w14:textId="77777777">
        <w:trPr>
          <w:cantSplit/>
          <w:trHeight w:val="301"/>
          <w:tblHeader/>
        </w:trPr>
        <w:tc>
          <w:tcPr>
            <w:tcW w:w="3262" w:type="dxa"/>
          </w:tcPr>
          <w:p w14:paraId="16230EF9"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Programul de studii</w:t>
            </w:r>
          </w:p>
        </w:tc>
        <w:tc>
          <w:tcPr>
            <w:tcW w:w="6592" w:type="dxa"/>
          </w:tcPr>
          <w:p w14:paraId="5A0216C9"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b/>
              </w:rPr>
              <w:t xml:space="preserve">Administraţie Publică </w:t>
            </w:r>
          </w:p>
        </w:tc>
      </w:tr>
    </w:tbl>
    <w:p w14:paraId="7B63FD1D" w14:textId="77777777" w:rsidR="00E26CF0" w:rsidRDefault="00E26CF0">
      <w:pPr>
        <w:pStyle w:val="Normal1"/>
        <w:ind w:left="360"/>
        <w:rPr>
          <w:rFonts w:ascii="Times New Roman" w:eastAsia="Times New Roman" w:hAnsi="Times New Roman" w:cs="Times New Roman"/>
        </w:rPr>
      </w:pPr>
    </w:p>
    <w:p w14:paraId="45F24CC0"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Date despre disciplină</w:t>
      </w:r>
    </w:p>
    <w:tbl>
      <w:tblPr>
        <w:tblStyle w:val="a0"/>
        <w:tblW w:w="98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04"/>
        <w:gridCol w:w="430"/>
        <w:gridCol w:w="749"/>
        <w:gridCol w:w="229"/>
        <w:gridCol w:w="924"/>
        <w:gridCol w:w="483"/>
        <w:gridCol w:w="1407"/>
        <w:gridCol w:w="1992"/>
        <w:gridCol w:w="1336"/>
        <w:gridCol w:w="899"/>
      </w:tblGrid>
      <w:tr w:rsidR="00E26CF0" w14:paraId="436A0E08" w14:textId="77777777">
        <w:trPr>
          <w:cantSplit/>
          <w:trHeight w:val="291"/>
          <w:tblHeader/>
        </w:trPr>
        <w:tc>
          <w:tcPr>
            <w:tcW w:w="2584" w:type="dxa"/>
            <w:gridSpan w:val="3"/>
          </w:tcPr>
          <w:p w14:paraId="7B774E78"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Denumirea disciplinei</w:t>
            </w:r>
          </w:p>
        </w:tc>
        <w:tc>
          <w:tcPr>
            <w:tcW w:w="7270" w:type="dxa"/>
            <w:gridSpan w:val="7"/>
          </w:tcPr>
          <w:p w14:paraId="2B0A40F0"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b/>
              </w:rPr>
              <w:t>ACTE DE STARE CIVILĂ</w:t>
            </w:r>
          </w:p>
        </w:tc>
      </w:tr>
      <w:tr w:rsidR="00E26CF0" w14:paraId="5D6580A0" w14:textId="77777777">
        <w:trPr>
          <w:cantSplit/>
          <w:trHeight w:val="291"/>
          <w:tblHeader/>
        </w:trPr>
        <w:tc>
          <w:tcPr>
            <w:tcW w:w="3737" w:type="dxa"/>
            <w:gridSpan w:val="5"/>
          </w:tcPr>
          <w:p w14:paraId="56A91063"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Titularul activităţilor de curs</w:t>
            </w:r>
          </w:p>
        </w:tc>
        <w:tc>
          <w:tcPr>
            <w:tcW w:w="6117" w:type="dxa"/>
            <w:gridSpan w:val="5"/>
          </w:tcPr>
          <w:p w14:paraId="2EE68ABF"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Lector univ. dr. BĂLĂNEASA Cristina</w:t>
            </w:r>
          </w:p>
        </w:tc>
      </w:tr>
      <w:tr w:rsidR="00E26CF0" w14:paraId="20695BC1" w14:textId="77777777">
        <w:trPr>
          <w:cantSplit/>
          <w:trHeight w:val="291"/>
          <w:tblHeader/>
        </w:trPr>
        <w:tc>
          <w:tcPr>
            <w:tcW w:w="3737" w:type="dxa"/>
            <w:gridSpan w:val="5"/>
          </w:tcPr>
          <w:p w14:paraId="1A045FA8" w14:textId="2006F9DE" w:rsidR="00E26CF0" w:rsidRDefault="00B21983">
            <w:pPr>
              <w:pStyle w:val="Normal1"/>
              <w:rPr>
                <w:rFonts w:ascii="Times New Roman" w:eastAsia="Times New Roman" w:hAnsi="Times New Roman" w:cs="Times New Roman"/>
              </w:rPr>
            </w:pPr>
            <w:r w:rsidRPr="00542006">
              <w:rPr>
                <w:rFonts w:ascii="Times New Roman" w:eastAsia="Times New Roman" w:hAnsi="Times New Roman" w:cs="Times New Roman"/>
              </w:rPr>
              <w:t xml:space="preserve">Titularul activităţilor </w:t>
            </w:r>
            <w:r>
              <w:rPr>
                <w:rFonts w:ascii="Times New Roman" w:eastAsia="Times New Roman" w:hAnsi="Times New Roman" w:cs="Times New Roman"/>
              </w:rPr>
              <w:t>aplicative</w:t>
            </w:r>
          </w:p>
        </w:tc>
        <w:tc>
          <w:tcPr>
            <w:tcW w:w="6117" w:type="dxa"/>
            <w:gridSpan w:val="5"/>
          </w:tcPr>
          <w:p w14:paraId="34D6683A" w14:textId="1F914547" w:rsidR="00E26CF0" w:rsidRDefault="00F45653">
            <w:pPr>
              <w:pStyle w:val="Normal1"/>
              <w:rPr>
                <w:rFonts w:ascii="Times New Roman" w:eastAsia="Times New Roman" w:hAnsi="Times New Roman" w:cs="Times New Roman"/>
              </w:rPr>
            </w:pPr>
            <w:r>
              <w:rPr>
                <w:rFonts w:ascii="Times New Roman" w:eastAsia="Times New Roman" w:hAnsi="Times New Roman" w:cs="Times New Roman"/>
              </w:rPr>
              <w:t xml:space="preserve">Asist. </w:t>
            </w:r>
            <w:r w:rsidR="009D0433">
              <w:rPr>
                <w:rFonts w:ascii="Times New Roman" w:eastAsia="Times New Roman" w:hAnsi="Times New Roman" w:cs="Times New Roman"/>
              </w:rPr>
              <w:t>univ. dr</w:t>
            </w:r>
            <w:r>
              <w:rPr>
                <w:rFonts w:ascii="Times New Roman" w:eastAsia="Times New Roman" w:hAnsi="Times New Roman" w:cs="Times New Roman"/>
              </w:rPr>
              <w:t>d</w:t>
            </w:r>
            <w:r w:rsidR="009D0433">
              <w:rPr>
                <w:rFonts w:ascii="Times New Roman" w:eastAsia="Times New Roman" w:hAnsi="Times New Roman" w:cs="Times New Roman"/>
              </w:rPr>
              <w:t xml:space="preserve">. </w:t>
            </w:r>
            <w:r>
              <w:rPr>
                <w:rFonts w:ascii="Times New Roman" w:eastAsia="Times New Roman" w:hAnsi="Times New Roman" w:cs="Times New Roman"/>
              </w:rPr>
              <w:t>RUSU Andreea</w:t>
            </w:r>
          </w:p>
        </w:tc>
      </w:tr>
      <w:tr w:rsidR="00E26CF0" w14:paraId="61E39672" w14:textId="77777777">
        <w:trPr>
          <w:cantSplit/>
          <w:trHeight w:val="175"/>
          <w:tblHeader/>
        </w:trPr>
        <w:tc>
          <w:tcPr>
            <w:tcW w:w="1405" w:type="dxa"/>
          </w:tcPr>
          <w:p w14:paraId="04F1B70F"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Anul de studiu</w:t>
            </w:r>
          </w:p>
        </w:tc>
        <w:tc>
          <w:tcPr>
            <w:tcW w:w="1408" w:type="dxa"/>
            <w:gridSpan w:val="3"/>
          </w:tcPr>
          <w:p w14:paraId="480879EA"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III</w:t>
            </w:r>
          </w:p>
        </w:tc>
        <w:tc>
          <w:tcPr>
            <w:tcW w:w="1407" w:type="dxa"/>
            <w:gridSpan w:val="2"/>
          </w:tcPr>
          <w:p w14:paraId="0839DA15"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Semestrul</w:t>
            </w:r>
          </w:p>
        </w:tc>
        <w:tc>
          <w:tcPr>
            <w:tcW w:w="1407" w:type="dxa"/>
          </w:tcPr>
          <w:p w14:paraId="2E700377"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6</w:t>
            </w:r>
          </w:p>
        </w:tc>
        <w:tc>
          <w:tcPr>
            <w:tcW w:w="1992" w:type="dxa"/>
          </w:tcPr>
          <w:p w14:paraId="1A41A9AD"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Tipul de evaluare</w:t>
            </w:r>
          </w:p>
        </w:tc>
        <w:tc>
          <w:tcPr>
            <w:tcW w:w="2235" w:type="dxa"/>
            <w:gridSpan w:val="2"/>
          </w:tcPr>
          <w:p w14:paraId="64170339"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C</w:t>
            </w:r>
          </w:p>
        </w:tc>
      </w:tr>
      <w:tr w:rsidR="00E26CF0" w14:paraId="183FF92E" w14:textId="77777777">
        <w:trPr>
          <w:cantSplit/>
          <w:trHeight w:val="175"/>
          <w:tblHeader/>
        </w:trPr>
        <w:tc>
          <w:tcPr>
            <w:tcW w:w="1835" w:type="dxa"/>
            <w:gridSpan w:val="2"/>
            <w:vMerge w:val="restart"/>
          </w:tcPr>
          <w:p w14:paraId="730F6D1A"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Regimul disciplinei</w:t>
            </w:r>
          </w:p>
        </w:tc>
        <w:tc>
          <w:tcPr>
            <w:tcW w:w="7120" w:type="dxa"/>
            <w:gridSpan w:val="7"/>
          </w:tcPr>
          <w:p w14:paraId="31D9688C"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 xml:space="preserve">Categoria formativă a disciplinei </w:t>
            </w:r>
          </w:p>
          <w:p w14:paraId="7C8C7E20"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DF - fundamentală, DD - în domeniu, DS - de specialitate, DC - complementară</w:t>
            </w:r>
          </w:p>
        </w:tc>
        <w:tc>
          <w:tcPr>
            <w:tcW w:w="899" w:type="dxa"/>
          </w:tcPr>
          <w:p w14:paraId="34CF8577"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DS</w:t>
            </w:r>
          </w:p>
        </w:tc>
      </w:tr>
      <w:tr w:rsidR="00E26CF0" w14:paraId="6A253246" w14:textId="77777777">
        <w:trPr>
          <w:cantSplit/>
          <w:trHeight w:val="175"/>
          <w:tblHeader/>
        </w:trPr>
        <w:tc>
          <w:tcPr>
            <w:tcW w:w="1835" w:type="dxa"/>
            <w:gridSpan w:val="2"/>
            <w:vMerge/>
          </w:tcPr>
          <w:p w14:paraId="6947101B" w14:textId="77777777" w:rsidR="00E26CF0" w:rsidRDefault="00E26CF0">
            <w:pPr>
              <w:pStyle w:val="Normal1"/>
              <w:widowControl w:val="0"/>
              <w:pBdr>
                <w:top w:val="nil"/>
                <w:left w:val="nil"/>
                <w:bottom w:val="nil"/>
                <w:right w:val="nil"/>
                <w:between w:val="nil"/>
              </w:pBdr>
              <w:spacing w:line="276" w:lineRule="auto"/>
              <w:rPr>
                <w:rFonts w:ascii="Times New Roman" w:eastAsia="Times New Roman" w:hAnsi="Times New Roman" w:cs="Times New Roman"/>
              </w:rPr>
            </w:pPr>
          </w:p>
        </w:tc>
        <w:tc>
          <w:tcPr>
            <w:tcW w:w="7120" w:type="dxa"/>
            <w:gridSpan w:val="7"/>
          </w:tcPr>
          <w:p w14:paraId="6641D710"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 xml:space="preserve">Categoria de opţionalitate a disciplinei: </w:t>
            </w:r>
          </w:p>
          <w:p w14:paraId="06E4794D"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DI - impusă, DO - opţională, DF - facultativă</w:t>
            </w:r>
          </w:p>
        </w:tc>
        <w:tc>
          <w:tcPr>
            <w:tcW w:w="899" w:type="dxa"/>
          </w:tcPr>
          <w:p w14:paraId="060E3573" w14:textId="77777777" w:rsidR="00E26CF0" w:rsidRDefault="009D0433" w:rsidP="0027598A">
            <w:pPr>
              <w:pStyle w:val="Normal1"/>
              <w:jc w:val="center"/>
              <w:rPr>
                <w:rFonts w:ascii="Times New Roman" w:eastAsia="Times New Roman" w:hAnsi="Times New Roman" w:cs="Times New Roman"/>
              </w:rPr>
            </w:pPr>
            <w:r>
              <w:rPr>
                <w:rFonts w:ascii="Times New Roman" w:eastAsia="Times New Roman" w:hAnsi="Times New Roman" w:cs="Times New Roman"/>
              </w:rPr>
              <w:t>D</w:t>
            </w:r>
            <w:r w:rsidR="0027598A">
              <w:rPr>
                <w:rFonts w:ascii="Times New Roman" w:eastAsia="Times New Roman" w:hAnsi="Times New Roman" w:cs="Times New Roman"/>
              </w:rPr>
              <w:t>O</w:t>
            </w:r>
          </w:p>
        </w:tc>
      </w:tr>
    </w:tbl>
    <w:p w14:paraId="30069BCB" w14:textId="77777777" w:rsidR="00E26CF0" w:rsidRDefault="00E26CF0">
      <w:pPr>
        <w:pStyle w:val="Normal1"/>
        <w:ind w:left="360"/>
        <w:rPr>
          <w:rFonts w:ascii="Times New Roman" w:eastAsia="Times New Roman" w:hAnsi="Times New Roman" w:cs="Times New Roman"/>
        </w:rPr>
      </w:pPr>
    </w:p>
    <w:p w14:paraId="089397F6"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 xml:space="preserve">Timpul total estimat </w:t>
      </w:r>
      <w:r>
        <w:rPr>
          <w:rFonts w:ascii="Times New Roman" w:eastAsia="Times New Roman" w:hAnsi="Times New Roman" w:cs="Times New Roman"/>
        </w:rPr>
        <w:t>(ore alocate activităţilor didactice)</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7"/>
        <w:gridCol w:w="459"/>
        <w:gridCol w:w="595"/>
        <w:gridCol w:w="416"/>
        <w:gridCol w:w="936"/>
        <w:gridCol w:w="514"/>
        <w:gridCol w:w="1583"/>
        <w:gridCol w:w="532"/>
        <w:gridCol w:w="798"/>
        <w:gridCol w:w="434"/>
      </w:tblGrid>
      <w:tr w:rsidR="00B21983" w:rsidRPr="00224D7E" w14:paraId="77A28A40" w14:textId="77777777" w:rsidTr="00952D3B">
        <w:trPr>
          <w:trHeight w:val="226"/>
        </w:trPr>
        <w:tc>
          <w:tcPr>
            <w:tcW w:w="1820" w:type="pct"/>
            <w:tcBorders>
              <w:bottom w:val="single" w:sz="4" w:space="0" w:color="auto"/>
            </w:tcBorders>
          </w:tcPr>
          <w:p w14:paraId="1FE23F56"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I a) Număr de ore pe săptămână</w:t>
            </w:r>
          </w:p>
        </w:tc>
        <w:tc>
          <w:tcPr>
            <w:tcW w:w="233" w:type="pct"/>
            <w:tcBorders>
              <w:bottom w:val="single" w:sz="4" w:space="0" w:color="auto"/>
            </w:tcBorders>
          </w:tcPr>
          <w:p w14:paraId="45A48FD2" w14:textId="45B47658" w:rsidR="00B21983" w:rsidRPr="00224D7E" w:rsidRDefault="00B21983" w:rsidP="00253C5A">
            <w:pPr>
              <w:rPr>
                <w:rFonts w:ascii="Times New Roman" w:hAnsi="Times New Roman" w:cs="Times New Roman"/>
              </w:rPr>
            </w:pPr>
            <w:r>
              <w:rPr>
                <w:rFonts w:ascii="Times New Roman" w:hAnsi="Times New Roman" w:cs="Times New Roman"/>
              </w:rPr>
              <w:t>4</w:t>
            </w:r>
          </w:p>
        </w:tc>
        <w:tc>
          <w:tcPr>
            <w:tcW w:w="302" w:type="pct"/>
            <w:tcBorders>
              <w:bottom w:val="single" w:sz="4" w:space="0" w:color="auto"/>
            </w:tcBorders>
          </w:tcPr>
          <w:p w14:paraId="552E535D"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Curs</w:t>
            </w:r>
          </w:p>
        </w:tc>
        <w:tc>
          <w:tcPr>
            <w:tcW w:w="211" w:type="pct"/>
            <w:tcBorders>
              <w:bottom w:val="single" w:sz="4" w:space="0" w:color="auto"/>
            </w:tcBorders>
          </w:tcPr>
          <w:p w14:paraId="6D40FC16" w14:textId="77777777" w:rsidR="00B21983" w:rsidRPr="00224D7E" w:rsidRDefault="00B21983" w:rsidP="00253C5A">
            <w:pPr>
              <w:rPr>
                <w:rFonts w:ascii="Times New Roman" w:hAnsi="Times New Roman" w:cs="Times New Roman"/>
              </w:rPr>
            </w:pPr>
            <w:r>
              <w:rPr>
                <w:rFonts w:ascii="Times New Roman" w:hAnsi="Times New Roman" w:cs="Times New Roman"/>
              </w:rPr>
              <w:t>2</w:t>
            </w:r>
          </w:p>
        </w:tc>
        <w:tc>
          <w:tcPr>
            <w:tcW w:w="475" w:type="pct"/>
            <w:shd w:val="clear" w:color="auto" w:fill="auto"/>
          </w:tcPr>
          <w:p w14:paraId="7113C802"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Seminar</w:t>
            </w:r>
          </w:p>
        </w:tc>
        <w:tc>
          <w:tcPr>
            <w:tcW w:w="261" w:type="pct"/>
            <w:shd w:val="clear" w:color="auto" w:fill="auto"/>
          </w:tcPr>
          <w:p w14:paraId="1EECE3D9" w14:textId="06430AA1" w:rsidR="00B21983" w:rsidRPr="00224D7E" w:rsidRDefault="00B21983" w:rsidP="00253C5A">
            <w:pPr>
              <w:rPr>
                <w:rFonts w:ascii="Times New Roman" w:hAnsi="Times New Roman" w:cs="Times New Roman"/>
              </w:rPr>
            </w:pPr>
            <w:r>
              <w:rPr>
                <w:rFonts w:ascii="Times New Roman" w:hAnsi="Times New Roman" w:cs="Times New Roman"/>
              </w:rPr>
              <w:t>2</w:t>
            </w:r>
          </w:p>
        </w:tc>
        <w:tc>
          <w:tcPr>
            <w:tcW w:w="803" w:type="pct"/>
            <w:shd w:val="clear" w:color="auto" w:fill="auto"/>
          </w:tcPr>
          <w:p w14:paraId="00EDBDB3" w14:textId="77777777" w:rsidR="00B21983" w:rsidRPr="007E1492" w:rsidRDefault="00B21983" w:rsidP="00253C5A">
            <w:pPr>
              <w:rPr>
                <w:rFonts w:ascii="Times New Roman" w:hAnsi="Times New Roman" w:cs="Times New Roman"/>
              </w:rPr>
            </w:pPr>
            <w:r w:rsidRPr="007E1492">
              <w:rPr>
                <w:rFonts w:ascii="Times New Roman" w:hAnsi="Times New Roman" w:cs="Times New Roman"/>
                <w:color w:val="000000"/>
              </w:rPr>
              <w:t>Laborator/lucrări practice</w:t>
            </w:r>
          </w:p>
        </w:tc>
        <w:tc>
          <w:tcPr>
            <w:tcW w:w="270" w:type="pct"/>
            <w:shd w:val="clear" w:color="auto" w:fill="auto"/>
          </w:tcPr>
          <w:p w14:paraId="3B93228B" w14:textId="77777777" w:rsidR="00B21983" w:rsidRPr="00224D7E" w:rsidRDefault="00B21983" w:rsidP="00253C5A">
            <w:pPr>
              <w:rPr>
                <w:rFonts w:ascii="Times New Roman" w:hAnsi="Times New Roman" w:cs="Times New Roman"/>
              </w:rPr>
            </w:pPr>
            <w:r>
              <w:rPr>
                <w:rFonts w:ascii="Times New Roman" w:hAnsi="Times New Roman" w:cs="Times New Roman"/>
              </w:rPr>
              <w:t>-</w:t>
            </w:r>
          </w:p>
        </w:tc>
        <w:tc>
          <w:tcPr>
            <w:tcW w:w="405" w:type="pct"/>
            <w:shd w:val="clear" w:color="auto" w:fill="auto"/>
          </w:tcPr>
          <w:p w14:paraId="16A0EFEA"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Proiect</w:t>
            </w:r>
          </w:p>
        </w:tc>
        <w:tc>
          <w:tcPr>
            <w:tcW w:w="220" w:type="pct"/>
            <w:shd w:val="clear" w:color="auto" w:fill="auto"/>
          </w:tcPr>
          <w:p w14:paraId="3720928A" w14:textId="77777777" w:rsidR="00B21983" w:rsidRPr="00224D7E" w:rsidRDefault="00B21983" w:rsidP="00253C5A">
            <w:pPr>
              <w:rPr>
                <w:rFonts w:ascii="Times New Roman" w:hAnsi="Times New Roman" w:cs="Times New Roman"/>
              </w:rPr>
            </w:pPr>
            <w:r>
              <w:rPr>
                <w:rFonts w:ascii="Times New Roman" w:hAnsi="Times New Roman" w:cs="Times New Roman"/>
              </w:rPr>
              <w:t>-</w:t>
            </w:r>
          </w:p>
        </w:tc>
      </w:tr>
      <w:tr w:rsidR="00B21983" w:rsidRPr="00224D7E" w14:paraId="2D882C23" w14:textId="77777777" w:rsidTr="00952D3B">
        <w:trPr>
          <w:trHeight w:val="249"/>
        </w:trPr>
        <w:tc>
          <w:tcPr>
            <w:tcW w:w="1820" w:type="pct"/>
            <w:shd w:val="clear" w:color="auto" w:fill="auto"/>
          </w:tcPr>
          <w:p w14:paraId="319EBC73"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I b) Totalul de ore pe semestru din planul de învăţământ</w:t>
            </w:r>
          </w:p>
        </w:tc>
        <w:tc>
          <w:tcPr>
            <w:tcW w:w="233" w:type="pct"/>
            <w:shd w:val="clear" w:color="auto" w:fill="auto"/>
          </w:tcPr>
          <w:p w14:paraId="31B063B7" w14:textId="59B04B51" w:rsidR="00B21983" w:rsidRPr="00224D7E" w:rsidRDefault="00B21983" w:rsidP="00253C5A">
            <w:pPr>
              <w:rPr>
                <w:rFonts w:ascii="Times New Roman" w:hAnsi="Times New Roman" w:cs="Times New Roman"/>
              </w:rPr>
            </w:pPr>
            <w:r>
              <w:rPr>
                <w:rFonts w:ascii="Times New Roman" w:hAnsi="Times New Roman" w:cs="Times New Roman"/>
              </w:rPr>
              <w:t>48</w:t>
            </w:r>
          </w:p>
        </w:tc>
        <w:tc>
          <w:tcPr>
            <w:tcW w:w="302" w:type="pct"/>
            <w:shd w:val="clear" w:color="auto" w:fill="auto"/>
          </w:tcPr>
          <w:p w14:paraId="56EE3873"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Curs</w:t>
            </w:r>
          </w:p>
        </w:tc>
        <w:tc>
          <w:tcPr>
            <w:tcW w:w="211" w:type="pct"/>
            <w:shd w:val="clear" w:color="auto" w:fill="auto"/>
          </w:tcPr>
          <w:p w14:paraId="0BF86CDF" w14:textId="34262479" w:rsidR="00B21983" w:rsidRPr="00224D7E" w:rsidRDefault="00B21983" w:rsidP="00253C5A">
            <w:pPr>
              <w:rPr>
                <w:rFonts w:ascii="Times New Roman" w:hAnsi="Times New Roman" w:cs="Times New Roman"/>
              </w:rPr>
            </w:pPr>
            <w:r>
              <w:rPr>
                <w:rFonts w:ascii="Times New Roman" w:hAnsi="Times New Roman" w:cs="Times New Roman"/>
              </w:rPr>
              <w:t>24</w:t>
            </w:r>
          </w:p>
        </w:tc>
        <w:tc>
          <w:tcPr>
            <w:tcW w:w="475" w:type="pct"/>
            <w:shd w:val="clear" w:color="auto" w:fill="auto"/>
          </w:tcPr>
          <w:p w14:paraId="5475595D"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Seminar</w:t>
            </w:r>
          </w:p>
        </w:tc>
        <w:tc>
          <w:tcPr>
            <w:tcW w:w="261" w:type="pct"/>
            <w:shd w:val="clear" w:color="auto" w:fill="auto"/>
          </w:tcPr>
          <w:p w14:paraId="34F22106" w14:textId="6C3D5CEE" w:rsidR="00B21983" w:rsidRPr="00224D7E" w:rsidRDefault="00B21983" w:rsidP="00253C5A">
            <w:pPr>
              <w:rPr>
                <w:rFonts w:ascii="Times New Roman" w:hAnsi="Times New Roman" w:cs="Times New Roman"/>
              </w:rPr>
            </w:pPr>
            <w:r>
              <w:rPr>
                <w:rFonts w:ascii="Times New Roman" w:hAnsi="Times New Roman" w:cs="Times New Roman"/>
              </w:rPr>
              <w:t>24</w:t>
            </w:r>
          </w:p>
        </w:tc>
        <w:tc>
          <w:tcPr>
            <w:tcW w:w="803" w:type="pct"/>
            <w:shd w:val="clear" w:color="auto" w:fill="auto"/>
          </w:tcPr>
          <w:p w14:paraId="47E9ADA9" w14:textId="77777777" w:rsidR="00B21983" w:rsidRPr="007E1492" w:rsidRDefault="00B21983" w:rsidP="00253C5A">
            <w:pPr>
              <w:rPr>
                <w:rFonts w:ascii="Times New Roman" w:hAnsi="Times New Roman" w:cs="Times New Roman"/>
              </w:rPr>
            </w:pPr>
            <w:r w:rsidRPr="007E1492">
              <w:rPr>
                <w:rFonts w:ascii="Times New Roman" w:hAnsi="Times New Roman" w:cs="Times New Roman"/>
                <w:color w:val="000000"/>
              </w:rPr>
              <w:t>Laborator/lucrări practice</w:t>
            </w:r>
          </w:p>
        </w:tc>
        <w:tc>
          <w:tcPr>
            <w:tcW w:w="270" w:type="pct"/>
            <w:shd w:val="clear" w:color="auto" w:fill="auto"/>
          </w:tcPr>
          <w:p w14:paraId="6AB7F4FF" w14:textId="77777777" w:rsidR="00B21983" w:rsidRPr="00224D7E" w:rsidRDefault="00B21983" w:rsidP="00253C5A">
            <w:pPr>
              <w:rPr>
                <w:rFonts w:ascii="Times New Roman" w:hAnsi="Times New Roman" w:cs="Times New Roman"/>
              </w:rPr>
            </w:pPr>
            <w:r>
              <w:rPr>
                <w:rFonts w:ascii="Times New Roman" w:hAnsi="Times New Roman" w:cs="Times New Roman"/>
              </w:rPr>
              <w:t>-</w:t>
            </w:r>
          </w:p>
        </w:tc>
        <w:tc>
          <w:tcPr>
            <w:tcW w:w="405" w:type="pct"/>
            <w:shd w:val="clear" w:color="auto" w:fill="auto"/>
          </w:tcPr>
          <w:p w14:paraId="2E3EDB37"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Proiect</w:t>
            </w:r>
          </w:p>
        </w:tc>
        <w:tc>
          <w:tcPr>
            <w:tcW w:w="220" w:type="pct"/>
            <w:shd w:val="clear" w:color="auto" w:fill="auto"/>
          </w:tcPr>
          <w:p w14:paraId="3C6C9B22" w14:textId="77777777" w:rsidR="00B21983" w:rsidRPr="00224D7E" w:rsidRDefault="00B21983" w:rsidP="00253C5A">
            <w:pPr>
              <w:rPr>
                <w:rFonts w:ascii="Times New Roman" w:hAnsi="Times New Roman" w:cs="Times New Roman"/>
              </w:rPr>
            </w:pPr>
            <w:r>
              <w:rPr>
                <w:rFonts w:ascii="Times New Roman" w:hAnsi="Times New Roman" w:cs="Times New Roman"/>
              </w:rPr>
              <w:t>-</w:t>
            </w:r>
          </w:p>
        </w:tc>
      </w:tr>
    </w:tbl>
    <w:p w14:paraId="5C120AD0" w14:textId="77777777" w:rsidR="00B21983" w:rsidRPr="00224D7E" w:rsidRDefault="00B21983" w:rsidP="00B21983">
      <w:pPr>
        <w:rPr>
          <w:rFonts w:ascii="Times New Roman" w:hAnsi="Times New Roman" w:cs="Times New Roman"/>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E26CF0" w14:paraId="0E8A021D" w14:textId="77777777">
        <w:trPr>
          <w:cantSplit/>
          <w:trHeight w:val="226"/>
          <w:tblHeader/>
        </w:trPr>
        <w:tc>
          <w:tcPr>
            <w:tcW w:w="8821" w:type="dxa"/>
          </w:tcPr>
          <w:p w14:paraId="71D3093A"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II Distribuţia fondului de timp pe semestru:</w:t>
            </w:r>
          </w:p>
        </w:tc>
        <w:tc>
          <w:tcPr>
            <w:tcW w:w="1033" w:type="dxa"/>
          </w:tcPr>
          <w:p w14:paraId="4815FCA4"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ore</w:t>
            </w:r>
          </w:p>
        </w:tc>
      </w:tr>
      <w:tr w:rsidR="00396CA6" w14:paraId="7F800A35" w14:textId="77777777">
        <w:trPr>
          <w:cantSplit/>
          <w:trHeight w:val="185"/>
          <w:tblHeader/>
        </w:trPr>
        <w:tc>
          <w:tcPr>
            <w:tcW w:w="8821" w:type="dxa"/>
          </w:tcPr>
          <w:p w14:paraId="5F7FC08A" w14:textId="77777777" w:rsidR="00396CA6" w:rsidRDefault="00396CA6" w:rsidP="00396CA6">
            <w:pPr>
              <w:pStyle w:val="Normal1"/>
              <w:ind w:left="360"/>
              <w:rPr>
                <w:rFonts w:ascii="Times New Roman" w:eastAsia="Times New Roman" w:hAnsi="Times New Roman" w:cs="Times New Roman"/>
              </w:rPr>
            </w:pPr>
            <w:r>
              <w:rPr>
                <w:rFonts w:ascii="Times New Roman" w:eastAsia="Times New Roman" w:hAnsi="Times New Roman" w:cs="Times New Roman"/>
              </w:rPr>
              <w:t>II a)Studiul după manual, suport de curs, bibliografie şi notiţe</w:t>
            </w:r>
          </w:p>
        </w:tc>
        <w:tc>
          <w:tcPr>
            <w:tcW w:w="1033" w:type="dxa"/>
          </w:tcPr>
          <w:p w14:paraId="430A5C34" w14:textId="74BAFCF8" w:rsidR="00396CA6" w:rsidRDefault="00396CA6" w:rsidP="00396CA6">
            <w:pPr>
              <w:pStyle w:val="Normal1"/>
              <w:rPr>
                <w:rFonts w:ascii="Times New Roman" w:eastAsia="Times New Roman" w:hAnsi="Times New Roman" w:cs="Times New Roman"/>
              </w:rPr>
            </w:pPr>
            <w:r>
              <w:rPr>
                <w:rFonts w:ascii="Times New Roman" w:eastAsia="Times New Roman" w:hAnsi="Times New Roman" w:cs="Times New Roman"/>
              </w:rPr>
              <w:t>10</w:t>
            </w:r>
          </w:p>
        </w:tc>
      </w:tr>
      <w:tr w:rsidR="00396CA6" w14:paraId="4FF4458F" w14:textId="77777777">
        <w:trPr>
          <w:cantSplit/>
          <w:trHeight w:val="231"/>
          <w:tblHeader/>
        </w:trPr>
        <w:tc>
          <w:tcPr>
            <w:tcW w:w="8821" w:type="dxa"/>
          </w:tcPr>
          <w:p w14:paraId="6E1492DB" w14:textId="77777777" w:rsidR="00396CA6" w:rsidRDefault="00396CA6" w:rsidP="00396CA6">
            <w:pPr>
              <w:pStyle w:val="Normal1"/>
              <w:ind w:left="360"/>
              <w:rPr>
                <w:rFonts w:ascii="Times New Roman" w:eastAsia="Times New Roman" w:hAnsi="Times New Roman" w:cs="Times New Roman"/>
              </w:rPr>
            </w:pPr>
            <w:r>
              <w:rPr>
                <w:rFonts w:ascii="Times New Roman" w:eastAsia="Times New Roman" w:hAnsi="Times New Roman" w:cs="Times New Roman"/>
              </w:rPr>
              <w:t>II b)Documentare suplimentară în bibliotecă, pe platformele electronice de specialitate şi pe teren</w:t>
            </w:r>
          </w:p>
        </w:tc>
        <w:tc>
          <w:tcPr>
            <w:tcW w:w="1033" w:type="dxa"/>
          </w:tcPr>
          <w:p w14:paraId="2652C24A" w14:textId="260A4C1E" w:rsidR="00396CA6" w:rsidRDefault="00396CA6" w:rsidP="00396CA6">
            <w:pPr>
              <w:pStyle w:val="Normal1"/>
              <w:rPr>
                <w:rFonts w:ascii="Times New Roman" w:eastAsia="Times New Roman" w:hAnsi="Times New Roman" w:cs="Times New Roman"/>
              </w:rPr>
            </w:pPr>
            <w:r>
              <w:rPr>
                <w:rFonts w:ascii="Times New Roman" w:eastAsia="Times New Roman" w:hAnsi="Times New Roman" w:cs="Times New Roman"/>
              </w:rPr>
              <w:t>10</w:t>
            </w:r>
          </w:p>
        </w:tc>
      </w:tr>
      <w:tr w:rsidR="00396CA6" w14:paraId="17F374A5" w14:textId="77777777">
        <w:trPr>
          <w:cantSplit/>
          <w:trHeight w:val="277"/>
          <w:tblHeader/>
        </w:trPr>
        <w:tc>
          <w:tcPr>
            <w:tcW w:w="8821" w:type="dxa"/>
          </w:tcPr>
          <w:p w14:paraId="691D4D06" w14:textId="77777777" w:rsidR="00396CA6" w:rsidRDefault="00396CA6" w:rsidP="00396CA6">
            <w:pPr>
              <w:pStyle w:val="Normal1"/>
              <w:ind w:left="360"/>
              <w:rPr>
                <w:rFonts w:ascii="Times New Roman" w:eastAsia="Times New Roman" w:hAnsi="Times New Roman" w:cs="Times New Roman"/>
              </w:rPr>
            </w:pPr>
            <w:r>
              <w:rPr>
                <w:rFonts w:ascii="Times New Roman" w:eastAsia="Times New Roman" w:hAnsi="Times New Roman" w:cs="Times New Roman"/>
              </w:rPr>
              <w:t>II c)Pregătire seminarii/laboratoare, teme, referate, portofolii şi eseuri</w:t>
            </w:r>
          </w:p>
        </w:tc>
        <w:tc>
          <w:tcPr>
            <w:tcW w:w="1033" w:type="dxa"/>
          </w:tcPr>
          <w:p w14:paraId="2420C35C" w14:textId="2ADB2055" w:rsidR="00396CA6" w:rsidRDefault="00396CA6" w:rsidP="00396CA6">
            <w:pPr>
              <w:pStyle w:val="Normal1"/>
              <w:rPr>
                <w:rFonts w:ascii="Times New Roman" w:eastAsia="Times New Roman" w:hAnsi="Times New Roman" w:cs="Times New Roman"/>
              </w:rPr>
            </w:pPr>
            <w:r>
              <w:rPr>
                <w:rFonts w:ascii="Times New Roman" w:eastAsia="Times New Roman" w:hAnsi="Times New Roman" w:cs="Times New Roman"/>
              </w:rPr>
              <w:t>5</w:t>
            </w:r>
          </w:p>
        </w:tc>
      </w:tr>
      <w:tr w:rsidR="00E26CF0" w14:paraId="775077D9" w14:textId="77777777">
        <w:trPr>
          <w:cantSplit/>
          <w:trHeight w:val="226"/>
          <w:tblHeader/>
        </w:trPr>
        <w:tc>
          <w:tcPr>
            <w:tcW w:w="8821" w:type="dxa"/>
          </w:tcPr>
          <w:p w14:paraId="71CE97B5" w14:textId="77777777" w:rsidR="00E26CF0" w:rsidRDefault="009D0433">
            <w:pPr>
              <w:pStyle w:val="Normal1"/>
              <w:ind w:left="360"/>
              <w:rPr>
                <w:rFonts w:ascii="Times New Roman" w:eastAsia="Times New Roman" w:hAnsi="Times New Roman" w:cs="Times New Roman"/>
              </w:rPr>
            </w:pPr>
            <w:r>
              <w:rPr>
                <w:rFonts w:ascii="Times New Roman" w:eastAsia="Times New Roman" w:hAnsi="Times New Roman" w:cs="Times New Roman"/>
              </w:rPr>
              <w:t xml:space="preserve">II d)Tutoriat </w:t>
            </w:r>
          </w:p>
        </w:tc>
        <w:tc>
          <w:tcPr>
            <w:tcW w:w="1033" w:type="dxa"/>
          </w:tcPr>
          <w:p w14:paraId="1D9EFCAF"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w:t>
            </w:r>
          </w:p>
        </w:tc>
      </w:tr>
      <w:tr w:rsidR="00E26CF0" w14:paraId="36497D5A" w14:textId="77777777">
        <w:trPr>
          <w:cantSplit/>
          <w:trHeight w:val="226"/>
          <w:tblHeader/>
        </w:trPr>
        <w:tc>
          <w:tcPr>
            <w:tcW w:w="8821" w:type="dxa"/>
          </w:tcPr>
          <w:p w14:paraId="6512BB76"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III Examinări</w:t>
            </w:r>
          </w:p>
        </w:tc>
        <w:tc>
          <w:tcPr>
            <w:tcW w:w="1033" w:type="dxa"/>
          </w:tcPr>
          <w:p w14:paraId="1AAE92FC"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2</w:t>
            </w:r>
          </w:p>
        </w:tc>
      </w:tr>
      <w:tr w:rsidR="00E26CF0" w14:paraId="50C016C8" w14:textId="77777777">
        <w:trPr>
          <w:cantSplit/>
          <w:trHeight w:val="226"/>
          <w:tblHeader/>
        </w:trPr>
        <w:tc>
          <w:tcPr>
            <w:tcW w:w="8821" w:type="dxa"/>
            <w:tcBorders>
              <w:bottom w:val="single" w:sz="4" w:space="0" w:color="000000"/>
            </w:tcBorders>
          </w:tcPr>
          <w:p w14:paraId="3C5ABB30"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IV Alte activităţi:</w:t>
            </w:r>
          </w:p>
        </w:tc>
        <w:tc>
          <w:tcPr>
            <w:tcW w:w="1033" w:type="dxa"/>
            <w:tcBorders>
              <w:bottom w:val="single" w:sz="4" w:space="0" w:color="000000"/>
            </w:tcBorders>
          </w:tcPr>
          <w:p w14:paraId="7FCC03F0"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w:t>
            </w:r>
          </w:p>
        </w:tc>
      </w:tr>
    </w:tbl>
    <w:p w14:paraId="7436D596" w14:textId="77777777" w:rsidR="00E26CF0" w:rsidRDefault="00E26CF0">
      <w:pPr>
        <w:pStyle w:val="Normal1"/>
        <w:rPr>
          <w:rFonts w:ascii="Times New Roman" w:eastAsia="Times New Roman" w:hAnsi="Times New Roman" w:cs="Times New Roman"/>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E26CF0" w14:paraId="1B1A93B0" w14:textId="77777777">
        <w:trPr>
          <w:cantSplit/>
          <w:trHeight w:val="226"/>
          <w:tblHeader/>
        </w:trPr>
        <w:tc>
          <w:tcPr>
            <w:tcW w:w="4219" w:type="dxa"/>
          </w:tcPr>
          <w:p w14:paraId="76ACE103"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Total ore studiu individual II (a+b+c+d)</w:t>
            </w:r>
          </w:p>
        </w:tc>
        <w:tc>
          <w:tcPr>
            <w:tcW w:w="701" w:type="dxa"/>
          </w:tcPr>
          <w:p w14:paraId="6141244D" w14:textId="52E838D4"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2</w:t>
            </w:r>
            <w:r w:rsidR="00A10946">
              <w:rPr>
                <w:rFonts w:ascii="Times New Roman" w:eastAsia="Times New Roman" w:hAnsi="Times New Roman" w:cs="Times New Roman"/>
              </w:rPr>
              <w:t>5</w:t>
            </w:r>
          </w:p>
        </w:tc>
      </w:tr>
      <w:tr w:rsidR="00E26CF0" w14:paraId="56A09E17" w14:textId="77777777">
        <w:trPr>
          <w:cantSplit/>
          <w:trHeight w:val="226"/>
          <w:tblHeader/>
        </w:trPr>
        <w:tc>
          <w:tcPr>
            <w:tcW w:w="4219" w:type="dxa"/>
          </w:tcPr>
          <w:p w14:paraId="65A08820"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Total ore pe semestru (Ib+II+III+IV)</w:t>
            </w:r>
          </w:p>
        </w:tc>
        <w:tc>
          <w:tcPr>
            <w:tcW w:w="701" w:type="dxa"/>
          </w:tcPr>
          <w:p w14:paraId="5A930E83"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75</w:t>
            </w:r>
          </w:p>
        </w:tc>
      </w:tr>
      <w:tr w:rsidR="00E26CF0" w14:paraId="2BF8F52B" w14:textId="77777777">
        <w:trPr>
          <w:cantSplit/>
          <w:trHeight w:val="226"/>
          <w:tblHeader/>
        </w:trPr>
        <w:tc>
          <w:tcPr>
            <w:tcW w:w="4219" w:type="dxa"/>
          </w:tcPr>
          <w:p w14:paraId="6ADDC4C6"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Numărul de credite</w:t>
            </w:r>
          </w:p>
        </w:tc>
        <w:tc>
          <w:tcPr>
            <w:tcW w:w="701" w:type="dxa"/>
          </w:tcPr>
          <w:p w14:paraId="58D2D9C3"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3</w:t>
            </w:r>
          </w:p>
        </w:tc>
      </w:tr>
    </w:tbl>
    <w:p w14:paraId="08E2389C" w14:textId="77777777" w:rsidR="00E26CF0" w:rsidRDefault="00E26CF0">
      <w:pPr>
        <w:pStyle w:val="Normal1"/>
        <w:ind w:left="360"/>
        <w:rPr>
          <w:rFonts w:ascii="Times New Roman" w:eastAsia="Times New Roman" w:hAnsi="Times New Roman" w:cs="Times New Roman"/>
        </w:rPr>
      </w:pPr>
    </w:p>
    <w:p w14:paraId="69A25ECF"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 xml:space="preserve">Precondiţii </w:t>
      </w:r>
      <w:r>
        <w:rPr>
          <w:rFonts w:ascii="Times New Roman" w:eastAsia="Times New Roman" w:hAnsi="Times New Roman" w:cs="Times New Roman"/>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E26CF0" w14:paraId="6B19443F" w14:textId="77777777">
        <w:trPr>
          <w:cantSplit/>
          <w:tblHeader/>
        </w:trPr>
        <w:tc>
          <w:tcPr>
            <w:tcW w:w="1242" w:type="dxa"/>
          </w:tcPr>
          <w:p w14:paraId="151C1680"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Curriculum</w:t>
            </w:r>
          </w:p>
        </w:tc>
        <w:tc>
          <w:tcPr>
            <w:tcW w:w="8612" w:type="dxa"/>
          </w:tcPr>
          <w:p w14:paraId="7197E42B" w14:textId="64EF8C8A" w:rsidR="00E26CF0" w:rsidRDefault="00E26CF0">
            <w:pPr>
              <w:pStyle w:val="Normal1"/>
              <w:rPr>
                <w:rFonts w:ascii="Times New Roman" w:eastAsia="Times New Roman" w:hAnsi="Times New Roman" w:cs="Times New Roman"/>
              </w:rPr>
            </w:pPr>
          </w:p>
        </w:tc>
      </w:tr>
      <w:tr w:rsidR="00E26CF0" w14:paraId="346E901E" w14:textId="77777777">
        <w:trPr>
          <w:cantSplit/>
          <w:tblHeader/>
        </w:trPr>
        <w:tc>
          <w:tcPr>
            <w:tcW w:w="1242" w:type="dxa"/>
          </w:tcPr>
          <w:p w14:paraId="435C2431"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Competenţe</w:t>
            </w:r>
          </w:p>
        </w:tc>
        <w:tc>
          <w:tcPr>
            <w:tcW w:w="8612" w:type="dxa"/>
          </w:tcPr>
          <w:p w14:paraId="40E536A8" w14:textId="54EF8324" w:rsidR="00E26CF0" w:rsidRDefault="00E26CF0">
            <w:pPr>
              <w:pStyle w:val="Normal1"/>
              <w:jc w:val="both"/>
              <w:rPr>
                <w:rFonts w:ascii="Times New Roman" w:eastAsia="Times New Roman" w:hAnsi="Times New Roman" w:cs="Times New Roman"/>
              </w:rPr>
            </w:pPr>
          </w:p>
        </w:tc>
      </w:tr>
    </w:tbl>
    <w:p w14:paraId="109B9483" w14:textId="77777777" w:rsidR="00E26CF0" w:rsidRDefault="00E26CF0">
      <w:pPr>
        <w:pStyle w:val="Normal1"/>
        <w:ind w:left="360"/>
        <w:rPr>
          <w:rFonts w:ascii="Times New Roman" w:eastAsia="Times New Roman" w:hAnsi="Times New Roman" w:cs="Times New Roman"/>
        </w:rPr>
      </w:pPr>
    </w:p>
    <w:p w14:paraId="3B9D0F40"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Condiţii</w:t>
      </w:r>
      <w:r>
        <w:rPr>
          <w:rFonts w:ascii="Times New Roman" w:eastAsia="Times New Roman" w:hAnsi="Times New Roman" w:cs="Times New Roman"/>
        </w:rPr>
        <w:t xml:space="preserve"> (acolo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1582"/>
        <w:gridCol w:w="7020"/>
      </w:tblGrid>
      <w:tr w:rsidR="00B21983" w:rsidRPr="00224D7E" w14:paraId="042C9902" w14:textId="77777777" w:rsidTr="00253C5A">
        <w:tc>
          <w:tcPr>
            <w:tcW w:w="1365" w:type="pct"/>
            <w:gridSpan w:val="2"/>
          </w:tcPr>
          <w:p w14:paraId="108895A5"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Desfăşurare a cursului</w:t>
            </w:r>
          </w:p>
        </w:tc>
        <w:tc>
          <w:tcPr>
            <w:tcW w:w="3635" w:type="pct"/>
          </w:tcPr>
          <w:p w14:paraId="62E19C0D" w14:textId="77777777" w:rsidR="00B21983" w:rsidRPr="00224D7E" w:rsidRDefault="00B21983" w:rsidP="00B21983">
            <w:pPr>
              <w:numPr>
                <w:ilvl w:val="0"/>
                <w:numId w:val="11"/>
              </w:numPr>
              <w:tabs>
                <w:tab w:val="clear" w:pos="720"/>
                <w:tab w:val="num" w:pos="162"/>
              </w:tabs>
              <w:ind w:left="162" w:hanging="162"/>
              <w:rPr>
                <w:rFonts w:ascii="Times New Roman" w:hAnsi="Times New Roman" w:cs="Times New Roman"/>
              </w:rPr>
            </w:pPr>
            <w:r w:rsidRPr="00224D7E">
              <w:rPr>
                <w:rFonts w:ascii="Times New Roman" w:hAnsi="Times New Roman" w:cs="Times New Roman"/>
              </w:rPr>
              <w:t>Sală de curs dotată cu laptop, videoproiector, soft aferent;</w:t>
            </w:r>
          </w:p>
        </w:tc>
      </w:tr>
      <w:tr w:rsidR="00B21983" w:rsidRPr="00224D7E" w14:paraId="7D30F308" w14:textId="77777777" w:rsidTr="00253C5A">
        <w:tc>
          <w:tcPr>
            <w:tcW w:w="709" w:type="pct"/>
            <w:vMerge w:val="restart"/>
          </w:tcPr>
          <w:p w14:paraId="3DF6A5FD"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Desfăşurare aplicaţii</w:t>
            </w:r>
          </w:p>
        </w:tc>
        <w:tc>
          <w:tcPr>
            <w:tcW w:w="656" w:type="pct"/>
          </w:tcPr>
          <w:p w14:paraId="3A4AA098"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Seminar</w:t>
            </w:r>
          </w:p>
        </w:tc>
        <w:tc>
          <w:tcPr>
            <w:tcW w:w="3635" w:type="pct"/>
          </w:tcPr>
          <w:p w14:paraId="5BFFBE36" w14:textId="77777777" w:rsidR="00B21983" w:rsidRPr="00224D7E" w:rsidRDefault="00B21983" w:rsidP="00B21983">
            <w:pPr>
              <w:numPr>
                <w:ilvl w:val="0"/>
                <w:numId w:val="11"/>
              </w:numPr>
              <w:tabs>
                <w:tab w:val="clear" w:pos="720"/>
                <w:tab w:val="num" w:pos="162"/>
              </w:tabs>
              <w:ind w:left="162" w:hanging="162"/>
              <w:rPr>
                <w:rFonts w:ascii="Times New Roman" w:hAnsi="Times New Roman" w:cs="Times New Roman"/>
              </w:rPr>
            </w:pPr>
            <w:r w:rsidRPr="00224D7E">
              <w:rPr>
                <w:rFonts w:ascii="Times New Roman" w:hAnsi="Times New Roman" w:cs="Times New Roman"/>
              </w:rPr>
              <w:t xml:space="preserve">Sală de </w:t>
            </w:r>
            <w:r>
              <w:rPr>
                <w:rFonts w:ascii="Times New Roman" w:hAnsi="Times New Roman" w:cs="Times New Roman"/>
              </w:rPr>
              <w:t xml:space="preserve">seminar </w:t>
            </w:r>
            <w:r w:rsidRPr="00224D7E">
              <w:rPr>
                <w:rFonts w:ascii="Times New Roman" w:hAnsi="Times New Roman" w:cs="Times New Roman"/>
              </w:rPr>
              <w:t>dotată cu laptop, videoproiector, soft aferent;</w:t>
            </w:r>
          </w:p>
        </w:tc>
      </w:tr>
      <w:tr w:rsidR="00B21983" w:rsidRPr="00224D7E" w14:paraId="11332F57" w14:textId="77777777" w:rsidTr="00253C5A">
        <w:tc>
          <w:tcPr>
            <w:tcW w:w="709" w:type="pct"/>
            <w:vMerge/>
          </w:tcPr>
          <w:p w14:paraId="59E87CCE" w14:textId="77777777" w:rsidR="00B21983" w:rsidRPr="00224D7E" w:rsidRDefault="00B21983" w:rsidP="00253C5A">
            <w:pPr>
              <w:rPr>
                <w:rFonts w:ascii="Times New Roman" w:hAnsi="Times New Roman" w:cs="Times New Roman"/>
              </w:rPr>
            </w:pPr>
          </w:p>
        </w:tc>
        <w:tc>
          <w:tcPr>
            <w:tcW w:w="656" w:type="pct"/>
          </w:tcPr>
          <w:p w14:paraId="4708D143" w14:textId="77777777" w:rsidR="00B21983" w:rsidRPr="007E1492" w:rsidRDefault="00B21983" w:rsidP="00253C5A">
            <w:pPr>
              <w:rPr>
                <w:rFonts w:ascii="Times New Roman" w:hAnsi="Times New Roman" w:cs="Times New Roman"/>
              </w:rPr>
            </w:pPr>
            <w:r w:rsidRPr="007E1492">
              <w:rPr>
                <w:rFonts w:ascii="Times New Roman" w:hAnsi="Times New Roman" w:cs="Times New Roman"/>
                <w:color w:val="000000"/>
              </w:rPr>
              <w:t>Laborator/lucrări practice</w:t>
            </w:r>
          </w:p>
        </w:tc>
        <w:tc>
          <w:tcPr>
            <w:tcW w:w="3635" w:type="pct"/>
          </w:tcPr>
          <w:p w14:paraId="3850DCCB" w14:textId="77777777" w:rsidR="00B21983" w:rsidRPr="00224D7E" w:rsidRDefault="00B21983" w:rsidP="00B21983">
            <w:pPr>
              <w:numPr>
                <w:ilvl w:val="0"/>
                <w:numId w:val="11"/>
              </w:numPr>
              <w:tabs>
                <w:tab w:val="clear" w:pos="720"/>
                <w:tab w:val="num" w:pos="162"/>
              </w:tabs>
              <w:ind w:left="162" w:hanging="162"/>
              <w:rPr>
                <w:rFonts w:ascii="Times New Roman" w:hAnsi="Times New Roman" w:cs="Times New Roman"/>
              </w:rPr>
            </w:pPr>
          </w:p>
        </w:tc>
      </w:tr>
      <w:tr w:rsidR="00B21983" w:rsidRPr="00224D7E" w14:paraId="0AFCC6F7" w14:textId="77777777" w:rsidTr="00253C5A">
        <w:tc>
          <w:tcPr>
            <w:tcW w:w="709" w:type="pct"/>
            <w:vMerge/>
          </w:tcPr>
          <w:p w14:paraId="73ABDD0A" w14:textId="77777777" w:rsidR="00B21983" w:rsidRPr="00224D7E" w:rsidRDefault="00B21983" w:rsidP="00253C5A">
            <w:pPr>
              <w:rPr>
                <w:rFonts w:ascii="Times New Roman" w:hAnsi="Times New Roman" w:cs="Times New Roman"/>
              </w:rPr>
            </w:pPr>
          </w:p>
        </w:tc>
        <w:tc>
          <w:tcPr>
            <w:tcW w:w="656" w:type="pct"/>
          </w:tcPr>
          <w:p w14:paraId="234BD0EE" w14:textId="77777777" w:rsidR="00B21983" w:rsidRPr="00224D7E" w:rsidRDefault="00B21983" w:rsidP="00253C5A">
            <w:pPr>
              <w:rPr>
                <w:rFonts w:ascii="Times New Roman" w:hAnsi="Times New Roman" w:cs="Times New Roman"/>
              </w:rPr>
            </w:pPr>
            <w:r w:rsidRPr="00224D7E">
              <w:rPr>
                <w:rFonts w:ascii="Times New Roman" w:hAnsi="Times New Roman" w:cs="Times New Roman"/>
              </w:rPr>
              <w:t>Proiect</w:t>
            </w:r>
          </w:p>
        </w:tc>
        <w:tc>
          <w:tcPr>
            <w:tcW w:w="3635" w:type="pct"/>
          </w:tcPr>
          <w:p w14:paraId="2E9AFD86" w14:textId="77777777" w:rsidR="00B21983" w:rsidRPr="00224D7E" w:rsidRDefault="00B21983" w:rsidP="00B21983">
            <w:pPr>
              <w:numPr>
                <w:ilvl w:val="0"/>
                <w:numId w:val="11"/>
              </w:numPr>
              <w:tabs>
                <w:tab w:val="clear" w:pos="720"/>
                <w:tab w:val="num" w:pos="162"/>
              </w:tabs>
              <w:ind w:left="162" w:hanging="162"/>
              <w:rPr>
                <w:rFonts w:ascii="Times New Roman" w:hAnsi="Times New Roman" w:cs="Times New Roman"/>
              </w:rPr>
            </w:pPr>
          </w:p>
        </w:tc>
      </w:tr>
    </w:tbl>
    <w:p w14:paraId="1E699792" w14:textId="77777777" w:rsidR="00B21983" w:rsidRPr="00224D7E" w:rsidRDefault="00B21983" w:rsidP="00B21983">
      <w:pPr>
        <w:rPr>
          <w:rFonts w:ascii="Times New Roman" w:hAnsi="Times New Roman" w:cs="Times New Roman"/>
        </w:rPr>
      </w:pPr>
    </w:p>
    <w:p w14:paraId="77E4C705"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Competenţe specifice acumulate</w:t>
      </w:r>
    </w:p>
    <w:tbl>
      <w:tblPr>
        <w:tblStyle w:val="a6"/>
        <w:tblW w:w="98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7"/>
        <w:gridCol w:w="8623"/>
      </w:tblGrid>
      <w:tr w:rsidR="00E26CF0" w14:paraId="50172E90" w14:textId="77777777">
        <w:trPr>
          <w:cantSplit/>
          <w:tblHeader/>
        </w:trPr>
        <w:tc>
          <w:tcPr>
            <w:tcW w:w="1207" w:type="dxa"/>
            <w:vAlign w:val="center"/>
          </w:tcPr>
          <w:p w14:paraId="1EB404A7"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Competenţe profesionale</w:t>
            </w:r>
          </w:p>
        </w:tc>
        <w:tc>
          <w:tcPr>
            <w:tcW w:w="8623" w:type="dxa"/>
          </w:tcPr>
          <w:p w14:paraId="7B233BA1"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CP.1.Utilizarea conceptelor şi principiilor fundamentale de organizare şi funcţionare a structurilor administrative pentru inserţia profesională în instituţii publice şi/sau private</w:t>
            </w:r>
          </w:p>
          <w:p w14:paraId="11B37BD6"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CP.2.Identificarea şi aplicarea dispoziţiilor legale cu privire la sistemul administrativ, inclusiv iniţierea şi formularea de propuneri de acte normative şi/sau administrative</w:t>
            </w:r>
          </w:p>
          <w:p w14:paraId="2DA28D65"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CP.5 .Administrarea activităţilor specifice din domeniu, cu respectarea eticii şi deontologiei profesionale</w:t>
            </w:r>
          </w:p>
        </w:tc>
      </w:tr>
      <w:tr w:rsidR="00E26CF0" w14:paraId="2B72159D" w14:textId="77777777">
        <w:trPr>
          <w:cantSplit/>
          <w:tblHeader/>
        </w:trPr>
        <w:tc>
          <w:tcPr>
            <w:tcW w:w="1207" w:type="dxa"/>
          </w:tcPr>
          <w:p w14:paraId="2462201B"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lastRenderedPageBreak/>
              <w:t>Competenţe transversale</w:t>
            </w:r>
          </w:p>
        </w:tc>
        <w:tc>
          <w:tcPr>
            <w:tcW w:w="8623" w:type="dxa"/>
          </w:tcPr>
          <w:p w14:paraId="637684D2"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CT.1 Îndeplinirea la termen, în mod riguros, eficient şi responsabil, a sarcinilor profesionale, cu respectarea principiilor etice şi a deontologiei profesionale.</w:t>
            </w:r>
          </w:p>
          <w:p w14:paraId="26627D6A" w14:textId="07FD7B24" w:rsidR="00E26CF0" w:rsidRDefault="009D0433" w:rsidP="007337B5">
            <w:pPr>
              <w:pStyle w:val="Normal1"/>
              <w:rPr>
                <w:rFonts w:ascii="Times New Roman" w:eastAsia="Times New Roman" w:hAnsi="Times New Roman" w:cs="Times New Roman"/>
              </w:rPr>
            </w:pPr>
            <w:r>
              <w:rPr>
                <w:rFonts w:ascii="Times New Roman" w:eastAsia="Times New Roman" w:hAnsi="Times New Roman" w:cs="Times New Roman"/>
              </w:rPr>
              <w:t>CT.2.Aplicarea tehnicilor de relaţionare în grup, deprinderea şi exercitarea rolurilor specifice în munca de echipă, prin dezvoltarea abilităţilor de comunicare interpersonală.</w:t>
            </w:r>
          </w:p>
        </w:tc>
      </w:tr>
    </w:tbl>
    <w:p w14:paraId="52B3F429" w14:textId="77777777" w:rsidR="00E26CF0" w:rsidRDefault="00E26CF0">
      <w:pPr>
        <w:pStyle w:val="Normal1"/>
        <w:ind w:left="360"/>
        <w:rPr>
          <w:rFonts w:ascii="Times New Roman" w:eastAsia="Times New Roman" w:hAnsi="Times New Roman" w:cs="Times New Roman"/>
        </w:rPr>
      </w:pPr>
    </w:p>
    <w:p w14:paraId="5CAAB7B6" w14:textId="77777777" w:rsidR="00E26CF0" w:rsidRDefault="00E26CF0">
      <w:pPr>
        <w:pStyle w:val="Normal1"/>
        <w:ind w:left="360"/>
        <w:rPr>
          <w:rFonts w:ascii="Times New Roman" w:eastAsia="Times New Roman" w:hAnsi="Times New Roman" w:cs="Times New Roman"/>
        </w:rPr>
      </w:pPr>
    </w:p>
    <w:p w14:paraId="1C56B3C3"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 xml:space="preserve">Obiectivele disciplinei </w:t>
      </w:r>
      <w:r>
        <w:rPr>
          <w:rFonts w:ascii="Times New Roman" w:eastAsia="Times New Roman" w:hAnsi="Times New Roman" w:cs="Times New Roman"/>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48"/>
        <w:gridCol w:w="6906"/>
      </w:tblGrid>
      <w:tr w:rsidR="00E26CF0" w14:paraId="7E77DADA" w14:textId="77777777">
        <w:trPr>
          <w:cantSplit/>
          <w:trHeight w:val="748"/>
          <w:tblHeader/>
        </w:trPr>
        <w:tc>
          <w:tcPr>
            <w:tcW w:w="2948" w:type="dxa"/>
          </w:tcPr>
          <w:p w14:paraId="453AEFDE"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Obiectivul general al disciplinei</w:t>
            </w:r>
          </w:p>
        </w:tc>
        <w:tc>
          <w:tcPr>
            <w:tcW w:w="6906" w:type="dxa"/>
          </w:tcPr>
          <w:p w14:paraId="0111020D" w14:textId="77777777" w:rsidR="00E26CF0" w:rsidRDefault="009D0433">
            <w:pPr>
              <w:pStyle w:val="Normal1"/>
              <w:jc w:val="both"/>
              <w:rPr>
                <w:rFonts w:ascii="Times New Roman" w:eastAsia="Times New Roman" w:hAnsi="Times New Roman" w:cs="Times New Roman"/>
              </w:rPr>
            </w:pPr>
            <w:r>
              <w:rPr>
                <w:rFonts w:ascii="Times New Roman" w:eastAsia="Times New Roman" w:hAnsi="Times New Roman" w:cs="Times New Roman"/>
              </w:rPr>
              <w:t xml:space="preserve">Obiectivul general al disciplinei este dat de cerinţele practicii administrative şi constă în  dezvoltarea capacităţii de înţelegere </w:t>
            </w:r>
            <w:r>
              <w:rPr>
                <w:rFonts w:ascii="Times New Roman" w:eastAsia="Times New Roman" w:hAnsi="Times New Roman" w:cs="Times New Roman"/>
                <w:color w:val="000000"/>
              </w:rPr>
              <w:t xml:space="preserve">de către studenţi </w:t>
            </w:r>
            <w:r>
              <w:rPr>
                <w:rFonts w:ascii="Times New Roman" w:eastAsia="Times New Roman" w:hAnsi="Times New Roman" w:cs="Times New Roman"/>
              </w:rPr>
              <w:t xml:space="preserve">a  conceptului de stare civilă și   acte de stare civilă ;  identificarea şi aplicarea dispoziţiilor legale referitoare la emiterea, anularea, rectificarea, reconstituirea, transcrierea actelor de stare civilă. </w:t>
            </w:r>
          </w:p>
          <w:p w14:paraId="04885D81" w14:textId="3D5FE5E1" w:rsidR="00E26CF0" w:rsidRDefault="007337B5" w:rsidP="007337B5">
            <w:pPr>
              <w:pStyle w:val="Normal1"/>
              <w:jc w:val="both"/>
              <w:rPr>
                <w:rFonts w:ascii="Times New Roman" w:eastAsia="Times New Roman" w:hAnsi="Times New Roman" w:cs="Times New Roman"/>
              </w:rPr>
            </w:pPr>
            <w:r>
              <w:rPr>
                <w:rFonts w:ascii="Times New Roman" w:eastAsia="Times New Roman" w:hAnsi="Times New Roman" w:cs="Times New Roman"/>
              </w:rPr>
              <w:t xml:space="preserve"> (CP1; CP2; CP5; CT1; CT2</w:t>
            </w:r>
            <w:r w:rsidR="009D0433">
              <w:rPr>
                <w:rFonts w:ascii="Times New Roman" w:eastAsia="Times New Roman" w:hAnsi="Times New Roman" w:cs="Times New Roman"/>
              </w:rPr>
              <w:t>)</w:t>
            </w:r>
          </w:p>
        </w:tc>
      </w:tr>
    </w:tbl>
    <w:p w14:paraId="5713E359" w14:textId="77777777" w:rsidR="00E26CF0" w:rsidRDefault="00E26CF0">
      <w:pPr>
        <w:pStyle w:val="Normal1"/>
        <w:ind w:left="360"/>
        <w:rPr>
          <w:rFonts w:ascii="Times New Roman" w:eastAsia="Times New Roman" w:hAnsi="Times New Roman" w:cs="Times New Roman"/>
        </w:rPr>
      </w:pPr>
    </w:p>
    <w:p w14:paraId="3105BB8E"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Conţinuturi</w:t>
      </w:r>
    </w:p>
    <w:tbl>
      <w:tblPr>
        <w:tblStyle w:val="a8"/>
        <w:tblW w:w="1016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57"/>
        <w:gridCol w:w="479"/>
        <w:gridCol w:w="1585"/>
        <w:gridCol w:w="1427"/>
        <w:gridCol w:w="13"/>
      </w:tblGrid>
      <w:tr w:rsidR="00E26CF0" w14:paraId="1EEB1F4B" w14:textId="77777777" w:rsidTr="00D343C7">
        <w:trPr>
          <w:gridAfter w:val="1"/>
          <w:wAfter w:w="13" w:type="dxa"/>
          <w:cantSplit/>
          <w:tblHeader/>
        </w:trPr>
        <w:tc>
          <w:tcPr>
            <w:tcW w:w="6657" w:type="dxa"/>
            <w:vAlign w:val="center"/>
          </w:tcPr>
          <w:p w14:paraId="43F8F17B"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 xml:space="preserve"> Curs</w:t>
            </w:r>
          </w:p>
        </w:tc>
        <w:tc>
          <w:tcPr>
            <w:tcW w:w="479" w:type="dxa"/>
            <w:vAlign w:val="center"/>
          </w:tcPr>
          <w:p w14:paraId="4054CCAE"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Nr. ore</w:t>
            </w:r>
          </w:p>
        </w:tc>
        <w:tc>
          <w:tcPr>
            <w:tcW w:w="1585" w:type="dxa"/>
            <w:vAlign w:val="center"/>
          </w:tcPr>
          <w:p w14:paraId="103D169D"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Metode de predare</w:t>
            </w:r>
          </w:p>
        </w:tc>
        <w:tc>
          <w:tcPr>
            <w:tcW w:w="1427" w:type="dxa"/>
            <w:vAlign w:val="center"/>
          </w:tcPr>
          <w:p w14:paraId="129951FD"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Observaţii</w:t>
            </w:r>
          </w:p>
        </w:tc>
      </w:tr>
      <w:tr w:rsidR="00F10BEC" w14:paraId="509D6199" w14:textId="77777777" w:rsidTr="00D343C7">
        <w:trPr>
          <w:gridAfter w:val="1"/>
          <w:wAfter w:w="13" w:type="dxa"/>
          <w:cantSplit/>
          <w:trHeight w:val="1197"/>
          <w:tblHeader/>
        </w:trPr>
        <w:tc>
          <w:tcPr>
            <w:tcW w:w="6657" w:type="dxa"/>
          </w:tcPr>
          <w:p w14:paraId="63CAAFC4" w14:textId="77777777" w:rsidR="00F10BEC" w:rsidRPr="000952E6" w:rsidRDefault="00F10BEC" w:rsidP="00F10BEC">
            <w:pPr>
              <w:numPr>
                <w:ilvl w:val="0"/>
                <w:numId w:val="12"/>
              </w:numPr>
              <w:ind w:left="0" w:firstLine="0"/>
              <w:rPr>
                <w:rFonts w:ascii="Times New Roman" w:eastAsia="Times New Roman" w:hAnsi="Times New Roman" w:cs="Times New Roman"/>
                <w:color w:val="000000"/>
              </w:rPr>
            </w:pPr>
            <w:r w:rsidRPr="000952E6">
              <w:rPr>
                <w:rFonts w:ascii="Times New Roman" w:eastAsia="Times New Roman" w:hAnsi="Times New Roman" w:cs="Times New Roman"/>
                <w:b/>
                <w:color w:val="000000"/>
              </w:rPr>
              <w:t>CURS INTRODUCTIV</w:t>
            </w:r>
            <w:r w:rsidRPr="000952E6">
              <w:rPr>
                <w:rFonts w:ascii="Times New Roman" w:eastAsia="Times New Roman" w:hAnsi="Times New Roman" w:cs="Times New Roman"/>
                <w:color w:val="000000"/>
              </w:rPr>
              <w:t xml:space="preserve"> </w:t>
            </w:r>
          </w:p>
          <w:p w14:paraId="71C5CDD6"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sidRPr="000952E6">
              <w:rPr>
                <w:rFonts w:ascii="Times New Roman" w:eastAsia="Times New Roman" w:hAnsi="Times New Roman" w:cs="Times New Roman"/>
                <w:color w:val="000000"/>
              </w:rPr>
              <w:t xml:space="preserve">PREZENTAREA OBIECTIVELOR CURSULUI, </w:t>
            </w:r>
            <w:r>
              <w:rPr>
                <w:rFonts w:ascii="Times New Roman" w:eastAsia="Times New Roman" w:hAnsi="Times New Roman" w:cs="Times New Roman"/>
                <w:color w:val="000000"/>
              </w:rPr>
              <w:t xml:space="preserve">COMPETENȚELOR DOBÂNDITE, </w:t>
            </w:r>
            <w:r w:rsidRPr="000952E6">
              <w:rPr>
                <w:rFonts w:ascii="Times New Roman" w:eastAsia="Times New Roman" w:hAnsi="Times New Roman" w:cs="Times New Roman"/>
                <w:color w:val="000000"/>
              </w:rPr>
              <w:t>TEMATICII DISCIPLINEI, BIBLIOGRAFIEI, MODULUI DE EVALUARE PE PARCURS ȘI A CELUI DE EVALUARE FINALĂ</w:t>
            </w:r>
            <w:r>
              <w:rPr>
                <w:rFonts w:ascii="Times New Roman" w:eastAsia="Times New Roman" w:hAnsi="Times New Roman" w:cs="Times New Roman"/>
                <w:color w:val="000000"/>
              </w:rPr>
              <w:t xml:space="preserve">. ALTE </w:t>
            </w:r>
            <w:r w:rsidRPr="000952E6">
              <w:rPr>
                <w:rFonts w:ascii="Times New Roman" w:eastAsia="Times New Roman" w:hAnsi="Times New Roman" w:cs="Times New Roman"/>
                <w:color w:val="000000"/>
              </w:rPr>
              <w:t xml:space="preserve"> CLARIFICĂRI NECESARE</w:t>
            </w:r>
            <w:r>
              <w:rPr>
                <w:rFonts w:ascii="Times New Roman" w:eastAsia="Times New Roman" w:hAnsi="Times New Roman" w:cs="Times New Roman"/>
                <w:color w:val="000000"/>
              </w:rPr>
              <w:t>.</w:t>
            </w:r>
          </w:p>
          <w:p w14:paraId="0C3B41B2" w14:textId="77777777" w:rsidR="00F10BEC" w:rsidRDefault="00F10BEC" w:rsidP="00F10BEC">
            <w:pPr>
              <w:pStyle w:val="Normal1"/>
              <w:rPr>
                <w:rFonts w:ascii="Times New Roman" w:eastAsia="Times New Roman" w:hAnsi="Times New Roman" w:cs="Times New Roman"/>
                <w:b/>
              </w:rPr>
            </w:pPr>
          </w:p>
        </w:tc>
        <w:tc>
          <w:tcPr>
            <w:tcW w:w="479" w:type="dxa"/>
          </w:tcPr>
          <w:p w14:paraId="58540A8D" w14:textId="376C9AF7" w:rsidR="00F10BEC" w:rsidRDefault="006D3A38" w:rsidP="00F10BEC">
            <w:pPr>
              <w:pStyle w:val="Normal1"/>
              <w:jc w:val="center"/>
              <w:rPr>
                <w:rFonts w:ascii="Times New Roman" w:eastAsia="Times New Roman" w:hAnsi="Times New Roman" w:cs="Times New Roman"/>
              </w:rPr>
            </w:pPr>
            <w:r>
              <w:rPr>
                <w:rFonts w:ascii="Times New Roman" w:eastAsia="Times New Roman" w:hAnsi="Times New Roman" w:cs="Times New Roman"/>
              </w:rPr>
              <w:t>2</w:t>
            </w:r>
            <w:r w:rsidR="00F10BEC">
              <w:rPr>
                <w:rFonts w:ascii="Times New Roman" w:eastAsia="Times New Roman" w:hAnsi="Times New Roman" w:cs="Times New Roman"/>
              </w:rPr>
              <w:t>h</w:t>
            </w:r>
          </w:p>
        </w:tc>
        <w:tc>
          <w:tcPr>
            <w:tcW w:w="1585" w:type="dxa"/>
          </w:tcPr>
          <w:p w14:paraId="2B25A89A" w14:textId="6345E0EE" w:rsidR="00F10BEC" w:rsidRDefault="0095353B" w:rsidP="00F10BEC">
            <w:pPr>
              <w:pStyle w:val="Normal1"/>
              <w:rPr>
                <w:rFonts w:ascii="Wingdings 2" w:eastAsia="Wingdings 2" w:hAnsi="Wingdings 2" w:cs="Wingdings 2"/>
              </w:rPr>
            </w:pPr>
            <w:r>
              <w:rPr>
                <w:rFonts w:ascii="Wingdings 2" w:eastAsia="Wingdings 2" w:hAnsi="Wingdings 2" w:cs="Wingdings 2"/>
              </w:rPr>
              <w:t>■</w:t>
            </w:r>
            <w:r>
              <w:rPr>
                <w:rFonts w:ascii="Times New Roman" w:eastAsia="Times New Roman" w:hAnsi="Times New Roman" w:cs="Times New Roman"/>
              </w:rPr>
              <w:t xml:space="preserve"> prelegere introductivă, expunere, conversaţie</w:t>
            </w:r>
          </w:p>
        </w:tc>
        <w:tc>
          <w:tcPr>
            <w:tcW w:w="1427" w:type="dxa"/>
          </w:tcPr>
          <w:p w14:paraId="5EC1EC91" w14:textId="77777777" w:rsidR="00F10BEC" w:rsidRDefault="00F10BEC" w:rsidP="00F10BEC">
            <w:pPr>
              <w:pStyle w:val="Normal1"/>
              <w:rPr>
                <w:rFonts w:ascii="Times New Roman" w:eastAsia="Times New Roman" w:hAnsi="Times New Roman" w:cs="Times New Roman"/>
              </w:rPr>
            </w:pPr>
          </w:p>
        </w:tc>
      </w:tr>
      <w:tr w:rsidR="00F10BEC" w14:paraId="1B838C5D" w14:textId="77777777" w:rsidTr="00D343C7">
        <w:trPr>
          <w:gridAfter w:val="1"/>
          <w:wAfter w:w="13" w:type="dxa"/>
          <w:cantSplit/>
          <w:trHeight w:val="2489"/>
          <w:tblHeader/>
        </w:trPr>
        <w:tc>
          <w:tcPr>
            <w:tcW w:w="6657" w:type="dxa"/>
          </w:tcPr>
          <w:p w14:paraId="3D1C458E" w14:textId="38CF11B0"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b/>
              </w:rPr>
              <w:t xml:space="preserve">I. NOŢIUNEA ŞI IMPORTANŢA STĂRII CIVILE PENTRU STATUTUL PERSOANEI   </w:t>
            </w:r>
          </w:p>
          <w:p w14:paraId="00A5331A" w14:textId="77777777" w:rsidR="00F10BEC" w:rsidRDefault="00F10BEC" w:rsidP="00F10BEC">
            <w:pPr>
              <w:pStyle w:val="Normal1"/>
              <w:numPr>
                <w:ilvl w:val="1"/>
                <w:numId w:val="8"/>
              </w:numPr>
              <w:rPr>
                <w:rFonts w:ascii="Times New Roman" w:eastAsia="Times New Roman" w:hAnsi="Times New Roman" w:cs="Times New Roman"/>
              </w:rPr>
            </w:pPr>
            <w:r>
              <w:rPr>
                <w:rFonts w:ascii="Times New Roman" w:eastAsia="Times New Roman" w:hAnsi="Times New Roman" w:cs="Times New Roman"/>
              </w:rPr>
              <w:t>Noţiune de act de stare civilă și stare civilă</w:t>
            </w:r>
          </w:p>
          <w:p w14:paraId="5CA6301B" w14:textId="77777777" w:rsidR="00F10BEC" w:rsidRDefault="00F10BEC" w:rsidP="00F10BEC">
            <w:pPr>
              <w:pStyle w:val="Normal1"/>
              <w:numPr>
                <w:ilvl w:val="1"/>
                <w:numId w:val="8"/>
              </w:numPr>
              <w:rPr>
                <w:rFonts w:ascii="Times New Roman" w:eastAsia="Times New Roman" w:hAnsi="Times New Roman" w:cs="Times New Roman"/>
              </w:rPr>
            </w:pPr>
            <w:r>
              <w:rPr>
                <w:rFonts w:ascii="Times New Roman" w:eastAsia="Times New Roman" w:hAnsi="Times New Roman" w:cs="Times New Roman"/>
              </w:rPr>
              <w:t>Istoricul activităţii de stare civilă</w:t>
            </w:r>
          </w:p>
          <w:p w14:paraId="6E905678" w14:textId="77777777" w:rsidR="00F10BEC" w:rsidRDefault="00F10BEC" w:rsidP="00F10BEC">
            <w:pPr>
              <w:pStyle w:val="Normal1"/>
              <w:numPr>
                <w:ilvl w:val="1"/>
                <w:numId w:val="8"/>
              </w:numPr>
              <w:rPr>
                <w:rFonts w:ascii="Times New Roman" w:eastAsia="Times New Roman" w:hAnsi="Times New Roman" w:cs="Times New Roman"/>
              </w:rPr>
            </w:pPr>
            <w:r>
              <w:rPr>
                <w:rFonts w:ascii="Times New Roman" w:eastAsia="Times New Roman" w:hAnsi="Times New Roman" w:cs="Times New Roman"/>
              </w:rPr>
              <w:t>Cadrul legislativ</w:t>
            </w:r>
          </w:p>
          <w:p w14:paraId="32523D05" w14:textId="77777777" w:rsidR="00F10BEC" w:rsidRDefault="00F10BEC" w:rsidP="00F10BEC">
            <w:pPr>
              <w:pStyle w:val="Normal1"/>
              <w:numPr>
                <w:ilvl w:val="1"/>
                <w:numId w:val="8"/>
              </w:numPr>
              <w:rPr>
                <w:rFonts w:ascii="Times New Roman" w:eastAsia="Times New Roman" w:hAnsi="Times New Roman" w:cs="Times New Roman"/>
              </w:rPr>
            </w:pPr>
            <w:r>
              <w:rPr>
                <w:rFonts w:ascii="Times New Roman" w:eastAsia="Times New Roman" w:hAnsi="Times New Roman" w:cs="Times New Roman"/>
              </w:rPr>
              <w:t>Necesitatea identificării persoanei fizice</w:t>
            </w:r>
          </w:p>
          <w:p w14:paraId="17FBB35F" w14:textId="77777777" w:rsidR="00F10BEC" w:rsidRDefault="00F10BEC" w:rsidP="00F10BEC">
            <w:pPr>
              <w:pStyle w:val="Normal1"/>
              <w:numPr>
                <w:ilvl w:val="1"/>
                <w:numId w:val="8"/>
              </w:numPr>
              <w:rPr>
                <w:rFonts w:ascii="Times New Roman" w:eastAsia="Times New Roman" w:hAnsi="Times New Roman" w:cs="Times New Roman"/>
              </w:rPr>
            </w:pPr>
            <w:r>
              <w:rPr>
                <w:rFonts w:ascii="Times New Roman" w:eastAsia="Times New Roman" w:hAnsi="Times New Roman" w:cs="Times New Roman"/>
              </w:rPr>
              <w:t xml:space="preserve">Mijloace de identificare a persoanei fizice </w:t>
            </w:r>
          </w:p>
          <w:p w14:paraId="2E1D1316" w14:textId="77777777" w:rsidR="00F10BEC" w:rsidRDefault="00F10BEC" w:rsidP="00F10BEC">
            <w:pPr>
              <w:pStyle w:val="Normal1"/>
              <w:numPr>
                <w:ilvl w:val="1"/>
                <w:numId w:val="8"/>
              </w:numPr>
              <w:rPr>
                <w:rFonts w:ascii="Times New Roman" w:eastAsia="Times New Roman" w:hAnsi="Times New Roman" w:cs="Times New Roman"/>
              </w:rPr>
            </w:pPr>
            <w:r>
              <w:rPr>
                <w:rFonts w:ascii="Times New Roman" w:eastAsia="Times New Roman" w:hAnsi="Times New Roman" w:cs="Times New Roman"/>
              </w:rPr>
              <w:t>Noţiunea şi carcterele juridice ale stării civile</w:t>
            </w:r>
          </w:p>
          <w:p w14:paraId="2C720916" w14:textId="77777777" w:rsidR="00F10BEC" w:rsidRDefault="00F10BEC" w:rsidP="00F10BEC">
            <w:pPr>
              <w:pStyle w:val="Normal1"/>
              <w:numPr>
                <w:ilvl w:val="1"/>
                <w:numId w:val="8"/>
              </w:numPr>
              <w:rPr>
                <w:rFonts w:ascii="Times New Roman" w:eastAsia="Times New Roman" w:hAnsi="Times New Roman" w:cs="Times New Roman"/>
              </w:rPr>
            </w:pPr>
            <w:r>
              <w:rPr>
                <w:rFonts w:ascii="Times New Roman" w:eastAsia="Times New Roman" w:hAnsi="Times New Roman" w:cs="Times New Roman"/>
              </w:rPr>
              <w:t xml:space="preserve">Dovada stării civile </w:t>
            </w:r>
            <w:r>
              <w:rPr>
                <w:rFonts w:ascii="Times New Roman" w:eastAsia="Times New Roman" w:hAnsi="Times New Roman" w:cs="Times New Roman"/>
                <w:b/>
              </w:rPr>
              <w:t xml:space="preserve"> </w:t>
            </w:r>
          </w:p>
          <w:p w14:paraId="2DD35F85" w14:textId="77777777" w:rsidR="00F10BEC" w:rsidRDefault="00F10BEC" w:rsidP="00F10BEC">
            <w:pPr>
              <w:pStyle w:val="Normal1"/>
              <w:numPr>
                <w:ilvl w:val="1"/>
                <w:numId w:val="8"/>
              </w:numPr>
              <w:pBdr>
                <w:top w:val="nil"/>
                <w:left w:val="nil"/>
                <w:bottom w:val="nil"/>
                <w:right w:val="nil"/>
                <w:between w:val="nil"/>
              </w:pBdr>
              <w:tabs>
                <w:tab w:val="left" w:pos="880"/>
                <w:tab w:val="right" w:pos="7361"/>
                <w:tab w:val="right" w:pos="9016"/>
                <w:tab w:val="left" w:pos="360"/>
              </w:tabs>
              <w:rPr>
                <w:rFonts w:ascii="Times New Roman" w:eastAsia="Times New Roman" w:hAnsi="Times New Roman" w:cs="Times New Roman"/>
                <w:color w:val="000000"/>
              </w:rPr>
            </w:pPr>
            <w:hyperlink w:anchor="_30j0zll">
              <w:r>
                <w:rPr>
                  <w:rFonts w:ascii="Times New Roman" w:eastAsia="Times New Roman" w:hAnsi="Times New Roman" w:cs="Times New Roman"/>
                  <w:color w:val="000000"/>
                </w:rPr>
                <w:t>Organisme publice care au competenţe în domeniul stării civile</w:t>
              </w:r>
            </w:hyperlink>
            <w:r>
              <w:rPr>
                <w:rFonts w:ascii="Times New Roman" w:eastAsia="Times New Roman" w:hAnsi="Times New Roman" w:cs="Times New Roman"/>
                <w:color w:val="000000"/>
              </w:rPr>
              <w:t>. Eliberarea certificatelor de stare civilă</w:t>
            </w:r>
          </w:p>
          <w:p w14:paraId="21043295" w14:textId="77777777" w:rsidR="00F10BEC" w:rsidRDefault="00F10BEC" w:rsidP="00F10BEC">
            <w:pPr>
              <w:pStyle w:val="Normal1"/>
              <w:pBdr>
                <w:top w:val="nil"/>
                <w:left w:val="nil"/>
                <w:bottom w:val="nil"/>
                <w:right w:val="nil"/>
                <w:between w:val="nil"/>
              </w:pBdr>
              <w:tabs>
                <w:tab w:val="left" w:pos="880"/>
                <w:tab w:val="right" w:pos="7361"/>
                <w:tab w:val="right" w:pos="9016"/>
              </w:tabs>
              <w:ind w:left="240" w:hanging="240"/>
              <w:rPr>
                <w:rFonts w:ascii="Times New Roman" w:eastAsia="Times New Roman" w:hAnsi="Times New Roman" w:cs="Times New Roman"/>
                <w:color w:val="000000"/>
              </w:rPr>
            </w:pPr>
            <w:r>
              <w:rPr>
                <w:rFonts w:ascii="Times New Roman" w:eastAsia="Times New Roman" w:hAnsi="Times New Roman" w:cs="Times New Roman"/>
                <w:color w:val="000000"/>
              </w:rPr>
              <w:t>1.9. Registrele speciale de stare civilă</w:t>
            </w:r>
          </w:p>
          <w:p w14:paraId="3915399F" w14:textId="77777777" w:rsidR="00F10BEC" w:rsidRDefault="00F10BEC" w:rsidP="00F10BEC">
            <w:pPr>
              <w:pStyle w:val="Normal1"/>
              <w:ind w:hanging="240"/>
              <w:rPr>
                <w:rFonts w:ascii="Times New Roman" w:eastAsia="Times New Roman" w:hAnsi="Times New Roman" w:cs="Times New Roman"/>
              </w:rPr>
            </w:pPr>
            <w:r>
              <w:rPr>
                <w:rFonts w:ascii="Times New Roman" w:eastAsia="Times New Roman" w:hAnsi="Times New Roman" w:cs="Times New Roman"/>
              </w:rPr>
              <w:t xml:space="preserve">     1.10. Soluții digitale avansate de gestiune a evenimentelor de viață - </w:t>
            </w:r>
          </w:p>
          <w:p w14:paraId="416DC193" w14:textId="77777777" w:rsidR="00F10BEC" w:rsidRDefault="00F10BEC" w:rsidP="00F10BEC">
            <w:pPr>
              <w:pStyle w:val="Normal1"/>
              <w:ind w:hanging="240"/>
              <w:rPr>
                <w:rFonts w:ascii="Times New Roman" w:eastAsia="Times New Roman" w:hAnsi="Times New Roman" w:cs="Times New Roman"/>
              </w:rPr>
            </w:pPr>
            <w:r>
              <w:rPr>
                <w:rFonts w:ascii="Times New Roman" w:eastAsia="Times New Roman" w:hAnsi="Times New Roman" w:cs="Times New Roman"/>
              </w:rPr>
              <w:t xml:space="preserve">     Proiectul”Sistemul Informatic Integrat de Emitere a Actelor de Stare Civilă     (SIIEASC)” </w:t>
            </w:r>
          </w:p>
          <w:p w14:paraId="7E506B24" w14:textId="3F808B53" w:rsidR="00F10BEC" w:rsidRDefault="00F10BEC" w:rsidP="00F10BEC">
            <w:pPr>
              <w:pStyle w:val="Normal1"/>
              <w:ind w:hanging="240"/>
              <w:rPr>
                <w:rFonts w:ascii="Times New Roman" w:eastAsia="Times New Roman" w:hAnsi="Times New Roman" w:cs="Times New Roman"/>
              </w:rPr>
            </w:pPr>
          </w:p>
        </w:tc>
        <w:tc>
          <w:tcPr>
            <w:tcW w:w="479" w:type="dxa"/>
          </w:tcPr>
          <w:p w14:paraId="6E2B30DF" w14:textId="77777777" w:rsidR="00F10BEC" w:rsidRDefault="00F10BEC" w:rsidP="00F10BEC">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585" w:type="dxa"/>
          </w:tcPr>
          <w:p w14:paraId="38ABC200" w14:textId="77777777" w:rsidR="00D343C7"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w:t>
            </w:r>
          </w:p>
          <w:p w14:paraId="09FED154" w14:textId="709C5668" w:rsidR="00F10BEC" w:rsidRDefault="00D343C7" w:rsidP="00F10BEC">
            <w:pPr>
              <w:pStyle w:val="Normal1"/>
              <w:rPr>
                <w:rFonts w:ascii="Times New Roman" w:eastAsia="Times New Roman" w:hAnsi="Times New Roman" w:cs="Times New Roman"/>
              </w:rPr>
            </w:pPr>
            <w:r>
              <w:rPr>
                <w:rFonts w:ascii="Times New Roman" w:eastAsia="Times New Roman" w:hAnsi="Times New Roman" w:cs="Times New Roman"/>
              </w:rPr>
              <w:t>problematizarea</w:t>
            </w:r>
          </w:p>
        </w:tc>
        <w:tc>
          <w:tcPr>
            <w:tcW w:w="1427" w:type="dxa"/>
          </w:tcPr>
          <w:p w14:paraId="0FB12FCD" w14:textId="77777777" w:rsidR="00F10BEC" w:rsidRDefault="00F10BEC" w:rsidP="00F10BEC">
            <w:pPr>
              <w:pStyle w:val="Normal1"/>
              <w:rPr>
                <w:rFonts w:ascii="Times New Roman" w:eastAsia="Times New Roman" w:hAnsi="Times New Roman" w:cs="Times New Roman"/>
              </w:rPr>
            </w:pPr>
          </w:p>
        </w:tc>
      </w:tr>
      <w:tr w:rsidR="00F10BEC" w14:paraId="56145C39" w14:textId="77777777" w:rsidTr="00D343C7">
        <w:trPr>
          <w:gridAfter w:val="1"/>
          <w:wAfter w:w="13" w:type="dxa"/>
          <w:cantSplit/>
          <w:tblHeader/>
        </w:trPr>
        <w:tc>
          <w:tcPr>
            <w:tcW w:w="6657" w:type="dxa"/>
          </w:tcPr>
          <w:p w14:paraId="20AC8ACD" w14:textId="029E16D8" w:rsidR="00F10BEC" w:rsidRDefault="00F10BEC" w:rsidP="00F10BEC">
            <w:pPr>
              <w:pStyle w:val="Normal1"/>
              <w:jc w:val="both"/>
              <w:rPr>
                <w:rFonts w:ascii="Times New Roman" w:eastAsia="Times New Roman" w:hAnsi="Times New Roman" w:cs="Times New Roman"/>
              </w:rPr>
            </w:pPr>
            <w:r>
              <w:rPr>
                <w:rFonts w:ascii="Times New Roman" w:eastAsia="Times New Roman" w:hAnsi="Times New Roman" w:cs="Times New Roman"/>
                <w:b/>
              </w:rPr>
              <w:t>II. STABILIREA ȘI SCHIMBAREA NUMELUI  ȘI PRENUMELUI PERSOANEI  FIZICE</w:t>
            </w:r>
          </w:p>
          <w:p w14:paraId="1655AB19" w14:textId="77777777" w:rsidR="00F10BEC" w:rsidRDefault="00F10BEC" w:rsidP="00F10BEC">
            <w:pPr>
              <w:pStyle w:val="Normal1"/>
              <w:jc w:val="both"/>
              <w:rPr>
                <w:rFonts w:ascii="Times New Roman" w:eastAsia="Times New Roman" w:hAnsi="Times New Roman" w:cs="Times New Roman"/>
              </w:rPr>
            </w:pPr>
            <w:r>
              <w:rPr>
                <w:rFonts w:ascii="Times New Roman" w:eastAsia="Times New Roman" w:hAnsi="Times New Roman" w:cs="Times New Roman"/>
              </w:rPr>
              <w:t>2.1. Noțiune</w:t>
            </w:r>
          </w:p>
          <w:p w14:paraId="6F91A2A4" w14:textId="77777777" w:rsidR="00F10BEC" w:rsidRDefault="00F10BEC" w:rsidP="00F10BEC">
            <w:pPr>
              <w:pStyle w:val="Heading2"/>
              <w:spacing w:before="0" w:line="240" w:lineRule="auto"/>
              <w:jc w:val="both"/>
              <w:rPr>
                <w:rFonts w:ascii="Times New Roman" w:eastAsia="Times New Roman" w:hAnsi="Times New Roman" w:cs="Times New Roman"/>
                <w:b w:val="0"/>
                <w:color w:val="000000"/>
                <w:sz w:val="20"/>
                <w:szCs w:val="20"/>
              </w:rPr>
            </w:pPr>
            <w:r>
              <w:rPr>
                <w:rFonts w:ascii="Times New Roman" w:eastAsia="Times New Roman" w:hAnsi="Times New Roman" w:cs="Times New Roman"/>
                <w:b w:val="0"/>
                <w:color w:val="000000"/>
                <w:sz w:val="20"/>
                <w:szCs w:val="20"/>
              </w:rPr>
              <w:t>2.2. Stabilirea numelui de familie al copilului din căsătorie</w:t>
            </w:r>
          </w:p>
          <w:p w14:paraId="41194F23" w14:textId="77777777" w:rsidR="00F10BEC" w:rsidRDefault="00F10BEC" w:rsidP="00F10BEC">
            <w:pPr>
              <w:pStyle w:val="Heading2"/>
              <w:spacing w:before="0" w:line="240" w:lineRule="auto"/>
              <w:jc w:val="both"/>
              <w:rPr>
                <w:rFonts w:ascii="Times New Roman" w:eastAsia="Times New Roman" w:hAnsi="Times New Roman" w:cs="Times New Roman"/>
                <w:b w:val="0"/>
                <w:color w:val="000000"/>
                <w:sz w:val="20"/>
                <w:szCs w:val="20"/>
              </w:rPr>
            </w:pPr>
            <w:r>
              <w:rPr>
                <w:rFonts w:ascii="Times New Roman" w:eastAsia="Times New Roman" w:hAnsi="Times New Roman" w:cs="Times New Roman"/>
                <w:b w:val="0"/>
                <w:color w:val="000000"/>
                <w:sz w:val="20"/>
                <w:szCs w:val="20"/>
              </w:rPr>
              <w:t>2.3. Stabilirea numelui de familie al copilului din afara căsătoriei.</w:t>
            </w:r>
          </w:p>
          <w:p w14:paraId="02FDB860" w14:textId="77777777" w:rsidR="00F10BEC" w:rsidRDefault="00F10BEC" w:rsidP="00F10BEC">
            <w:pPr>
              <w:pStyle w:val="Heading2"/>
              <w:spacing w:before="0" w:line="240" w:lineRule="auto"/>
              <w:jc w:val="both"/>
              <w:rPr>
                <w:rFonts w:ascii="Times New Roman" w:eastAsia="Times New Roman" w:hAnsi="Times New Roman" w:cs="Times New Roman"/>
                <w:b w:val="0"/>
                <w:color w:val="000000"/>
                <w:sz w:val="20"/>
                <w:szCs w:val="20"/>
              </w:rPr>
            </w:pPr>
            <w:r>
              <w:rPr>
                <w:rFonts w:ascii="Times New Roman" w:eastAsia="Times New Roman" w:hAnsi="Times New Roman" w:cs="Times New Roman"/>
                <w:b w:val="0"/>
                <w:color w:val="000000"/>
                <w:sz w:val="20"/>
                <w:szCs w:val="20"/>
              </w:rPr>
              <w:t>2.4.  Stabilirea numelui de familie al copilului găsit, cu părinţi necunoscuţi</w:t>
            </w:r>
          </w:p>
          <w:p w14:paraId="5A96F95D" w14:textId="77777777" w:rsidR="00F10BEC" w:rsidRDefault="00F10BEC" w:rsidP="00F10BEC">
            <w:pPr>
              <w:pStyle w:val="Heading2"/>
              <w:spacing w:before="0" w:line="240" w:lineRule="auto"/>
              <w:jc w:val="both"/>
              <w:rPr>
                <w:rFonts w:ascii="Times New Roman" w:eastAsia="Times New Roman" w:hAnsi="Times New Roman" w:cs="Times New Roman"/>
                <w:b w:val="0"/>
                <w:color w:val="000000"/>
                <w:sz w:val="20"/>
                <w:szCs w:val="20"/>
              </w:rPr>
            </w:pPr>
            <w:r>
              <w:rPr>
                <w:rFonts w:ascii="Times New Roman" w:eastAsia="Times New Roman" w:hAnsi="Times New Roman" w:cs="Times New Roman"/>
                <w:b w:val="0"/>
                <w:color w:val="000000"/>
                <w:sz w:val="20"/>
                <w:szCs w:val="20"/>
              </w:rPr>
              <w:t xml:space="preserve">2.5. Schimbarea numelui și a prenumelui pe cale administrativă. </w:t>
            </w:r>
          </w:p>
          <w:p w14:paraId="6CE9515B" w14:textId="77777777" w:rsidR="00F10BEC" w:rsidRDefault="00F10BEC" w:rsidP="00F10BEC">
            <w:pPr>
              <w:pStyle w:val="Heading2"/>
              <w:spacing w:before="0" w:line="240" w:lineRule="auto"/>
              <w:jc w:val="both"/>
              <w:rPr>
                <w:rFonts w:ascii="Times New Roman" w:eastAsia="Times New Roman" w:hAnsi="Times New Roman" w:cs="Times New Roman"/>
                <w:b w:val="0"/>
                <w:color w:val="000000"/>
                <w:sz w:val="20"/>
                <w:szCs w:val="20"/>
              </w:rPr>
            </w:pPr>
            <w:r>
              <w:rPr>
                <w:rFonts w:ascii="Times New Roman" w:eastAsia="Times New Roman" w:hAnsi="Times New Roman" w:cs="Times New Roman"/>
                <w:b w:val="0"/>
                <w:color w:val="000000"/>
                <w:sz w:val="20"/>
                <w:szCs w:val="20"/>
              </w:rPr>
              <w:t>2.6. Motive temeinice în obţinerea schimbării numelui de familie.</w:t>
            </w:r>
          </w:p>
          <w:p w14:paraId="615E4F50" w14:textId="77777777" w:rsidR="00F10BEC" w:rsidRDefault="00F10BEC" w:rsidP="00F10BEC">
            <w:pPr>
              <w:pStyle w:val="Heading2"/>
              <w:spacing w:before="0" w:line="240" w:lineRule="auto"/>
              <w:jc w:val="both"/>
              <w:rPr>
                <w:rFonts w:ascii="Times New Roman" w:eastAsia="Times New Roman" w:hAnsi="Times New Roman" w:cs="Times New Roman"/>
                <w:b w:val="0"/>
                <w:color w:val="000000"/>
                <w:sz w:val="20"/>
                <w:szCs w:val="20"/>
              </w:rPr>
            </w:pPr>
            <w:r>
              <w:rPr>
                <w:rFonts w:ascii="Times New Roman" w:eastAsia="Times New Roman" w:hAnsi="Times New Roman" w:cs="Times New Roman"/>
                <w:b w:val="0"/>
                <w:color w:val="000000"/>
                <w:sz w:val="20"/>
                <w:szCs w:val="20"/>
              </w:rPr>
              <w:t>2.7. Procedura de schimbare a numelui și a prenumelui și retranscrierea</w:t>
            </w:r>
          </w:p>
          <w:p w14:paraId="4DE30878" w14:textId="50C2EF2C" w:rsidR="00F10BEC" w:rsidRPr="00532396" w:rsidRDefault="00F10BEC" w:rsidP="00F10BEC">
            <w:pPr>
              <w:pStyle w:val="Normal1"/>
            </w:pPr>
          </w:p>
        </w:tc>
        <w:tc>
          <w:tcPr>
            <w:tcW w:w="479" w:type="dxa"/>
          </w:tcPr>
          <w:p w14:paraId="19C8B98A" w14:textId="77777777" w:rsidR="00F10BEC" w:rsidRDefault="00F10BEC" w:rsidP="00F10BEC">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585" w:type="dxa"/>
          </w:tcPr>
          <w:p w14:paraId="4482A3B9" w14:textId="4B6B1EB9"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62CFB9B6" w14:textId="77777777" w:rsidR="00F10BEC" w:rsidRDefault="00F10BEC" w:rsidP="00F10BEC">
            <w:pPr>
              <w:pStyle w:val="Normal1"/>
              <w:rPr>
                <w:rFonts w:ascii="Times New Roman" w:eastAsia="Times New Roman" w:hAnsi="Times New Roman" w:cs="Times New Roman"/>
              </w:rPr>
            </w:pPr>
          </w:p>
        </w:tc>
      </w:tr>
      <w:tr w:rsidR="00F10BEC" w14:paraId="4A0CC26B" w14:textId="77777777" w:rsidTr="00D343C7">
        <w:trPr>
          <w:gridAfter w:val="1"/>
          <w:wAfter w:w="13" w:type="dxa"/>
          <w:cantSplit/>
          <w:tblHeader/>
        </w:trPr>
        <w:tc>
          <w:tcPr>
            <w:tcW w:w="6657" w:type="dxa"/>
          </w:tcPr>
          <w:p w14:paraId="6622E021" w14:textId="64B88F46"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b/>
              </w:rPr>
              <w:t xml:space="preserve">III. ÎNREGISTRAREA  ACTELOR DE STARE CIVILĂ </w:t>
            </w:r>
          </w:p>
          <w:p w14:paraId="62FD41A1"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3.1. Definiţia înregistrărilor de stare civilă</w:t>
            </w:r>
          </w:p>
          <w:p w14:paraId="28CBB00E"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3.2. Felurile înregistrărilor de stare civilă</w:t>
            </w:r>
          </w:p>
          <w:p w14:paraId="292DD883"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3.3. Organizarea înregistrărilor de stare civilă.</w:t>
            </w:r>
          </w:p>
          <w:p w14:paraId="5ED7E1BF" w14:textId="77777777" w:rsidR="00F10BEC" w:rsidRDefault="00F10BEC" w:rsidP="00F10BEC">
            <w:pPr>
              <w:pStyle w:val="Normal1"/>
              <w:pBdr>
                <w:top w:val="nil"/>
                <w:left w:val="nil"/>
                <w:bottom w:val="nil"/>
                <w:right w:val="nil"/>
                <w:between w:val="nil"/>
              </w:pBdr>
              <w:spacing w:after="160"/>
              <w:jc w:val="both"/>
              <w:rPr>
                <w:rFonts w:ascii="Times New Roman" w:eastAsia="Times New Roman" w:hAnsi="Times New Roman" w:cs="Times New Roman"/>
                <w:color w:val="000000"/>
              </w:rPr>
            </w:pPr>
            <w:r>
              <w:rPr>
                <w:rFonts w:ascii="Times New Roman" w:eastAsia="Times New Roman" w:hAnsi="Times New Roman" w:cs="Times New Roman"/>
                <w:color w:val="000000"/>
              </w:rPr>
              <w:t>3.4. Regulile înregistrărilor de stare civilă.</w:t>
            </w:r>
          </w:p>
        </w:tc>
        <w:tc>
          <w:tcPr>
            <w:tcW w:w="479" w:type="dxa"/>
          </w:tcPr>
          <w:p w14:paraId="1AFC3328" w14:textId="77777777" w:rsidR="00F10BEC" w:rsidRDefault="00F10BEC" w:rsidP="00F10BEC">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585" w:type="dxa"/>
          </w:tcPr>
          <w:p w14:paraId="5843460B" w14:textId="0B10C65D"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27E2FCE6" w14:textId="77777777" w:rsidR="00F10BEC" w:rsidRDefault="00F10BEC" w:rsidP="00F10BEC">
            <w:pPr>
              <w:pStyle w:val="Normal1"/>
              <w:rPr>
                <w:rFonts w:ascii="Times New Roman" w:eastAsia="Times New Roman" w:hAnsi="Times New Roman" w:cs="Times New Roman"/>
              </w:rPr>
            </w:pPr>
          </w:p>
        </w:tc>
      </w:tr>
      <w:tr w:rsidR="00F10BEC" w14:paraId="18D9DBD9" w14:textId="77777777" w:rsidTr="00D343C7">
        <w:trPr>
          <w:gridAfter w:val="1"/>
          <w:wAfter w:w="13" w:type="dxa"/>
          <w:cantSplit/>
          <w:tblHeader/>
        </w:trPr>
        <w:tc>
          <w:tcPr>
            <w:tcW w:w="6657" w:type="dxa"/>
          </w:tcPr>
          <w:p w14:paraId="668B6BEB" w14:textId="527F5A9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b/>
              </w:rPr>
              <w:t>IV. ÎNTOCMIREA ACTELOR DE STARE CIVILĂ</w:t>
            </w:r>
          </w:p>
          <w:p w14:paraId="0DB8098A"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4.1. Întocmirea actului de naștere</w:t>
            </w:r>
          </w:p>
          <w:p w14:paraId="6852AD93"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4.2. Întocmirea actului de căsătorie</w:t>
            </w:r>
          </w:p>
          <w:p w14:paraId="46D9D451"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4.3. Întocmirea actului de deces</w:t>
            </w:r>
          </w:p>
          <w:p w14:paraId="155618F4"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4.4. Întocmirea actelor de stare civilă ale cetățenilor români aflați în străinătate</w:t>
            </w:r>
          </w:p>
          <w:p w14:paraId="2DB30131" w14:textId="0313454C" w:rsidR="00F10BEC" w:rsidRDefault="00F10BEC" w:rsidP="00F10BEC">
            <w:pPr>
              <w:pStyle w:val="Normal1"/>
              <w:rPr>
                <w:rFonts w:ascii="Times New Roman" w:eastAsia="Times New Roman" w:hAnsi="Times New Roman" w:cs="Times New Roman"/>
              </w:rPr>
            </w:pPr>
          </w:p>
        </w:tc>
        <w:tc>
          <w:tcPr>
            <w:tcW w:w="479" w:type="dxa"/>
          </w:tcPr>
          <w:p w14:paraId="47417F81" w14:textId="376A1006" w:rsidR="00F10BEC" w:rsidRDefault="006D3A38" w:rsidP="00F10BEC">
            <w:pPr>
              <w:pStyle w:val="Normal1"/>
              <w:jc w:val="center"/>
              <w:rPr>
                <w:rFonts w:ascii="Times New Roman" w:eastAsia="Times New Roman" w:hAnsi="Times New Roman" w:cs="Times New Roman"/>
              </w:rPr>
            </w:pPr>
            <w:r>
              <w:rPr>
                <w:rFonts w:ascii="Times New Roman" w:eastAsia="Times New Roman" w:hAnsi="Times New Roman" w:cs="Times New Roman"/>
              </w:rPr>
              <w:t>2</w:t>
            </w:r>
            <w:r w:rsidR="00F10BEC">
              <w:rPr>
                <w:rFonts w:ascii="Times New Roman" w:eastAsia="Times New Roman" w:hAnsi="Times New Roman" w:cs="Times New Roman"/>
              </w:rPr>
              <w:t>h</w:t>
            </w:r>
          </w:p>
        </w:tc>
        <w:tc>
          <w:tcPr>
            <w:tcW w:w="1585" w:type="dxa"/>
          </w:tcPr>
          <w:p w14:paraId="36C55560" w14:textId="5FB56E47"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4B6911BA" w14:textId="77777777" w:rsidR="00F10BEC" w:rsidRDefault="00F10BEC" w:rsidP="00F10BEC">
            <w:pPr>
              <w:pStyle w:val="Normal1"/>
              <w:rPr>
                <w:rFonts w:ascii="Times New Roman" w:eastAsia="Times New Roman" w:hAnsi="Times New Roman" w:cs="Times New Roman"/>
              </w:rPr>
            </w:pPr>
          </w:p>
        </w:tc>
      </w:tr>
      <w:tr w:rsidR="00F10BEC" w14:paraId="56748A55" w14:textId="77777777" w:rsidTr="00D343C7">
        <w:trPr>
          <w:gridAfter w:val="1"/>
          <w:wAfter w:w="13" w:type="dxa"/>
          <w:cantSplit/>
          <w:tblHeader/>
        </w:trPr>
        <w:tc>
          <w:tcPr>
            <w:tcW w:w="6657" w:type="dxa"/>
          </w:tcPr>
          <w:p w14:paraId="78D3CE0C" w14:textId="6987897D" w:rsidR="00F10BEC" w:rsidRDefault="00F10BEC" w:rsidP="00F10BEC">
            <w:pPr>
              <w:pStyle w:val="Normal1"/>
              <w:jc w:val="both"/>
              <w:rPr>
                <w:rFonts w:ascii="Times New Roman" w:eastAsia="Times New Roman" w:hAnsi="Times New Roman" w:cs="Times New Roman"/>
              </w:rPr>
            </w:pPr>
            <w:r>
              <w:rPr>
                <w:rFonts w:ascii="Times New Roman" w:eastAsia="Times New Roman" w:hAnsi="Times New Roman" w:cs="Times New Roman"/>
                <w:b/>
              </w:rPr>
              <w:lastRenderedPageBreak/>
              <w:t>V. RECONSTITUIREA ŞI ÎNTOCMIREA ULTERIOARĂ A ACTELOR DE STARE CIVILĂ</w:t>
            </w:r>
          </w:p>
          <w:p w14:paraId="7094A7BB" w14:textId="77777777" w:rsidR="00F10BEC" w:rsidRDefault="00F10BEC" w:rsidP="00F10BEC">
            <w:pPr>
              <w:pStyle w:val="Normal1"/>
              <w:jc w:val="both"/>
              <w:rPr>
                <w:rFonts w:ascii="Times New Roman" w:eastAsia="Times New Roman" w:hAnsi="Times New Roman" w:cs="Times New Roman"/>
              </w:rPr>
            </w:pPr>
            <w:r>
              <w:rPr>
                <w:rFonts w:ascii="Times New Roman" w:eastAsia="Times New Roman" w:hAnsi="Times New Roman" w:cs="Times New Roman"/>
              </w:rPr>
              <w:t xml:space="preserve"> 5.1.Scurtă descriere</w:t>
            </w:r>
          </w:p>
          <w:p w14:paraId="11F39710" w14:textId="77777777" w:rsidR="00F10BEC" w:rsidRDefault="00F10BEC" w:rsidP="00F10BEC">
            <w:pPr>
              <w:pStyle w:val="Normal1"/>
              <w:jc w:val="both"/>
              <w:rPr>
                <w:rFonts w:ascii="Times New Roman" w:eastAsia="Times New Roman" w:hAnsi="Times New Roman" w:cs="Times New Roman"/>
              </w:rPr>
            </w:pPr>
            <w:r>
              <w:rPr>
                <w:rFonts w:ascii="Times New Roman" w:eastAsia="Times New Roman" w:hAnsi="Times New Roman" w:cs="Times New Roman"/>
              </w:rPr>
              <w:t> 5.2.Reconstituirea şi întocmirea ulterioară a actelor de stare civilă</w:t>
            </w:r>
          </w:p>
          <w:p w14:paraId="2E9E9044" w14:textId="77777777" w:rsidR="00F10BEC" w:rsidRDefault="00F10BEC" w:rsidP="00F10BEC">
            <w:pPr>
              <w:pStyle w:val="Normal1"/>
              <w:jc w:val="both"/>
              <w:rPr>
                <w:rFonts w:ascii="Times New Roman" w:eastAsia="Times New Roman" w:hAnsi="Times New Roman" w:cs="Times New Roman"/>
                <w:b/>
              </w:rPr>
            </w:pPr>
            <w:r>
              <w:rPr>
                <w:rFonts w:ascii="Times New Roman" w:eastAsia="Times New Roman" w:hAnsi="Times New Roman" w:cs="Times New Roman"/>
              </w:rPr>
              <w:t> pe bază de hotărâre judecătorească</w:t>
            </w:r>
            <w:r>
              <w:rPr>
                <w:rFonts w:ascii="Times New Roman" w:eastAsia="Times New Roman" w:hAnsi="Times New Roman" w:cs="Times New Roman"/>
                <w:b/>
              </w:rPr>
              <w:t xml:space="preserve"> </w:t>
            </w:r>
          </w:p>
          <w:p w14:paraId="48F70A77" w14:textId="7AC69066" w:rsidR="00F10BEC" w:rsidRDefault="00F10BEC" w:rsidP="00F10BEC">
            <w:pPr>
              <w:pStyle w:val="Normal1"/>
              <w:jc w:val="both"/>
              <w:rPr>
                <w:rFonts w:ascii="Times New Roman" w:eastAsia="Times New Roman" w:hAnsi="Times New Roman" w:cs="Times New Roman"/>
              </w:rPr>
            </w:pPr>
          </w:p>
        </w:tc>
        <w:tc>
          <w:tcPr>
            <w:tcW w:w="479" w:type="dxa"/>
          </w:tcPr>
          <w:p w14:paraId="48596646" w14:textId="3DCC9A24" w:rsidR="00F10BEC" w:rsidRDefault="00F10BEC" w:rsidP="00F10BEC">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585" w:type="dxa"/>
          </w:tcPr>
          <w:p w14:paraId="28B56C9D" w14:textId="4EA2177B"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53148D10" w14:textId="77777777" w:rsidR="00F10BEC" w:rsidRDefault="00F10BEC" w:rsidP="00F10BEC">
            <w:pPr>
              <w:pStyle w:val="Normal1"/>
              <w:rPr>
                <w:rFonts w:ascii="Times New Roman" w:eastAsia="Times New Roman" w:hAnsi="Times New Roman" w:cs="Times New Roman"/>
              </w:rPr>
            </w:pPr>
          </w:p>
        </w:tc>
      </w:tr>
      <w:tr w:rsidR="00F10BEC" w14:paraId="086D59C9" w14:textId="77777777" w:rsidTr="00D343C7">
        <w:trPr>
          <w:gridAfter w:val="1"/>
          <w:wAfter w:w="13" w:type="dxa"/>
          <w:cantSplit/>
          <w:tblHeader/>
        </w:trPr>
        <w:tc>
          <w:tcPr>
            <w:tcW w:w="6657" w:type="dxa"/>
          </w:tcPr>
          <w:p w14:paraId="4FEBD1D1" w14:textId="3AF1A62C"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VI. </w:t>
            </w:r>
            <w:hyperlink w:anchor="_1fob9te">
              <w:r>
                <w:rPr>
                  <w:rFonts w:ascii="Times New Roman" w:eastAsia="Times New Roman" w:hAnsi="Times New Roman" w:cs="Times New Roman"/>
                  <w:b/>
                  <w:color w:val="000000"/>
                </w:rPr>
                <w:t>RECTIFICAREA ACTELOR DE STARE CIVILĂ.</w:t>
              </w:r>
            </w:hyperlink>
            <w:r>
              <w:rPr>
                <w:rFonts w:ascii="Times New Roman" w:eastAsia="Times New Roman" w:hAnsi="Times New Roman" w:cs="Times New Roman"/>
                <w:b/>
                <w:color w:val="000000"/>
              </w:rPr>
              <w:t xml:space="preserve">  </w:t>
            </w:r>
          </w:p>
          <w:p w14:paraId="24DD3132"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6</w:t>
            </w:r>
            <w:hyperlink w:anchor="_3znysh7">
              <w:r>
                <w:rPr>
                  <w:rFonts w:ascii="Times New Roman" w:eastAsia="Times New Roman" w:hAnsi="Times New Roman" w:cs="Times New Roman"/>
                  <w:color w:val="000000"/>
                </w:rPr>
                <w:t>.1. Generalităţi</w:t>
              </w:r>
              <w:r>
                <w:rPr>
                  <w:rFonts w:ascii="Times New Roman" w:eastAsia="Times New Roman" w:hAnsi="Times New Roman" w:cs="Times New Roman"/>
                  <w:color w:val="000000"/>
                </w:rPr>
                <w:tab/>
              </w:r>
            </w:hyperlink>
          </w:p>
          <w:p w14:paraId="54B4FEB7"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6</w:t>
            </w:r>
            <w:hyperlink w:anchor="_2et92p0">
              <w:r>
                <w:rPr>
                  <w:rFonts w:ascii="Times New Roman" w:eastAsia="Times New Roman" w:hAnsi="Times New Roman" w:cs="Times New Roman"/>
                  <w:color w:val="000000"/>
                </w:rPr>
                <w:t>.2. Competenţa iniţierii procedurii de rectificare</w:t>
              </w:r>
              <w:r>
                <w:rPr>
                  <w:rFonts w:ascii="Times New Roman" w:eastAsia="Times New Roman" w:hAnsi="Times New Roman" w:cs="Times New Roman"/>
                  <w:color w:val="000000"/>
                </w:rPr>
                <w:tab/>
              </w:r>
            </w:hyperlink>
          </w:p>
          <w:p w14:paraId="3E9C8B1F"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6</w:t>
            </w:r>
            <w:hyperlink w:anchor="_tyjcwt">
              <w:r>
                <w:rPr>
                  <w:rFonts w:ascii="Times New Roman" w:eastAsia="Times New Roman" w:hAnsi="Times New Roman" w:cs="Times New Roman"/>
                  <w:color w:val="000000"/>
                </w:rPr>
                <w:t>.3. Condiţii de admisibilitate a cererilor de rectificare</w:t>
              </w:r>
              <w:r>
                <w:rPr>
                  <w:rFonts w:ascii="Times New Roman" w:eastAsia="Times New Roman" w:hAnsi="Times New Roman" w:cs="Times New Roman"/>
                  <w:color w:val="000000"/>
                </w:rPr>
                <w:tab/>
              </w:r>
            </w:hyperlink>
          </w:p>
          <w:p w14:paraId="1691F988"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6</w:t>
            </w:r>
            <w:hyperlink w:anchor="_3dy6vkm">
              <w:r>
                <w:rPr>
                  <w:rFonts w:ascii="Times New Roman" w:eastAsia="Times New Roman" w:hAnsi="Times New Roman" w:cs="Times New Roman"/>
                  <w:color w:val="000000"/>
                </w:rPr>
                <w:t>.4. Cazurile în care pot fi rectificate actele de stare civilă</w:t>
              </w:r>
              <w:r>
                <w:rPr>
                  <w:rFonts w:ascii="Times New Roman" w:eastAsia="Times New Roman" w:hAnsi="Times New Roman" w:cs="Times New Roman"/>
                  <w:color w:val="000000"/>
                </w:rPr>
                <w:tab/>
              </w:r>
            </w:hyperlink>
          </w:p>
          <w:p w14:paraId="7113058F"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6</w:t>
            </w:r>
            <w:hyperlink w:anchor="_1t3h5sf">
              <w:r>
                <w:rPr>
                  <w:rFonts w:ascii="Times New Roman" w:eastAsia="Times New Roman" w:hAnsi="Times New Roman" w:cs="Times New Roman"/>
                  <w:color w:val="000000"/>
                </w:rPr>
                <w:t>.5. Procedura rectificării actelor de stare civilă</w:t>
              </w:r>
              <w:r>
                <w:rPr>
                  <w:rFonts w:ascii="Times New Roman" w:eastAsia="Times New Roman" w:hAnsi="Times New Roman" w:cs="Times New Roman"/>
                  <w:color w:val="000000"/>
                </w:rPr>
                <w:tab/>
              </w:r>
            </w:hyperlink>
          </w:p>
          <w:p w14:paraId="791EA501" w14:textId="3ABC9E55"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p>
        </w:tc>
        <w:tc>
          <w:tcPr>
            <w:tcW w:w="479" w:type="dxa"/>
          </w:tcPr>
          <w:p w14:paraId="27AD05F6" w14:textId="7BE51B9F" w:rsidR="00F10BEC" w:rsidRDefault="006D3A38" w:rsidP="00F10BEC">
            <w:pPr>
              <w:pStyle w:val="Normal1"/>
              <w:jc w:val="center"/>
              <w:rPr>
                <w:rFonts w:ascii="Times New Roman" w:eastAsia="Times New Roman" w:hAnsi="Times New Roman" w:cs="Times New Roman"/>
              </w:rPr>
            </w:pPr>
            <w:r>
              <w:rPr>
                <w:rFonts w:ascii="Times New Roman" w:eastAsia="Times New Roman" w:hAnsi="Times New Roman" w:cs="Times New Roman"/>
              </w:rPr>
              <w:t>4</w:t>
            </w:r>
            <w:r w:rsidR="00F10BEC">
              <w:rPr>
                <w:rFonts w:ascii="Times New Roman" w:eastAsia="Times New Roman" w:hAnsi="Times New Roman" w:cs="Times New Roman"/>
              </w:rPr>
              <w:t>h</w:t>
            </w:r>
          </w:p>
        </w:tc>
        <w:tc>
          <w:tcPr>
            <w:tcW w:w="1585" w:type="dxa"/>
          </w:tcPr>
          <w:p w14:paraId="33CA65BE" w14:textId="38615152"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76ADE66A" w14:textId="77777777" w:rsidR="00F10BEC" w:rsidRDefault="00F10BEC" w:rsidP="00F10BEC">
            <w:pPr>
              <w:pStyle w:val="Normal1"/>
              <w:rPr>
                <w:rFonts w:ascii="Times New Roman" w:eastAsia="Times New Roman" w:hAnsi="Times New Roman" w:cs="Times New Roman"/>
              </w:rPr>
            </w:pPr>
          </w:p>
        </w:tc>
      </w:tr>
      <w:tr w:rsidR="00F10BEC" w14:paraId="75B0989A" w14:textId="77777777" w:rsidTr="00D343C7">
        <w:trPr>
          <w:gridAfter w:val="1"/>
          <w:wAfter w:w="13" w:type="dxa"/>
          <w:cantSplit/>
          <w:tblHeader/>
        </w:trPr>
        <w:tc>
          <w:tcPr>
            <w:tcW w:w="6657" w:type="dxa"/>
          </w:tcPr>
          <w:p w14:paraId="661A2F70" w14:textId="37BF19C4"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VII. </w:t>
            </w:r>
            <w:hyperlink w:anchor="_4d34og8">
              <w:r>
                <w:rPr>
                  <w:rFonts w:ascii="Times New Roman" w:eastAsia="Times New Roman" w:hAnsi="Times New Roman" w:cs="Times New Roman"/>
                  <w:b/>
                  <w:color w:val="000000"/>
                </w:rPr>
                <w:t>ANULAREA, MODIFICAREA ORI COMPLETAREA ACTELOR DE STARE CIVILĂ ŞI A MENŢIUNILOR DE PE ACESTEA</w:t>
              </w:r>
              <w:r>
                <w:rPr>
                  <w:rFonts w:ascii="Times New Roman" w:eastAsia="Times New Roman" w:hAnsi="Times New Roman" w:cs="Times New Roman"/>
                  <w:b/>
                  <w:color w:val="000000"/>
                </w:rPr>
                <w:tab/>
              </w:r>
            </w:hyperlink>
          </w:p>
          <w:p w14:paraId="159AB71A"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7.</w:t>
            </w:r>
            <w:hyperlink w:anchor="_2s8eyo1">
              <w:r>
                <w:rPr>
                  <w:rFonts w:ascii="Times New Roman" w:eastAsia="Times New Roman" w:hAnsi="Times New Roman" w:cs="Times New Roman"/>
                  <w:color w:val="000000"/>
                </w:rPr>
                <w:t>1. Reglementare. Noţiunea de nulitate</w:t>
              </w:r>
              <w:r>
                <w:rPr>
                  <w:rFonts w:ascii="Times New Roman" w:eastAsia="Times New Roman" w:hAnsi="Times New Roman" w:cs="Times New Roman"/>
                  <w:color w:val="000000"/>
                </w:rPr>
                <w:tab/>
              </w:r>
            </w:hyperlink>
          </w:p>
          <w:p w14:paraId="6B6F2AFF"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7</w:t>
            </w:r>
            <w:hyperlink w:anchor="_17dp8vu">
              <w:r>
                <w:rPr>
                  <w:rFonts w:ascii="Times New Roman" w:eastAsia="Times New Roman" w:hAnsi="Times New Roman" w:cs="Times New Roman"/>
                  <w:color w:val="000000"/>
                </w:rPr>
                <w:t>.2. Definiţii, terminologie şi domeniu de aplicare</w:t>
              </w:r>
              <w:r>
                <w:rPr>
                  <w:rFonts w:ascii="Times New Roman" w:eastAsia="Times New Roman" w:hAnsi="Times New Roman" w:cs="Times New Roman"/>
                  <w:color w:val="000000"/>
                </w:rPr>
                <w:tab/>
              </w:r>
            </w:hyperlink>
          </w:p>
          <w:p w14:paraId="4BF58AAD"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hyperlink w:anchor="_3rdcrjn">
              <w:r>
                <w:rPr>
                  <w:rFonts w:ascii="Times New Roman" w:eastAsia="Times New Roman" w:hAnsi="Times New Roman" w:cs="Times New Roman"/>
                  <w:color w:val="000000"/>
                </w:rPr>
                <w:t>7.3. Procedura anulării, modificării ori completării actelor de stare civilă şi a menţiunilor de pe acestea</w:t>
              </w:r>
              <w:r>
                <w:rPr>
                  <w:rFonts w:ascii="Times New Roman" w:eastAsia="Times New Roman" w:hAnsi="Times New Roman" w:cs="Times New Roman"/>
                  <w:color w:val="000000"/>
                </w:rPr>
                <w:tab/>
              </w:r>
            </w:hyperlink>
          </w:p>
          <w:p w14:paraId="578BD3A5" w14:textId="13DACCF5" w:rsidR="00F10BEC" w:rsidRPr="00CE51B1"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p>
        </w:tc>
        <w:tc>
          <w:tcPr>
            <w:tcW w:w="479" w:type="dxa"/>
          </w:tcPr>
          <w:p w14:paraId="2A433D68" w14:textId="7D76C957" w:rsidR="00F10BEC" w:rsidRDefault="006D3A38" w:rsidP="00F10BEC">
            <w:pPr>
              <w:pStyle w:val="Normal1"/>
              <w:jc w:val="center"/>
              <w:rPr>
                <w:rFonts w:ascii="Times New Roman" w:eastAsia="Times New Roman" w:hAnsi="Times New Roman" w:cs="Times New Roman"/>
              </w:rPr>
            </w:pPr>
            <w:r>
              <w:rPr>
                <w:rFonts w:ascii="Times New Roman" w:eastAsia="Times New Roman" w:hAnsi="Times New Roman" w:cs="Times New Roman"/>
              </w:rPr>
              <w:t>2</w:t>
            </w:r>
            <w:r w:rsidR="00F10BEC">
              <w:rPr>
                <w:rFonts w:ascii="Times New Roman" w:eastAsia="Times New Roman" w:hAnsi="Times New Roman" w:cs="Times New Roman"/>
              </w:rPr>
              <w:t>h</w:t>
            </w:r>
          </w:p>
        </w:tc>
        <w:tc>
          <w:tcPr>
            <w:tcW w:w="1585" w:type="dxa"/>
          </w:tcPr>
          <w:p w14:paraId="709777CD" w14:textId="34EB0935"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7DDBD613" w14:textId="77777777" w:rsidR="00F10BEC" w:rsidRDefault="00F10BEC" w:rsidP="00F10BEC">
            <w:pPr>
              <w:pStyle w:val="Normal1"/>
              <w:rPr>
                <w:rFonts w:ascii="Times New Roman" w:eastAsia="Times New Roman" w:hAnsi="Times New Roman" w:cs="Times New Roman"/>
              </w:rPr>
            </w:pPr>
          </w:p>
        </w:tc>
      </w:tr>
      <w:tr w:rsidR="00F10BEC" w14:paraId="35C73951" w14:textId="77777777" w:rsidTr="00D343C7">
        <w:trPr>
          <w:gridAfter w:val="1"/>
          <w:wAfter w:w="13" w:type="dxa"/>
          <w:cantSplit/>
          <w:tblHeader/>
        </w:trPr>
        <w:tc>
          <w:tcPr>
            <w:tcW w:w="6657" w:type="dxa"/>
          </w:tcPr>
          <w:p w14:paraId="12DB35F9" w14:textId="20047ED1"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hyperlink w:anchor="_26in1rg">
              <w:r>
                <w:rPr>
                  <w:rFonts w:ascii="Times New Roman" w:eastAsia="Times New Roman" w:hAnsi="Times New Roman" w:cs="Times New Roman"/>
                  <w:b/>
                  <w:color w:val="000000"/>
                </w:rPr>
                <w:t>VIII. CODUL NUMERIC PERSONAL (C.N.P.)</w:t>
              </w:r>
              <w:r>
                <w:rPr>
                  <w:rFonts w:ascii="Times New Roman" w:eastAsia="Times New Roman" w:hAnsi="Times New Roman" w:cs="Times New Roman"/>
                  <w:b/>
                  <w:color w:val="000000"/>
                </w:rPr>
                <w:tab/>
              </w:r>
            </w:hyperlink>
          </w:p>
          <w:p w14:paraId="7EB245D4"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lnxbz9">
              <w:r>
                <w:rPr>
                  <w:rFonts w:ascii="Times New Roman" w:eastAsia="Times New Roman" w:hAnsi="Times New Roman" w:cs="Times New Roman"/>
                  <w:color w:val="000000"/>
                </w:rPr>
                <w:t>8.1. Generalităţi privind codul numeric personal (CNP)</w:t>
              </w:r>
            </w:hyperlink>
            <w:r>
              <w:rPr>
                <w:rFonts w:ascii="Times New Roman" w:eastAsia="Times New Roman" w:hAnsi="Times New Roman" w:cs="Times New Roman"/>
                <w:color w:val="000000"/>
              </w:rPr>
              <w:t xml:space="preserve"> .Sediul materiei</w:t>
            </w:r>
          </w:p>
          <w:p w14:paraId="182DD4F2"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35nkun2">
              <w:r>
                <w:rPr>
                  <w:rFonts w:ascii="Times New Roman" w:eastAsia="Times New Roman" w:hAnsi="Times New Roman" w:cs="Times New Roman"/>
                  <w:color w:val="000000"/>
                </w:rPr>
                <w:t>8.2. Noţiunea şi rolul codului numeric personal</w:t>
              </w:r>
            </w:hyperlink>
          </w:p>
          <w:p w14:paraId="314F165D"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1ksv4uv">
              <w:r>
                <w:rPr>
                  <w:rFonts w:ascii="Times New Roman" w:eastAsia="Times New Roman" w:hAnsi="Times New Roman" w:cs="Times New Roman"/>
                  <w:color w:val="000000"/>
                </w:rPr>
                <w:t>8.3. Atribuirea, înscrierea şi gestionarea C.N.P</w:t>
              </w:r>
            </w:hyperlink>
          </w:p>
          <w:p w14:paraId="4219CE71"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44sinio">
              <w:r>
                <w:rPr>
                  <w:rFonts w:ascii="Times New Roman" w:eastAsia="Times New Roman" w:hAnsi="Times New Roman" w:cs="Times New Roman"/>
                  <w:color w:val="000000"/>
                </w:rPr>
                <w:t>8.4. Generarea şi administrarea C.N.P.</w:t>
              </w:r>
            </w:hyperlink>
            <w:r>
              <w:rPr>
                <w:rFonts w:ascii="Times New Roman" w:eastAsia="Times New Roman" w:hAnsi="Times New Roman" w:cs="Times New Roman"/>
                <w:color w:val="000000"/>
              </w:rPr>
              <w:t xml:space="preserve"> </w:t>
            </w:r>
          </w:p>
          <w:p w14:paraId="7311AB07"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2jxsxqh">
              <w:r>
                <w:rPr>
                  <w:rFonts w:ascii="Times New Roman" w:eastAsia="Times New Roman" w:hAnsi="Times New Roman" w:cs="Times New Roman"/>
                  <w:color w:val="000000"/>
                </w:rPr>
                <w:t>8.5. Structura codului numeric personal</w:t>
              </w:r>
            </w:hyperlink>
          </w:p>
          <w:p w14:paraId="07DB0D8E"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z337ya">
              <w:r>
                <w:rPr>
                  <w:rFonts w:ascii="Times New Roman" w:eastAsia="Times New Roman" w:hAnsi="Times New Roman" w:cs="Times New Roman"/>
                  <w:color w:val="000000"/>
                </w:rPr>
                <w:t>8.6. Lista de coduri numerice personale precalculate</w:t>
              </w:r>
            </w:hyperlink>
          </w:p>
          <w:p w14:paraId="0AF3BBB6"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3j2qqm3">
              <w:r>
                <w:rPr>
                  <w:rFonts w:ascii="Times New Roman" w:eastAsia="Times New Roman" w:hAnsi="Times New Roman" w:cs="Times New Roman"/>
                  <w:color w:val="000000"/>
                </w:rPr>
                <w:t>8.7. Procedura atribuirii codului numeric personal</w:t>
              </w:r>
            </w:hyperlink>
          </w:p>
          <w:p w14:paraId="79A3A42C" w14:textId="3E0618D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p>
        </w:tc>
        <w:tc>
          <w:tcPr>
            <w:tcW w:w="479" w:type="dxa"/>
          </w:tcPr>
          <w:p w14:paraId="15DE36E8" w14:textId="59BAC6A6" w:rsidR="00F10BEC" w:rsidRDefault="00C50523" w:rsidP="00F10BEC">
            <w:pPr>
              <w:pStyle w:val="Normal1"/>
              <w:jc w:val="center"/>
              <w:rPr>
                <w:rFonts w:ascii="Times New Roman" w:eastAsia="Times New Roman" w:hAnsi="Times New Roman" w:cs="Times New Roman"/>
              </w:rPr>
            </w:pPr>
            <w:r>
              <w:rPr>
                <w:rFonts w:ascii="Times New Roman" w:eastAsia="Times New Roman" w:hAnsi="Times New Roman" w:cs="Times New Roman"/>
              </w:rPr>
              <w:t>2</w:t>
            </w:r>
            <w:r w:rsidR="00F10BEC">
              <w:rPr>
                <w:rFonts w:ascii="Times New Roman" w:eastAsia="Times New Roman" w:hAnsi="Times New Roman" w:cs="Times New Roman"/>
              </w:rPr>
              <w:t>h</w:t>
            </w:r>
          </w:p>
        </w:tc>
        <w:tc>
          <w:tcPr>
            <w:tcW w:w="1585" w:type="dxa"/>
          </w:tcPr>
          <w:p w14:paraId="08ED0CC5" w14:textId="114DCA30"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090F94AC" w14:textId="77777777" w:rsidR="00F10BEC" w:rsidRDefault="00F10BEC" w:rsidP="00F10BEC">
            <w:pPr>
              <w:pStyle w:val="Normal1"/>
              <w:rPr>
                <w:rFonts w:ascii="Times New Roman" w:eastAsia="Times New Roman" w:hAnsi="Times New Roman" w:cs="Times New Roman"/>
              </w:rPr>
            </w:pPr>
          </w:p>
        </w:tc>
      </w:tr>
      <w:tr w:rsidR="00F10BEC" w14:paraId="656CE4D6" w14:textId="77777777" w:rsidTr="00D343C7">
        <w:trPr>
          <w:gridAfter w:val="1"/>
          <w:wAfter w:w="13" w:type="dxa"/>
          <w:cantSplit/>
          <w:trHeight w:val="544"/>
          <w:tblHeader/>
        </w:trPr>
        <w:tc>
          <w:tcPr>
            <w:tcW w:w="6657" w:type="dxa"/>
          </w:tcPr>
          <w:p w14:paraId="36EEA00F" w14:textId="2E71B048"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IX. ÎNREGISTRAREA CETĂŢENILOR ROMÂNI ÎN EVIDENŢA POPULAŢIEI ÎN CONTEXTUL ACTIVITĂŢILOR DESFĂŞURATE PE ACEASTĂ LINIE DE  CĂTRE SERVICIILE PUBLICE COMUNITARE DE EVIDENŢĂ A PERSOANELOR</w:t>
            </w:r>
            <w:r>
              <w:rPr>
                <w:rFonts w:ascii="Times New Roman" w:eastAsia="Times New Roman" w:hAnsi="Times New Roman" w:cs="Times New Roman"/>
                <w:b/>
                <w:color w:val="000000"/>
              </w:rPr>
              <w:tab/>
            </w:r>
          </w:p>
          <w:p w14:paraId="7B7F2BCC"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1y810tw">
              <w:r>
                <w:rPr>
                  <w:rFonts w:ascii="Times New Roman" w:eastAsia="Times New Roman" w:hAnsi="Times New Roman" w:cs="Times New Roman"/>
                  <w:color w:val="000000"/>
                </w:rPr>
                <w:t>9.1. Istoricul evidenţei persoanelor în România</w:t>
              </w:r>
            </w:hyperlink>
          </w:p>
          <w:p w14:paraId="58C034D5"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4i7ojhp">
              <w:r>
                <w:rPr>
                  <w:rFonts w:ascii="Times New Roman" w:eastAsia="Times New Roman" w:hAnsi="Times New Roman" w:cs="Times New Roman"/>
                  <w:color w:val="000000"/>
                </w:rPr>
                <w:t>9.2. Rolul şi importanţa ţinerii evidenţei persoanelor</w:t>
              </w:r>
            </w:hyperlink>
          </w:p>
          <w:p w14:paraId="60B7B5CE"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2xcytpi">
              <w:r>
                <w:rPr>
                  <w:rFonts w:ascii="Times New Roman" w:eastAsia="Times New Roman" w:hAnsi="Times New Roman" w:cs="Times New Roman"/>
                  <w:color w:val="000000"/>
                </w:rPr>
                <w:t>9.3. Organizarea activităţii de ţinere a evidenţei persoanelor</w:t>
              </w:r>
            </w:hyperlink>
            <w:hyperlink w:anchor="_1ci93xb">
              <w:r>
                <w:rPr>
                  <w:rFonts w:ascii="Times New Roman" w:eastAsia="Times New Roman" w:hAnsi="Times New Roman" w:cs="Times New Roman"/>
                  <w:color w:val="000000"/>
                </w:rPr>
                <w:t xml:space="preserve"> la nivel central</w:t>
              </w:r>
            </w:hyperlink>
            <w:hyperlink w:anchor="_1ci93xb">
              <w:r>
                <w:rPr>
                  <w:rFonts w:ascii="Times New Roman" w:eastAsia="Times New Roman" w:hAnsi="Times New Roman" w:cs="Times New Roman"/>
                  <w:b/>
                  <w:color w:val="000000"/>
                </w:rPr>
                <w:t xml:space="preserve">, </w:t>
              </w:r>
            </w:hyperlink>
            <w:hyperlink w:anchor="_1ci93xb">
              <w:r>
                <w:rPr>
                  <w:rFonts w:ascii="Times New Roman" w:eastAsia="Times New Roman" w:hAnsi="Times New Roman" w:cs="Times New Roman"/>
                  <w:color w:val="000000"/>
                </w:rPr>
                <w:t>județean și local</w:t>
              </w:r>
            </w:hyperlink>
          </w:p>
          <w:p w14:paraId="02C6854B"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hyperlink w:anchor="_3whwml4">
              <w:r>
                <w:rPr>
                  <w:rFonts w:ascii="Times New Roman" w:eastAsia="Times New Roman" w:hAnsi="Times New Roman" w:cs="Times New Roman"/>
                  <w:color w:val="000000"/>
                </w:rPr>
                <w:t>9.4. Înregistrarea cetăţenilor români în evidenţa persoanelor</w:t>
              </w:r>
            </w:hyperlink>
          </w:p>
          <w:p w14:paraId="699DA867" w14:textId="77777777"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hyperlink w:anchor="_2bn6wsx">
              <w:r>
                <w:rPr>
                  <w:rFonts w:ascii="Times New Roman" w:eastAsia="Times New Roman" w:hAnsi="Times New Roman" w:cs="Times New Roman"/>
                  <w:color w:val="000000"/>
                </w:rPr>
                <w:t>9.5. Aspecte referitoare la furnizarea sau verificarea unor date cu caracter personal din/în R.N.E.P.</w:t>
              </w:r>
            </w:hyperlink>
          </w:p>
          <w:p w14:paraId="14F43F7A" w14:textId="0B08BF40" w:rsidR="00F10BEC" w:rsidRDefault="00F10BEC" w:rsidP="00F10BEC">
            <w:pPr>
              <w:pStyle w:val="Normal1"/>
              <w:pBdr>
                <w:top w:val="nil"/>
                <w:left w:val="nil"/>
                <w:bottom w:val="nil"/>
                <w:right w:val="nil"/>
                <w:between w:val="nil"/>
              </w:pBdr>
              <w:tabs>
                <w:tab w:val="left" w:pos="880"/>
                <w:tab w:val="right" w:pos="7361"/>
                <w:tab w:val="right" w:pos="9016"/>
              </w:tabs>
              <w:rPr>
                <w:rFonts w:ascii="Times New Roman" w:eastAsia="Times New Roman" w:hAnsi="Times New Roman" w:cs="Times New Roman"/>
                <w:color w:val="000000"/>
              </w:rPr>
            </w:pPr>
          </w:p>
        </w:tc>
        <w:tc>
          <w:tcPr>
            <w:tcW w:w="479" w:type="dxa"/>
          </w:tcPr>
          <w:p w14:paraId="7933EBC2" w14:textId="77777777" w:rsidR="00F10BEC" w:rsidRDefault="00F10BEC" w:rsidP="00F10BEC">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585" w:type="dxa"/>
          </w:tcPr>
          <w:p w14:paraId="57E86A69" w14:textId="74953FE3"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0A471E95" w14:textId="77777777" w:rsidR="00F10BEC" w:rsidRDefault="00F10BEC" w:rsidP="00F10BEC">
            <w:pPr>
              <w:pStyle w:val="Normal1"/>
              <w:rPr>
                <w:rFonts w:ascii="Times New Roman" w:eastAsia="Times New Roman" w:hAnsi="Times New Roman" w:cs="Times New Roman"/>
              </w:rPr>
            </w:pPr>
          </w:p>
        </w:tc>
      </w:tr>
      <w:tr w:rsidR="00F10BEC" w14:paraId="526B32B1" w14:textId="77777777" w:rsidTr="00D343C7">
        <w:trPr>
          <w:gridAfter w:val="1"/>
          <w:wAfter w:w="13" w:type="dxa"/>
          <w:cantSplit/>
          <w:trHeight w:val="2663"/>
          <w:tblHeader/>
        </w:trPr>
        <w:tc>
          <w:tcPr>
            <w:tcW w:w="6657" w:type="dxa"/>
          </w:tcPr>
          <w:p w14:paraId="1D93D41D" w14:textId="7C047D54"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X. ASPECTE DE NOUTATE PRIVIND ELIBERAREA ACTELOR DE IDENTITATE </w:t>
            </w:r>
          </w:p>
          <w:p w14:paraId="4B3D255D"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10.1.C</w:t>
            </w:r>
            <w:hyperlink w:anchor="_qsh70q">
              <w:r>
                <w:rPr>
                  <w:rFonts w:ascii="Times New Roman" w:eastAsia="Times New Roman" w:hAnsi="Times New Roman" w:cs="Times New Roman"/>
                  <w:color w:val="000000"/>
                </w:rPr>
                <w:t>artea de identitate</w:t>
              </w:r>
              <w:r>
                <w:rPr>
                  <w:rFonts w:ascii="Times New Roman" w:eastAsia="Times New Roman" w:hAnsi="Times New Roman" w:cs="Times New Roman"/>
                  <w:color w:val="000000"/>
                </w:rPr>
                <w:tab/>
              </w:r>
            </w:hyperlink>
          </w:p>
          <w:p w14:paraId="03CF4FE8"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10.2.</w:t>
            </w:r>
            <w:hyperlink w:anchor="_3as4poj">
              <w:r>
                <w:rPr>
                  <w:rFonts w:ascii="Times New Roman" w:eastAsia="Times New Roman" w:hAnsi="Times New Roman" w:cs="Times New Roman"/>
                  <w:color w:val="000000"/>
                </w:rPr>
                <w:t>Cartea de identitate provizorie</w:t>
              </w:r>
              <w:r>
                <w:rPr>
                  <w:rFonts w:ascii="Times New Roman" w:eastAsia="Times New Roman" w:hAnsi="Times New Roman" w:cs="Times New Roman"/>
                  <w:color w:val="000000"/>
                </w:rPr>
                <w:tab/>
              </w:r>
            </w:hyperlink>
          </w:p>
          <w:p w14:paraId="43393912"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 xml:space="preserve">10.3. </w:t>
            </w:r>
            <w:hyperlink w:anchor="_1pxezwc">
              <w:r>
                <w:rPr>
                  <w:rFonts w:ascii="Times New Roman" w:eastAsia="Times New Roman" w:hAnsi="Times New Roman" w:cs="Times New Roman"/>
                  <w:color w:val="000000"/>
                </w:rPr>
                <w:t>Buletinul de identitate</w:t>
              </w:r>
              <w:r>
                <w:rPr>
                  <w:rFonts w:ascii="Times New Roman" w:eastAsia="Times New Roman" w:hAnsi="Times New Roman" w:cs="Times New Roman"/>
                  <w:color w:val="000000"/>
                </w:rPr>
                <w:tab/>
              </w:r>
            </w:hyperlink>
          </w:p>
          <w:p w14:paraId="054F2D73"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r>
              <w:rPr>
                <w:rFonts w:ascii="Times New Roman" w:eastAsia="Times New Roman" w:hAnsi="Times New Roman" w:cs="Times New Roman"/>
                <w:color w:val="000000"/>
              </w:rPr>
              <w:t>10.4. Eliberarea actelor de identitate pe bază de procură specială cetățenilor români care au domiciliul în România și se află temporar în străinătate</w:t>
            </w:r>
          </w:p>
          <w:p w14:paraId="521CA09D"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10.5. Eliberarea cărții de identitate cetățenilor români care au domiciliul în România și sunt arestați preventiv sau condamnați la pedepse privative de libertate de autoritățile judiciare străine, solicitate prin intermediul altei persoane, pe bază de procură specială, autentificată de misiunile diplomatice sau oficiile consulare ale României din străinătate.</w:t>
            </w:r>
          </w:p>
          <w:p w14:paraId="74FD1C15" w14:textId="77777777" w:rsidR="00F10BEC" w:rsidRDefault="00F10BEC" w:rsidP="00F10BEC">
            <w:pPr>
              <w:pStyle w:val="Normal1"/>
              <w:pBdr>
                <w:top w:val="nil"/>
                <w:left w:val="nil"/>
                <w:bottom w:val="nil"/>
                <w:right w:val="nil"/>
                <w:between w:val="nil"/>
              </w:pBdr>
              <w:rPr>
                <w:rFonts w:ascii="Times New Roman" w:eastAsia="Times New Roman" w:hAnsi="Times New Roman" w:cs="Times New Roman"/>
                <w:b/>
                <w:color w:val="000000"/>
              </w:rPr>
            </w:pPr>
          </w:p>
          <w:p w14:paraId="243BA08C"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531C913C"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37EC2DB7"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4A00B2E5"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674EE82A"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3F8860B4"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0FC4D349"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14825C58" w14:textId="7777777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p w14:paraId="498F5A4F" w14:textId="0CEA5317" w:rsidR="006D3A38" w:rsidRDefault="006D3A38" w:rsidP="00F10BEC">
            <w:pPr>
              <w:pStyle w:val="Normal1"/>
              <w:pBdr>
                <w:top w:val="nil"/>
                <w:left w:val="nil"/>
                <w:bottom w:val="nil"/>
                <w:right w:val="nil"/>
                <w:between w:val="nil"/>
              </w:pBdr>
              <w:rPr>
                <w:rFonts w:ascii="Times New Roman" w:eastAsia="Times New Roman" w:hAnsi="Times New Roman" w:cs="Times New Roman"/>
                <w:b/>
                <w:color w:val="000000"/>
              </w:rPr>
            </w:pPr>
          </w:p>
        </w:tc>
        <w:tc>
          <w:tcPr>
            <w:tcW w:w="479" w:type="dxa"/>
          </w:tcPr>
          <w:p w14:paraId="1B88781F" w14:textId="77777777" w:rsidR="00F10BEC" w:rsidRDefault="00F10BEC" w:rsidP="00F10BEC">
            <w:pPr>
              <w:pStyle w:val="Normal1"/>
              <w:jc w:val="center"/>
              <w:rPr>
                <w:rFonts w:ascii="Times New Roman" w:eastAsia="Times New Roman" w:hAnsi="Times New Roman" w:cs="Times New Roman"/>
              </w:rPr>
            </w:pPr>
            <w:r>
              <w:rPr>
                <w:rFonts w:ascii="Times New Roman" w:eastAsia="Times New Roman" w:hAnsi="Times New Roman" w:cs="Times New Roman"/>
              </w:rPr>
              <w:t xml:space="preserve">2h   </w:t>
            </w:r>
          </w:p>
        </w:tc>
        <w:tc>
          <w:tcPr>
            <w:tcW w:w="1585" w:type="dxa"/>
          </w:tcPr>
          <w:p w14:paraId="5D74F48F" w14:textId="7E02DD25" w:rsidR="00F10BEC" w:rsidRDefault="00F10BEC" w:rsidP="00F10BEC">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prelegere, expunere, conversaţie</w:t>
            </w:r>
            <w:r w:rsidR="00D343C7">
              <w:rPr>
                <w:rFonts w:ascii="Times New Roman" w:eastAsia="Times New Roman" w:hAnsi="Times New Roman" w:cs="Times New Roman"/>
              </w:rPr>
              <w:t>, problematizarea</w:t>
            </w:r>
          </w:p>
        </w:tc>
        <w:tc>
          <w:tcPr>
            <w:tcW w:w="1427" w:type="dxa"/>
          </w:tcPr>
          <w:p w14:paraId="6AD6EDBC" w14:textId="77777777" w:rsidR="00F10BEC" w:rsidRDefault="00F10BEC" w:rsidP="00F10BEC">
            <w:pPr>
              <w:pStyle w:val="Normal1"/>
              <w:rPr>
                <w:rFonts w:ascii="Times New Roman" w:eastAsia="Times New Roman" w:hAnsi="Times New Roman" w:cs="Times New Roman"/>
              </w:rPr>
            </w:pPr>
          </w:p>
        </w:tc>
      </w:tr>
      <w:tr w:rsidR="00F10BEC" w14:paraId="79D3CBD0" w14:textId="77777777" w:rsidTr="00D343C7">
        <w:trPr>
          <w:cantSplit/>
          <w:tblHeader/>
        </w:trPr>
        <w:tc>
          <w:tcPr>
            <w:tcW w:w="10161" w:type="dxa"/>
            <w:gridSpan w:val="5"/>
            <w:tcBorders>
              <w:bottom w:val="single" w:sz="4" w:space="0" w:color="000000"/>
            </w:tcBorders>
          </w:tcPr>
          <w:p w14:paraId="758491A1"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lastRenderedPageBreak/>
              <w:t>Bibliografie</w:t>
            </w:r>
          </w:p>
        </w:tc>
      </w:tr>
      <w:tr w:rsidR="00F10BEC" w14:paraId="2B2C4168" w14:textId="77777777" w:rsidTr="00D343C7">
        <w:trPr>
          <w:cantSplit/>
          <w:tblHeader/>
        </w:trPr>
        <w:tc>
          <w:tcPr>
            <w:tcW w:w="10161" w:type="dxa"/>
            <w:gridSpan w:val="5"/>
            <w:tcBorders>
              <w:bottom w:val="single" w:sz="4" w:space="0" w:color="000000"/>
            </w:tcBorders>
          </w:tcPr>
          <w:p w14:paraId="028E70ED" w14:textId="0B2EDAED" w:rsidR="00F10BEC" w:rsidRDefault="00CC6978" w:rsidP="001520C7">
            <w:pPr>
              <w:pStyle w:val="Normal1"/>
              <w:numPr>
                <w:ilvl w:val="0"/>
                <w:numId w:val="3"/>
              </w:numPr>
              <w:tabs>
                <w:tab w:val="left" w:pos="348"/>
              </w:tabs>
              <w:jc w:val="both"/>
              <w:rPr>
                <w:rFonts w:ascii="Times New Roman" w:eastAsia="Times New Roman" w:hAnsi="Times New Roman" w:cs="Times New Roman"/>
              </w:rPr>
            </w:pPr>
            <w:r>
              <w:rPr>
                <w:rFonts w:ascii="Times New Roman" w:eastAsia="Times New Roman" w:hAnsi="Times New Roman" w:cs="Times New Roman"/>
              </w:rPr>
              <w:t>BĂLĂNEASA Maria  Cristina</w:t>
            </w:r>
            <w:r w:rsidR="00F10BEC">
              <w:rPr>
                <w:rFonts w:ascii="Times New Roman" w:eastAsia="Times New Roman" w:hAnsi="Times New Roman" w:cs="Times New Roman"/>
              </w:rPr>
              <w:t>,</w:t>
            </w:r>
            <w:r w:rsidR="00F10BEC">
              <w:rPr>
                <w:rFonts w:ascii="Times New Roman" w:eastAsia="Times New Roman" w:hAnsi="Times New Roman" w:cs="Times New Roman"/>
                <w:b/>
              </w:rPr>
              <w:t xml:space="preserve"> </w:t>
            </w:r>
            <w:r w:rsidR="00F10BEC">
              <w:rPr>
                <w:rFonts w:ascii="Times New Roman" w:eastAsia="Times New Roman" w:hAnsi="Times New Roman" w:cs="Times New Roman"/>
                <w:i/>
              </w:rPr>
              <w:t>Acte de stare civilă,</w:t>
            </w:r>
            <w:r w:rsidR="00F10BEC">
              <w:rPr>
                <w:rFonts w:ascii="Times New Roman" w:eastAsia="Times New Roman" w:hAnsi="Times New Roman" w:cs="Times New Roman"/>
              </w:rPr>
              <w:t xml:space="preserve"> Note de curs, Suceava, 20</w:t>
            </w:r>
            <w:r w:rsidR="00941A4E">
              <w:rPr>
                <w:rFonts w:ascii="Times New Roman" w:eastAsia="Times New Roman" w:hAnsi="Times New Roman" w:cs="Times New Roman"/>
              </w:rPr>
              <w:t>24</w:t>
            </w:r>
          </w:p>
          <w:p w14:paraId="1F916262" w14:textId="7E8DB68A" w:rsidR="001520C7" w:rsidRPr="001520C7" w:rsidRDefault="001520C7" w:rsidP="001520C7">
            <w:pPr>
              <w:pStyle w:val="Normal1"/>
              <w:numPr>
                <w:ilvl w:val="0"/>
                <w:numId w:val="3"/>
              </w:numPr>
              <w:tabs>
                <w:tab w:val="left" w:pos="300"/>
              </w:tabs>
              <w:jc w:val="both"/>
              <w:rPr>
                <w:rFonts w:asciiTheme="majorBidi" w:hAnsiTheme="majorBidi" w:cstheme="majorBidi"/>
              </w:rPr>
            </w:pPr>
            <w:r w:rsidRPr="001520C7">
              <w:rPr>
                <w:rFonts w:asciiTheme="majorBidi" w:hAnsiTheme="majorBidi" w:cstheme="majorBidi"/>
                <w:shd w:val="clear" w:color="auto" w:fill="F5F6F7"/>
              </w:rPr>
              <w:t xml:space="preserve">Cetean-Voiculescu, Laura, </w:t>
            </w:r>
            <w:hyperlink r:id="rId7" w:history="1">
              <w:r w:rsidRPr="001520C7">
                <w:rPr>
                  <w:rStyle w:val="Hyperlink"/>
                  <w:rFonts w:asciiTheme="majorBidi" w:hAnsiTheme="majorBidi" w:cstheme="majorBidi"/>
                  <w:i/>
                  <w:iCs/>
                  <w:color w:val="auto"/>
                  <w:u w:val="none"/>
                </w:rPr>
                <w:t>Dreptul familiei şi actele de </w:t>
              </w:r>
              <w:r w:rsidRPr="001520C7">
                <w:rPr>
                  <w:rStyle w:val="text3"/>
                  <w:rFonts w:asciiTheme="majorBidi" w:hAnsiTheme="majorBidi" w:cstheme="majorBidi"/>
                  <w:i/>
                  <w:iCs/>
                </w:rPr>
                <w:t>stare</w:t>
              </w:r>
              <w:r w:rsidRPr="001520C7">
                <w:rPr>
                  <w:rStyle w:val="Hyperlink"/>
                  <w:rFonts w:asciiTheme="majorBidi" w:hAnsiTheme="majorBidi" w:cstheme="majorBidi"/>
                  <w:i/>
                  <w:iCs/>
                  <w:color w:val="auto"/>
                  <w:u w:val="none"/>
                </w:rPr>
                <w:t> civilă  : note de curs şi manual de seminar</w:t>
              </w:r>
            </w:hyperlink>
            <w:r w:rsidRPr="001520C7">
              <w:rPr>
                <w:rFonts w:asciiTheme="majorBidi" w:hAnsiTheme="majorBidi" w:cstheme="majorBidi"/>
              </w:rPr>
              <w:t>, Editura Lumen, 2019, cota III 25633</w:t>
            </w:r>
          </w:p>
          <w:p w14:paraId="30FED49D" w14:textId="0B4230A1" w:rsidR="00F10BEC" w:rsidRDefault="00F10BEC" w:rsidP="001520C7">
            <w:pPr>
              <w:pStyle w:val="Normal1"/>
              <w:numPr>
                <w:ilvl w:val="0"/>
                <w:numId w:val="3"/>
              </w:numPr>
              <w:tabs>
                <w:tab w:val="left" w:pos="348"/>
              </w:tabs>
              <w:rPr>
                <w:rFonts w:ascii="Times New Roman" w:eastAsia="Times New Roman" w:hAnsi="Times New Roman" w:cs="Times New Roman"/>
              </w:rPr>
            </w:pPr>
            <w:r>
              <w:rPr>
                <w:rFonts w:ascii="Times New Roman" w:eastAsia="Times New Roman" w:hAnsi="Times New Roman" w:cs="Times New Roman"/>
              </w:rPr>
              <w:t xml:space="preserve">*** Legea </w:t>
            </w:r>
            <w:r w:rsidR="00CC6978">
              <w:rPr>
                <w:rFonts w:ascii="Times New Roman" w:eastAsia="Times New Roman" w:hAnsi="Times New Roman" w:cs="Times New Roman"/>
              </w:rPr>
              <w:t xml:space="preserve">privind </w:t>
            </w:r>
            <w:r>
              <w:rPr>
                <w:rFonts w:ascii="Times New Roman" w:eastAsia="Times New Roman" w:hAnsi="Times New Roman" w:cs="Times New Roman"/>
              </w:rPr>
              <w:t xml:space="preserve"> actele de stare civilă </w:t>
            </w:r>
            <w:r w:rsidR="00CC6978">
              <w:rPr>
                <w:rFonts w:ascii="Times New Roman" w:eastAsia="Times New Roman" w:hAnsi="Times New Roman" w:cs="Times New Roman"/>
              </w:rPr>
              <w:t>nr.</w:t>
            </w:r>
            <w:r>
              <w:rPr>
                <w:rFonts w:ascii="Times New Roman" w:eastAsia="Times New Roman" w:hAnsi="Times New Roman" w:cs="Times New Roman"/>
              </w:rPr>
              <w:t>119/1996, cu modificările și completările ulterioare</w:t>
            </w:r>
          </w:p>
          <w:p w14:paraId="2066A347" w14:textId="77777777" w:rsidR="00F10BEC" w:rsidRDefault="00F10BEC" w:rsidP="001520C7">
            <w:pPr>
              <w:pStyle w:val="Normal1"/>
              <w:numPr>
                <w:ilvl w:val="0"/>
                <w:numId w:val="3"/>
              </w:numPr>
              <w:pBdr>
                <w:top w:val="nil"/>
                <w:left w:val="nil"/>
                <w:bottom w:val="nil"/>
                <w:right w:val="nil"/>
                <w:between w:val="nil"/>
              </w:pBdr>
              <w:tabs>
                <w:tab w:val="left" w:pos="284"/>
                <w:tab w:val="left" w:pos="348"/>
              </w:tabs>
              <w:jc w:val="both"/>
              <w:rPr>
                <w:rFonts w:ascii="Times New Roman" w:eastAsia="Times New Roman" w:hAnsi="Times New Roman" w:cs="Times New Roman"/>
                <w:color w:val="000000"/>
              </w:rPr>
            </w:pPr>
            <w:r>
              <w:rPr>
                <w:rFonts w:ascii="Times New Roman" w:eastAsia="Times New Roman" w:hAnsi="Times New Roman" w:cs="Times New Roman"/>
                <w:color w:val="000000"/>
              </w:rPr>
              <w:t>Legea nr. 271/2011 publicată în M. Of. nr. 873 din 12 decembrie 2011</w:t>
            </w:r>
            <w:r>
              <w:rPr>
                <w:rFonts w:ascii="Times New Roman" w:eastAsia="Times New Roman" w:hAnsi="Times New Roman" w:cs="Times New Roman"/>
                <w:color w:val="000000"/>
                <w:highlight w:val="white"/>
              </w:rPr>
              <w:t xml:space="preserve"> pentru modificarea alin. (3) al art. 26 din Legea nr. 119/1996 cu privire la actele de stare civilă.</w:t>
            </w:r>
          </w:p>
          <w:p w14:paraId="1C92AA25" w14:textId="77777777" w:rsidR="00F10BEC" w:rsidRDefault="00F10BEC" w:rsidP="001520C7">
            <w:pPr>
              <w:pStyle w:val="Normal1"/>
              <w:numPr>
                <w:ilvl w:val="0"/>
                <w:numId w:val="3"/>
              </w:numPr>
              <w:pBdr>
                <w:top w:val="nil"/>
                <w:left w:val="nil"/>
                <w:bottom w:val="nil"/>
                <w:right w:val="nil"/>
                <w:between w:val="nil"/>
              </w:pBdr>
              <w:tabs>
                <w:tab w:val="left" w:pos="284"/>
                <w:tab w:val="left" w:pos="348"/>
              </w:tabs>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O.U.G. nr. 33/2016 publicată în M. Of. nr. 488 din 30 iunie 2016 </w:t>
            </w:r>
            <w:r>
              <w:rPr>
                <w:rFonts w:ascii="Times New Roman" w:eastAsia="Times New Roman" w:hAnsi="Times New Roman" w:cs="Times New Roman"/>
                <w:color w:val="000000"/>
                <w:highlight w:val="white"/>
              </w:rPr>
              <w:t>pentru modificarea și completarea unor acte normative privind actele de stare civilă și actele de identitate ale cetățenilor români.</w:t>
            </w:r>
          </w:p>
          <w:p w14:paraId="41960EA1" w14:textId="77777777" w:rsidR="00F10BEC" w:rsidRDefault="00F10BEC" w:rsidP="001520C7">
            <w:pPr>
              <w:pStyle w:val="Normal1"/>
              <w:numPr>
                <w:ilvl w:val="0"/>
                <w:numId w:val="3"/>
              </w:numPr>
              <w:tabs>
                <w:tab w:val="left" w:pos="348"/>
              </w:tabs>
              <w:rPr>
                <w:rFonts w:ascii="Times New Roman" w:eastAsia="Times New Roman" w:hAnsi="Times New Roman" w:cs="Times New Roman"/>
              </w:rPr>
            </w:pPr>
            <w:r>
              <w:rPr>
                <w:rFonts w:ascii="Times New Roman" w:eastAsia="Times New Roman" w:hAnsi="Times New Roman" w:cs="Times New Roman"/>
              </w:rPr>
              <w:t xml:space="preserve">Legea nr. 14/2018 </w:t>
            </w:r>
            <w:r>
              <w:rPr>
                <w:rFonts w:ascii="Times New Roman" w:eastAsia="Times New Roman" w:hAnsi="Times New Roman" w:cs="Times New Roman"/>
                <w:highlight w:val="white"/>
              </w:rPr>
              <w:t>privind aprobarea Ordonanței de urgență a Guvernului nr. 33/2016 pentru modificarea și completarea unor acte normative privind actele de stare civilă și actele de identitate ale cetățenilor români</w:t>
            </w:r>
          </w:p>
          <w:p w14:paraId="69B04AA3" w14:textId="543467B6" w:rsidR="00F10BEC" w:rsidRPr="004C03F0" w:rsidRDefault="00F10BEC" w:rsidP="00A71A13">
            <w:pPr>
              <w:pStyle w:val="Normal1"/>
              <w:pBdr>
                <w:top w:val="nil"/>
                <w:left w:val="nil"/>
                <w:bottom w:val="nil"/>
                <w:right w:val="nil"/>
                <w:between w:val="nil"/>
              </w:pBdr>
              <w:tabs>
                <w:tab w:val="left" w:pos="284"/>
                <w:tab w:val="left" w:pos="348"/>
              </w:tabs>
              <w:ind w:left="90"/>
              <w:jc w:val="both"/>
              <w:rPr>
                <w:rFonts w:ascii="Times New Roman" w:eastAsia="Times New Roman" w:hAnsi="Times New Roman" w:cs="Times New Roman"/>
                <w:color w:val="000000"/>
              </w:rPr>
            </w:pPr>
          </w:p>
        </w:tc>
      </w:tr>
      <w:tr w:rsidR="00F10BEC" w14:paraId="4B294077" w14:textId="77777777" w:rsidTr="00D343C7">
        <w:trPr>
          <w:cantSplit/>
          <w:tblHeader/>
        </w:trPr>
        <w:tc>
          <w:tcPr>
            <w:tcW w:w="10161" w:type="dxa"/>
            <w:gridSpan w:val="5"/>
          </w:tcPr>
          <w:p w14:paraId="185D3790" w14:textId="77777777" w:rsidR="00F10BEC" w:rsidRDefault="00F10BEC" w:rsidP="00F10BEC">
            <w:pPr>
              <w:pStyle w:val="Normal1"/>
              <w:rPr>
                <w:rFonts w:ascii="Times New Roman" w:eastAsia="Times New Roman" w:hAnsi="Times New Roman" w:cs="Times New Roman"/>
              </w:rPr>
            </w:pPr>
            <w:r>
              <w:rPr>
                <w:rFonts w:ascii="Times New Roman" w:eastAsia="Times New Roman" w:hAnsi="Times New Roman" w:cs="Times New Roman"/>
              </w:rPr>
              <w:t>Bibliografie minimală</w:t>
            </w:r>
          </w:p>
        </w:tc>
      </w:tr>
      <w:tr w:rsidR="00F10BEC" w14:paraId="2869A343" w14:textId="77777777" w:rsidTr="00D343C7">
        <w:trPr>
          <w:cantSplit/>
          <w:tblHeader/>
        </w:trPr>
        <w:tc>
          <w:tcPr>
            <w:tcW w:w="10161" w:type="dxa"/>
            <w:gridSpan w:val="5"/>
            <w:tcBorders>
              <w:bottom w:val="single" w:sz="4" w:space="0" w:color="000000"/>
            </w:tcBorders>
          </w:tcPr>
          <w:p w14:paraId="089AF511" w14:textId="264E199B" w:rsidR="00F10BEC" w:rsidRDefault="00CC6978" w:rsidP="00941A4E">
            <w:pPr>
              <w:pStyle w:val="Normal1"/>
              <w:numPr>
                <w:ilvl w:val="0"/>
                <w:numId w:val="4"/>
              </w:numPr>
              <w:ind w:left="270" w:hanging="270"/>
              <w:jc w:val="both"/>
              <w:rPr>
                <w:rFonts w:ascii="Times New Roman" w:eastAsia="Times New Roman" w:hAnsi="Times New Roman" w:cs="Times New Roman"/>
              </w:rPr>
            </w:pPr>
            <w:r>
              <w:rPr>
                <w:rFonts w:ascii="Times New Roman" w:eastAsia="Times New Roman" w:hAnsi="Times New Roman" w:cs="Times New Roman"/>
              </w:rPr>
              <w:t>BĂLĂNEASA Maria  Cristina</w:t>
            </w:r>
            <w:r w:rsidR="00F10BEC">
              <w:rPr>
                <w:rFonts w:ascii="Times New Roman" w:eastAsia="Times New Roman" w:hAnsi="Times New Roman" w:cs="Times New Roman"/>
              </w:rPr>
              <w:t>,</w:t>
            </w:r>
            <w:r w:rsidR="00F10BEC">
              <w:rPr>
                <w:rFonts w:ascii="Times New Roman" w:eastAsia="Times New Roman" w:hAnsi="Times New Roman" w:cs="Times New Roman"/>
                <w:b/>
              </w:rPr>
              <w:t xml:space="preserve"> </w:t>
            </w:r>
            <w:r w:rsidR="00F10BEC">
              <w:rPr>
                <w:rFonts w:ascii="Times New Roman" w:eastAsia="Times New Roman" w:hAnsi="Times New Roman" w:cs="Times New Roman"/>
                <w:i/>
              </w:rPr>
              <w:t>Acte de stare civilă,</w:t>
            </w:r>
            <w:r w:rsidR="00F10BEC">
              <w:rPr>
                <w:rFonts w:ascii="Times New Roman" w:eastAsia="Times New Roman" w:hAnsi="Times New Roman" w:cs="Times New Roman"/>
              </w:rPr>
              <w:t xml:space="preserve"> Note de curs, Suceava, 20</w:t>
            </w:r>
            <w:r w:rsidR="00941A4E">
              <w:rPr>
                <w:rFonts w:ascii="Times New Roman" w:eastAsia="Times New Roman" w:hAnsi="Times New Roman" w:cs="Times New Roman"/>
              </w:rPr>
              <w:t>24</w:t>
            </w:r>
          </w:p>
          <w:p w14:paraId="3BB84CDE" w14:textId="4A4D8793" w:rsidR="00F10BEC" w:rsidRDefault="00F10BEC" w:rsidP="00CC6978">
            <w:pPr>
              <w:pStyle w:val="Normal1"/>
              <w:widowControl w:val="0"/>
              <w:numPr>
                <w:ilvl w:val="0"/>
                <w:numId w:val="4"/>
              </w:numPr>
              <w:ind w:left="270" w:hanging="270"/>
              <w:rPr>
                <w:rFonts w:ascii="Times New Roman" w:eastAsia="Times New Roman" w:hAnsi="Times New Roman" w:cs="Times New Roman"/>
              </w:rPr>
            </w:pPr>
            <w:r>
              <w:rPr>
                <w:rFonts w:ascii="Times New Roman" w:eastAsia="Times New Roman" w:hAnsi="Times New Roman" w:cs="Times New Roman"/>
              </w:rPr>
              <w:t xml:space="preserve">Legea </w:t>
            </w:r>
            <w:r w:rsidR="00CC6978">
              <w:rPr>
                <w:rFonts w:ascii="Times New Roman" w:eastAsia="Times New Roman" w:hAnsi="Times New Roman" w:cs="Times New Roman"/>
              </w:rPr>
              <w:t>privin</w:t>
            </w:r>
            <w:r>
              <w:rPr>
                <w:rFonts w:ascii="Times New Roman" w:eastAsia="Times New Roman" w:hAnsi="Times New Roman" w:cs="Times New Roman"/>
              </w:rPr>
              <w:t xml:space="preserve"> actele de stare civilă </w:t>
            </w:r>
            <w:r w:rsidR="00CC6978">
              <w:rPr>
                <w:rFonts w:ascii="Times New Roman" w:eastAsia="Times New Roman" w:hAnsi="Times New Roman" w:cs="Times New Roman"/>
              </w:rPr>
              <w:t>nr.</w:t>
            </w:r>
            <w:r>
              <w:rPr>
                <w:rFonts w:ascii="Times New Roman" w:eastAsia="Times New Roman" w:hAnsi="Times New Roman" w:cs="Times New Roman"/>
              </w:rPr>
              <w:t>119/1996, cu modificările și completările ulterioare</w:t>
            </w:r>
            <w:r w:rsidR="00CB2B23">
              <w:rPr>
                <w:rFonts w:ascii="Times New Roman" w:eastAsia="Times New Roman" w:hAnsi="Times New Roman" w:cs="Times New Roman"/>
              </w:rPr>
              <w:t>, art.1-art.66.</w:t>
            </w:r>
          </w:p>
        </w:tc>
      </w:tr>
    </w:tbl>
    <w:p w14:paraId="77A9072C" w14:textId="6899D3CA" w:rsidR="00E26CF0" w:rsidRDefault="00E26CF0">
      <w:pPr>
        <w:pStyle w:val="Normal1"/>
        <w:rPr>
          <w:rFonts w:ascii="Times New Roman" w:eastAsia="Times New Roman" w:hAnsi="Times New Roman" w:cs="Times New Roman"/>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40"/>
        <w:gridCol w:w="1989"/>
        <w:gridCol w:w="1994"/>
      </w:tblGrid>
      <w:tr w:rsidR="00E26CF0" w14:paraId="7CC86EC5" w14:textId="77777777">
        <w:trPr>
          <w:cantSplit/>
          <w:trHeight w:val="190"/>
          <w:tblHeader/>
        </w:trPr>
        <w:tc>
          <w:tcPr>
            <w:tcW w:w="5031" w:type="dxa"/>
          </w:tcPr>
          <w:p w14:paraId="2A8507EA" w14:textId="50526F5F" w:rsidR="00E26CF0" w:rsidRDefault="002217D1" w:rsidP="0023055B">
            <w:pPr>
              <w:pStyle w:val="Normal1"/>
              <w:rPr>
                <w:rFonts w:ascii="Times New Roman" w:eastAsia="Times New Roman" w:hAnsi="Times New Roman" w:cs="Times New Roman"/>
              </w:rPr>
            </w:pPr>
            <w:r w:rsidRPr="00FF07ED">
              <w:rPr>
                <w:rFonts w:ascii="Times New Roman" w:hAnsi="Times New Roman" w:cs="Times New Roman"/>
              </w:rPr>
              <w:t>Aplicaţii (Seminar)</w:t>
            </w:r>
          </w:p>
        </w:tc>
        <w:tc>
          <w:tcPr>
            <w:tcW w:w="840" w:type="dxa"/>
          </w:tcPr>
          <w:p w14:paraId="4C8D6942"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Nr. ore</w:t>
            </w:r>
          </w:p>
        </w:tc>
        <w:tc>
          <w:tcPr>
            <w:tcW w:w="1989" w:type="dxa"/>
            <w:vAlign w:val="center"/>
          </w:tcPr>
          <w:p w14:paraId="680BED3A"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Metode de predare</w:t>
            </w:r>
          </w:p>
        </w:tc>
        <w:tc>
          <w:tcPr>
            <w:tcW w:w="1994" w:type="dxa"/>
            <w:vAlign w:val="center"/>
          </w:tcPr>
          <w:p w14:paraId="2C98CB9F"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Observaţii</w:t>
            </w:r>
          </w:p>
        </w:tc>
      </w:tr>
      <w:tr w:rsidR="00E26CF0" w14:paraId="34377C24" w14:textId="77777777">
        <w:trPr>
          <w:cantSplit/>
          <w:trHeight w:val="190"/>
          <w:tblHeader/>
        </w:trPr>
        <w:tc>
          <w:tcPr>
            <w:tcW w:w="5031" w:type="dxa"/>
          </w:tcPr>
          <w:p w14:paraId="304E7DDE" w14:textId="77777777" w:rsidR="00E26CF0" w:rsidRDefault="009D0433">
            <w:pPr>
              <w:pStyle w:val="Normal1"/>
              <w:jc w:val="both"/>
              <w:rPr>
                <w:rFonts w:ascii="Times New Roman" w:eastAsia="Times New Roman" w:hAnsi="Times New Roman" w:cs="Times New Roman"/>
              </w:rPr>
            </w:pPr>
            <w:r>
              <w:rPr>
                <w:rFonts w:ascii="Times New Roman" w:eastAsia="Times New Roman" w:hAnsi="Times New Roman" w:cs="Times New Roman"/>
              </w:rPr>
              <w:t xml:space="preserve">Seminar introductiv. Familiarizarea studenţilor cu conţinutul seminarului, prezentarea unor detalii organizatorice. </w:t>
            </w:r>
          </w:p>
        </w:tc>
        <w:tc>
          <w:tcPr>
            <w:tcW w:w="840" w:type="dxa"/>
          </w:tcPr>
          <w:p w14:paraId="4E3F82B1" w14:textId="24CCE0FA" w:rsidR="00E26CF0" w:rsidRDefault="006D3A38">
            <w:pPr>
              <w:pStyle w:val="Normal1"/>
              <w:jc w:val="center"/>
              <w:rPr>
                <w:rFonts w:ascii="Times New Roman" w:eastAsia="Times New Roman" w:hAnsi="Times New Roman" w:cs="Times New Roman"/>
              </w:rPr>
            </w:pPr>
            <w:r>
              <w:rPr>
                <w:rFonts w:ascii="Times New Roman" w:eastAsia="Times New Roman" w:hAnsi="Times New Roman" w:cs="Times New Roman"/>
              </w:rPr>
              <w:t>2</w:t>
            </w:r>
            <w:r w:rsidR="009D0433">
              <w:rPr>
                <w:rFonts w:ascii="Times New Roman" w:eastAsia="Times New Roman" w:hAnsi="Times New Roman" w:cs="Times New Roman"/>
              </w:rPr>
              <w:t>h</w:t>
            </w:r>
          </w:p>
        </w:tc>
        <w:tc>
          <w:tcPr>
            <w:tcW w:w="1989" w:type="dxa"/>
          </w:tcPr>
          <w:p w14:paraId="7585A05B" w14:textId="10AB8BB1" w:rsidR="00E26CF0" w:rsidRDefault="009D0433">
            <w:pPr>
              <w:pStyle w:val="Normal1"/>
              <w:rPr>
                <w:rFonts w:ascii="Times New Roman" w:eastAsia="Times New Roman" w:hAnsi="Times New Roman" w:cs="Times New Roman"/>
              </w:rPr>
            </w:pPr>
            <w:r>
              <w:rPr>
                <w:rFonts w:ascii="Wingdings 2" w:eastAsia="Wingdings 2" w:hAnsi="Wingdings 2" w:cs="Wingdings 2"/>
              </w:rPr>
              <w:t>■</w:t>
            </w:r>
            <w:r w:rsidR="00936D5D">
              <w:rPr>
                <w:rFonts w:ascii="Times New Roman" w:eastAsia="Times New Roman" w:hAnsi="Times New Roman" w:cs="Times New Roman"/>
              </w:rPr>
              <w:t>I</w:t>
            </w:r>
            <w:r>
              <w:rPr>
                <w:rFonts w:ascii="Times New Roman" w:eastAsia="Times New Roman" w:hAnsi="Times New Roman" w:cs="Times New Roman"/>
              </w:rPr>
              <w:t>nstruire</w:t>
            </w:r>
            <w:r w:rsidR="00D343C7">
              <w:rPr>
                <w:rFonts w:ascii="Times New Roman" w:eastAsia="Times New Roman" w:hAnsi="Times New Roman" w:cs="Times New Roman"/>
              </w:rPr>
              <w:t>, conversația</w:t>
            </w:r>
          </w:p>
        </w:tc>
        <w:tc>
          <w:tcPr>
            <w:tcW w:w="1994" w:type="dxa"/>
          </w:tcPr>
          <w:p w14:paraId="2265BE05" w14:textId="77777777" w:rsidR="00E26CF0" w:rsidRDefault="00E26CF0">
            <w:pPr>
              <w:pStyle w:val="Normal1"/>
              <w:rPr>
                <w:rFonts w:ascii="Times New Roman" w:eastAsia="Times New Roman" w:hAnsi="Times New Roman" w:cs="Times New Roman"/>
              </w:rPr>
            </w:pPr>
          </w:p>
        </w:tc>
      </w:tr>
      <w:tr w:rsidR="00E26CF0" w14:paraId="0DBEF0A4" w14:textId="77777777">
        <w:trPr>
          <w:cantSplit/>
          <w:trHeight w:val="733"/>
          <w:tblHeader/>
        </w:trPr>
        <w:tc>
          <w:tcPr>
            <w:tcW w:w="5031" w:type="dxa"/>
          </w:tcPr>
          <w:p w14:paraId="4FA23F01" w14:textId="77777777" w:rsidR="00E26CF0" w:rsidRDefault="009D0433">
            <w:pPr>
              <w:pStyle w:val="Normal1"/>
              <w:jc w:val="both"/>
              <w:rPr>
                <w:rFonts w:ascii="Times New Roman" w:eastAsia="Times New Roman" w:hAnsi="Times New Roman" w:cs="Times New Roman"/>
              </w:rPr>
            </w:pPr>
            <w:r>
              <w:rPr>
                <w:rFonts w:ascii="Times New Roman" w:eastAsia="Times New Roman" w:hAnsi="Times New Roman" w:cs="Times New Roman"/>
              </w:rPr>
              <w:t>Importanţa stării civile pentru statutul persoanei;</w:t>
            </w:r>
          </w:p>
          <w:p w14:paraId="1E57DF9C" w14:textId="77777777" w:rsidR="00E26CF0" w:rsidRDefault="009D0433">
            <w:pPr>
              <w:pStyle w:val="Normal1"/>
              <w:jc w:val="both"/>
              <w:rPr>
                <w:rFonts w:ascii="Times New Roman" w:eastAsia="Times New Roman" w:hAnsi="Times New Roman" w:cs="Times New Roman"/>
              </w:rPr>
            </w:pPr>
            <w:r>
              <w:rPr>
                <w:rFonts w:ascii="Times New Roman" w:eastAsia="Times New Roman" w:hAnsi="Times New Roman" w:cs="Times New Roman"/>
              </w:rPr>
              <w:t>Aspecte generale despre starea civilă și actele de stare civilă</w:t>
            </w:r>
          </w:p>
        </w:tc>
        <w:tc>
          <w:tcPr>
            <w:tcW w:w="840" w:type="dxa"/>
          </w:tcPr>
          <w:p w14:paraId="2C2A19C6"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989" w:type="dxa"/>
          </w:tcPr>
          <w:p w14:paraId="2CF241E2" w14:textId="4DDCBC1B" w:rsidR="00E26CF0" w:rsidRDefault="009D0433" w:rsidP="00D343C7">
            <w:pPr>
              <w:pStyle w:val="Normal1"/>
              <w:rPr>
                <w:rFonts w:ascii="Times New Roman" w:eastAsia="Times New Roman" w:hAnsi="Times New Roman" w:cs="Times New Roman"/>
              </w:rPr>
            </w:pPr>
            <w:r>
              <w:rPr>
                <w:rFonts w:ascii="Wingdings 2" w:eastAsia="Wingdings 2" w:hAnsi="Wingdings 2" w:cs="Wingdings 2"/>
              </w:rPr>
              <w:t>■</w:t>
            </w:r>
            <w:r w:rsidR="00936D5D">
              <w:rPr>
                <w:rFonts w:ascii="Times New Roman" w:eastAsia="Times New Roman" w:hAnsi="Times New Roman" w:cs="Times New Roman"/>
              </w:rPr>
              <w:t xml:space="preserve"> </w:t>
            </w:r>
            <w:r w:rsidR="00D343C7">
              <w:rPr>
                <w:rFonts w:ascii="Times New Roman" w:eastAsia="Times New Roman" w:hAnsi="Times New Roman" w:cs="Times New Roman"/>
              </w:rPr>
              <w:t>expunerea, conversația, problematizare.</w:t>
            </w:r>
          </w:p>
        </w:tc>
        <w:tc>
          <w:tcPr>
            <w:tcW w:w="1994" w:type="dxa"/>
          </w:tcPr>
          <w:p w14:paraId="64D65670" w14:textId="77777777" w:rsidR="00E26CF0" w:rsidRDefault="00E26CF0">
            <w:pPr>
              <w:pStyle w:val="Normal1"/>
              <w:rPr>
                <w:rFonts w:ascii="Times New Roman" w:eastAsia="Times New Roman" w:hAnsi="Times New Roman" w:cs="Times New Roman"/>
              </w:rPr>
            </w:pPr>
          </w:p>
        </w:tc>
      </w:tr>
      <w:tr w:rsidR="00E26CF0" w14:paraId="327506A3" w14:textId="77777777">
        <w:trPr>
          <w:cantSplit/>
          <w:trHeight w:val="190"/>
          <w:tblHeader/>
        </w:trPr>
        <w:tc>
          <w:tcPr>
            <w:tcW w:w="5031" w:type="dxa"/>
          </w:tcPr>
          <w:p w14:paraId="712270E8"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Analiza cadrului legislativ privind actele de stare civilă;</w:t>
            </w:r>
          </w:p>
          <w:p w14:paraId="5152705D"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 xml:space="preserve">Dovada stării civile: dovada unor elemente ale stării civile: dovada căsătoriei, dovada filiației, dovada concepțiunii cu mijloace de probă. </w:t>
            </w:r>
          </w:p>
        </w:tc>
        <w:tc>
          <w:tcPr>
            <w:tcW w:w="840" w:type="dxa"/>
          </w:tcPr>
          <w:p w14:paraId="62AD71D4"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4h</w:t>
            </w:r>
          </w:p>
        </w:tc>
        <w:tc>
          <w:tcPr>
            <w:tcW w:w="1989" w:type="dxa"/>
          </w:tcPr>
          <w:p w14:paraId="32F4CE3F" w14:textId="0768412F" w:rsidR="00E26CF0" w:rsidRDefault="009D0433" w:rsidP="00D343C7">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w:t>
            </w:r>
            <w:r w:rsidR="00D343C7">
              <w:rPr>
                <w:rFonts w:ascii="Times New Roman" w:eastAsia="Times New Roman" w:hAnsi="Times New Roman" w:cs="Times New Roman"/>
              </w:rPr>
              <w:t>expunerea, conversația, p</w:t>
            </w:r>
            <w:r w:rsidR="0033465E">
              <w:rPr>
                <w:rFonts w:ascii="Times New Roman" w:eastAsia="Times New Roman" w:hAnsi="Times New Roman" w:cs="Times New Roman"/>
              </w:rPr>
              <w:t>roblematizarea, studiu de caz.</w:t>
            </w:r>
          </w:p>
        </w:tc>
        <w:tc>
          <w:tcPr>
            <w:tcW w:w="1994" w:type="dxa"/>
          </w:tcPr>
          <w:p w14:paraId="749926DE" w14:textId="77777777" w:rsidR="00E26CF0" w:rsidRDefault="00E26CF0">
            <w:pPr>
              <w:pStyle w:val="Normal1"/>
              <w:rPr>
                <w:rFonts w:ascii="Times New Roman" w:eastAsia="Times New Roman" w:hAnsi="Times New Roman" w:cs="Times New Roman"/>
              </w:rPr>
            </w:pPr>
          </w:p>
        </w:tc>
      </w:tr>
      <w:tr w:rsidR="00E26CF0" w14:paraId="1EA8C706" w14:textId="77777777">
        <w:trPr>
          <w:cantSplit/>
          <w:trHeight w:val="190"/>
          <w:tblHeader/>
        </w:trPr>
        <w:tc>
          <w:tcPr>
            <w:tcW w:w="5031" w:type="dxa"/>
          </w:tcPr>
          <w:p w14:paraId="4E8C7BF2"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Aspecte generale privind întocmirea actelor de stare civilă; categorii de înregistrări în registrele de stare civilă.</w:t>
            </w:r>
          </w:p>
        </w:tc>
        <w:tc>
          <w:tcPr>
            <w:tcW w:w="840" w:type="dxa"/>
          </w:tcPr>
          <w:p w14:paraId="7E7BDFDB" w14:textId="623E1C02" w:rsidR="00E26CF0" w:rsidRDefault="00CD523C">
            <w:pPr>
              <w:pStyle w:val="Normal1"/>
              <w:jc w:val="center"/>
              <w:rPr>
                <w:rFonts w:ascii="Times New Roman" w:eastAsia="Times New Roman" w:hAnsi="Times New Roman" w:cs="Times New Roman"/>
              </w:rPr>
            </w:pPr>
            <w:r>
              <w:rPr>
                <w:rFonts w:ascii="Times New Roman" w:eastAsia="Times New Roman" w:hAnsi="Times New Roman" w:cs="Times New Roman"/>
              </w:rPr>
              <w:t>4</w:t>
            </w:r>
            <w:r w:rsidR="009D0433">
              <w:rPr>
                <w:rFonts w:ascii="Times New Roman" w:eastAsia="Times New Roman" w:hAnsi="Times New Roman" w:cs="Times New Roman"/>
              </w:rPr>
              <w:t>h</w:t>
            </w:r>
          </w:p>
        </w:tc>
        <w:tc>
          <w:tcPr>
            <w:tcW w:w="1989" w:type="dxa"/>
          </w:tcPr>
          <w:p w14:paraId="7147D8CE" w14:textId="41188262" w:rsidR="00E26CF0" w:rsidRDefault="009D0433">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w:t>
            </w:r>
            <w:r w:rsidR="00D343C7">
              <w:rPr>
                <w:rFonts w:ascii="Times New Roman" w:eastAsia="Times New Roman" w:hAnsi="Times New Roman" w:cs="Times New Roman"/>
              </w:rPr>
              <w:t>expunerea, conversația, problematizare</w:t>
            </w:r>
            <w:r w:rsidR="0033465E">
              <w:rPr>
                <w:rFonts w:ascii="Times New Roman" w:eastAsia="Times New Roman" w:hAnsi="Times New Roman" w:cs="Times New Roman"/>
              </w:rPr>
              <w:t>, studiu de caz.</w:t>
            </w:r>
          </w:p>
        </w:tc>
        <w:tc>
          <w:tcPr>
            <w:tcW w:w="1994" w:type="dxa"/>
          </w:tcPr>
          <w:p w14:paraId="6C55479A" w14:textId="77777777" w:rsidR="00E26CF0" w:rsidRDefault="00E26CF0">
            <w:pPr>
              <w:pStyle w:val="Normal1"/>
              <w:rPr>
                <w:rFonts w:ascii="Times New Roman" w:eastAsia="Times New Roman" w:hAnsi="Times New Roman" w:cs="Times New Roman"/>
              </w:rPr>
            </w:pPr>
          </w:p>
        </w:tc>
      </w:tr>
      <w:tr w:rsidR="00E26CF0" w14:paraId="0B6722AF" w14:textId="77777777">
        <w:trPr>
          <w:cantSplit/>
          <w:trHeight w:val="190"/>
          <w:tblHeader/>
        </w:trPr>
        <w:tc>
          <w:tcPr>
            <w:tcW w:w="5031" w:type="dxa"/>
          </w:tcPr>
          <w:p w14:paraId="4BE7F032" w14:textId="77777777" w:rsidR="00E26CF0" w:rsidRDefault="009D0433">
            <w:pPr>
              <w:pStyle w:val="Normal1"/>
              <w:jc w:val="both"/>
              <w:rPr>
                <w:rFonts w:ascii="Times New Roman" w:eastAsia="Times New Roman" w:hAnsi="Times New Roman" w:cs="Times New Roman"/>
              </w:rPr>
            </w:pPr>
            <w:r>
              <w:rPr>
                <w:rFonts w:ascii="Times New Roman" w:eastAsia="Times New Roman" w:hAnsi="Times New Roman" w:cs="Times New Roman"/>
              </w:rPr>
              <w:t>Întocmirea diverselor acte de stare civilă: întocmirea actului de maștere, întocmirea actului de căsătorie, întocmirea actului de deces, întocmirea actelor de stare civilă ale cetățenilor români aflați în străinătate.</w:t>
            </w:r>
          </w:p>
        </w:tc>
        <w:tc>
          <w:tcPr>
            <w:tcW w:w="840" w:type="dxa"/>
          </w:tcPr>
          <w:p w14:paraId="1BF67ECA"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4h</w:t>
            </w:r>
          </w:p>
        </w:tc>
        <w:tc>
          <w:tcPr>
            <w:tcW w:w="1989" w:type="dxa"/>
          </w:tcPr>
          <w:p w14:paraId="5A6ACFF1" w14:textId="5F873F4F" w:rsidR="00E26CF0" w:rsidRDefault="009D0433" w:rsidP="0033465E">
            <w:pPr>
              <w:pStyle w:val="Normal1"/>
              <w:rPr>
                <w:rFonts w:ascii="Times New Roman" w:eastAsia="Times New Roman" w:hAnsi="Times New Roman" w:cs="Times New Roman"/>
              </w:rPr>
            </w:pPr>
            <w:r>
              <w:rPr>
                <w:rFonts w:ascii="Wingdings 2" w:eastAsia="Wingdings 2" w:hAnsi="Wingdings 2" w:cs="Wingdings 2"/>
              </w:rPr>
              <w:t>■</w:t>
            </w:r>
            <w:r w:rsidR="00D343C7">
              <w:rPr>
                <w:rFonts w:ascii="Times New Roman" w:eastAsia="Times New Roman" w:hAnsi="Times New Roman" w:cs="Times New Roman"/>
              </w:rPr>
              <w:t>expunerea, conversația, problematizare</w:t>
            </w:r>
            <w:r w:rsidR="0033465E">
              <w:rPr>
                <w:rFonts w:ascii="Times New Roman" w:eastAsia="Times New Roman" w:hAnsi="Times New Roman" w:cs="Times New Roman"/>
              </w:rPr>
              <w:t>, studiu de caz.</w:t>
            </w:r>
          </w:p>
        </w:tc>
        <w:tc>
          <w:tcPr>
            <w:tcW w:w="1994" w:type="dxa"/>
          </w:tcPr>
          <w:p w14:paraId="4EB8321B" w14:textId="77777777" w:rsidR="00E26CF0" w:rsidRDefault="00E26CF0">
            <w:pPr>
              <w:pStyle w:val="Normal1"/>
              <w:rPr>
                <w:rFonts w:ascii="Times New Roman" w:eastAsia="Times New Roman" w:hAnsi="Times New Roman" w:cs="Times New Roman"/>
              </w:rPr>
            </w:pPr>
          </w:p>
        </w:tc>
      </w:tr>
      <w:tr w:rsidR="00E26CF0" w14:paraId="398DBBEC" w14:textId="77777777">
        <w:trPr>
          <w:cantSplit/>
          <w:trHeight w:val="190"/>
          <w:tblHeader/>
        </w:trPr>
        <w:tc>
          <w:tcPr>
            <w:tcW w:w="5031" w:type="dxa"/>
          </w:tcPr>
          <w:p w14:paraId="0EAA4422"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Declaraţia pentru întocmirea actului de naştere</w:t>
            </w:r>
          </w:p>
        </w:tc>
        <w:tc>
          <w:tcPr>
            <w:tcW w:w="840" w:type="dxa"/>
          </w:tcPr>
          <w:p w14:paraId="35047470"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989" w:type="dxa"/>
          </w:tcPr>
          <w:p w14:paraId="06F3CD59" w14:textId="5374CE8D" w:rsidR="00E26CF0" w:rsidRDefault="009D0433">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w:t>
            </w:r>
            <w:r w:rsidR="00D343C7">
              <w:rPr>
                <w:rFonts w:ascii="Times New Roman" w:eastAsia="Times New Roman" w:hAnsi="Times New Roman" w:cs="Times New Roman"/>
              </w:rPr>
              <w:t>expunerea, conversația, problematizare</w:t>
            </w:r>
            <w:r w:rsidR="0033465E">
              <w:rPr>
                <w:rFonts w:ascii="Times New Roman" w:eastAsia="Times New Roman" w:hAnsi="Times New Roman" w:cs="Times New Roman"/>
              </w:rPr>
              <w:t>, studiu de caz.</w:t>
            </w:r>
          </w:p>
        </w:tc>
        <w:tc>
          <w:tcPr>
            <w:tcW w:w="1994" w:type="dxa"/>
          </w:tcPr>
          <w:p w14:paraId="52198EF2" w14:textId="77777777" w:rsidR="00E26CF0" w:rsidRDefault="00E26CF0">
            <w:pPr>
              <w:pStyle w:val="Normal1"/>
              <w:rPr>
                <w:rFonts w:ascii="Times New Roman" w:eastAsia="Times New Roman" w:hAnsi="Times New Roman" w:cs="Times New Roman"/>
              </w:rPr>
            </w:pPr>
          </w:p>
        </w:tc>
      </w:tr>
      <w:tr w:rsidR="00E26CF0" w14:paraId="3748775B" w14:textId="77777777">
        <w:trPr>
          <w:cantSplit/>
          <w:trHeight w:val="190"/>
          <w:tblHeader/>
        </w:trPr>
        <w:tc>
          <w:tcPr>
            <w:tcW w:w="5031" w:type="dxa"/>
          </w:tcPr>
          <w:p w14:paraId="0D6F16B1"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Reconstituirea şi întocmirea ulterioară a actelor de stare civilă</w:t>
            </w:r>
          </w:p>
        </w:tc>
        <w:tc>
          <w:tcPr>
            <w:tcW w:w="840" w:type="dxa"/>
          </w:tcPr>
          <w:p w14:paraId="79C6427D"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989" w:type="dxa"/>
          </w:tcPr>
          <w:p w14:paraId="45F1AC79" w14:textId="35402490" w:rsidR="00E26CF0" w:rsidRDefault="009D0433">
            <w:pPr>
              <w:pStyle w:val="Normal1"/>
              <w:rPr>
                <w:rFonts w:ascii="Times New Roman" w:eastAsia="Times New Roman" w:hAnsi="Times New Roman" w:cs="Times New Roman"/>
              </w:rPr>
            </w:pPr>
            <w:r>
              <w:rPr>
                <w:rFonts w:ascii="Wingdings 2" w:eastAsia="Wingdings 2" w:hAnsi="Wingdings 2" w:cs="Wingdings 2"/>
              </w:rPr>
              <w:t>■</w:t>
            </w:r>
            <w:r w:rsidR="00D343C7">
              <w:rPr>
                <w:rFonts w:ascii="Times New Roman" w:eastAsia="Times New Roman" w:hAnsi="Times New Roman" w:cs="Times New Roman"/>
              </w:rPr>
              <w:t xml:space="preserve"> expunerea, conversația, problematizare</w:t>
            </w:r>
            <w:r w:rsidR="0033465E">
              <w:rPr>
                <w:rFonts w:ascii="Times New Roman" w:eastAsia="Times New Roman" w:hAnsi="Times New Roman" w:cs="Times New Roman"/>
              </w:rPr>
              <w:t>, studiu de caz.</w:t>
            </w:r>
          </w:p>
        </w:tc>
        <w:tc>
          <w:tcPr>
            <w:tcW w:w="1994" w:type="dxa"/>
          </w:tcPr>
          <w:p w14:paraId="6372698F" w14:textId="77777777" w:rsidR="00E26CF0" w:rsidRDefault="00E26CF0">
            <w:pPr>
              <w:pStyle w:val="Normal1"/>
              <w:rPr>
                <w:rFonts w:ascii="Times New Roman" w:eastAsia="Times New Roman" w:hAnsi="Times New Roman" w:cs="Times New Roman"/>
              </w:rPr>
            </w:pPr>
          </w:p>
        </w:tc>
      </w:tr>
      <w:tr w:rsidR="00E26CF0" w14:paraId="3378B1C1" w14:textId="77777777">
        <w:trPr>
          <w:cantSplit/>
          <w:trHeight w:val="190"/>
          <w:tblHeader/>
        </w:trPr>
        <w:tc>
          <w:tcPr>
            <w:tcW w:w="5031" w:type="dxa"/>
          </w:tcPr>
          <w:p w14:paraId="7217A0D1"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 xml:space="preserve">Anularea, modificarea sau completarea actelor de stare civilă; mențiuni care se înscriu pe actele de stare civilă.  </w:t>
            </w:r>
          </w:p>
        </w:tc>
        <w:tc>
          <w:tcPr>
            <w:tcW w:w="840" w:type="dxa"/>
          </w:tcPr>
          <w:p w14:paraId="0F816C10"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2h</w:t>
            </w:r>
          </w:p>
        </w:tc>
        <w:tc>
          <w:tcPr>
            <w:tcW w:w="1989" w:type="dxa"/>
          </w:tcPr>
          <w:p w14:paraId="731B5848" w14:textId="23EC1AE1" w:rsidR="00E26CF0" w:rsidRDefault="009D0433">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w:t>
            </w:r>
            <w:r w:rsidR="00D343C7">
              <w:rPr>
                <w:rFonts w:ascii="Times New Roman" w:eastAsia="Times New Roman" w:hAnsi="Times New Roman" w:cs="Times New Roman"/>
              </w:rPr>
              <w:t>expunerea, conversația, problematizare</w:t>
            </w:r>
            <w:r w:rsidR="0033465E">
              <w:rPr>
                <w:rFonts w:ascii="Times New Roman" w:eastAsia="Times New Roman" w:hAnsi="Times New Roman" w:cs="Times New Roman"/>
              </w:rPr>
              <w:t>, studiu de caz.</w:t>
            </w:r>
          </w:p>
        </w:tc>
        <w:tc>
          <w:tcPr>
            <w:tcW w:w="1994" w:type="dxa"/>
          </w:tcPr>
          <w:p w14:paraId="7B16C461" w14:textId="77777777" w:rsidR="00E26CF0" w:rsidRDefault="00E26CF0">
            <w:pPr>
              <w:pStyle w:val="Normal1"/>
              <w:rPr>
                <w:rFonts w:ascii="Times New Roman" w:eastAsia="Times New Roman" w:hAnsi="Times New Roman" w:cs="Times New Roman"/>
              </w:rPr>
            </w:pPr>
          </w:p>
        </w:tc>
      </w:tr>
      <w:tr w:rsidR="00E26CF0" w14:paraId="0B606496" w14:textId="77777777">
        <w:trPr>
          <w:cantSplit/>
          <w:trHeight w:val="190"/>
          <w:tblHeader/>
        </w:trPr>
        <w:tc>
          <w:tcPr>
            <w:tcW w:w="5031" w:type="dxa"/>
          </w:tcPr>
          <w:p w14:paraId="3847FDF9"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CNP-ul; Aspecte generale despre actele de stare civilă în dreptul comparat.</w:t>
            </w:r>
          </w:p>
        </w:tc>
        <w:tc>
          <w:tcPr>
            <w:tcW w:w="840" w:type="dxa"/>
          </w:tcPr>
          <w:p w14:paraId="3CE71086" w14:textId="49B6C07B" w:rsidR="00E26CF0" w:rsidRDefault="006D3A38">
            <w:pPr>
              <w:pStyle w:val="Normal1"/>
              <w:jc w:val="center"/>
              <w:rPr>
                <w:rFonts w:ascii="Times New Roman" w:eastAsia="Times New Roman" w:hAnsi="Times New Roman" w:cs="Times New Roman"/>
              </w:rPr>
            </w:pPr>
            <w:r>
              <w:rPr>
                <w:rFonts w:ascii="Times New Roman" w:eastAsia="Times New Roman" w:hAnsi="Times New Roman" w:cs="Times New Roman"/>
              </w:rPr>
              <w:t>2</w:t>
            </w:r>
            <w:r w:rsidR="009D0433">
              <w:rPr>
                <w:rFonts w:ascii="Times New Roman" w:eastAsia="Times New Roman" w:hAnsi="Times New Roman" w:cs="Times New Roman"/>
              </w:rPr>
              <w:t xml:space="preserve">h </w:t>
            </w:r>
          </w:p>
        </w:tc>
        <w:tc>
          <w:tcPr>
            <w:tcW w:w="1989" w:type="dxa"/>
          </w:tcPr>
          <w:p w14:paraId="0771C112" w14:textId="044C93B8" w:rsidR="00E26CF0" w:rsidRDefault="009D0433" w:rsidP="0033465E">
            <w:pPr>
              <w:pStyle w:val="Normal1"/>
              <w:rPr>
                <w:rFonts w:ascii="Times New Roman" w:eastAsia="Times New Roman" w:hAnsi="Times New Roman" w:cs="Times New Roman"/>
              </w:rPr>
            </w:pPr>
            <w:r>
              <w:rPr>
                <w:rFonts w:ascii="Wingdings 2" w:eastAsia="Wingdings 2" w:hAnsi="Wingdings 2" w:cs="Wingdings 2"/>
              </w:rPr>
              <w:t>■</w:t>
            </w:r>
            <w:r>
              <w:rPr>
                <w:rFonts w:ascii="Times New Roman" w:eastAsia="Times New Roman" w:hAnsi="Times New Roman" w:cs="Times New Roman"/>
              </w:rPr>
              <w:t xml:space="preserve"> </w:t>
            </w:r>
            <w:r w:rsidR="00D343C7">
              <w:rPr>
                <w:rFonts w:ascii="Times New Roman" w:eastAsia="Times New Roman" w:hAnsi="Times New Roman" w:cs="Times New Roman"/>
              </w:rPr>
              <w:t>expunerea, conversația, problematizare</w:t>
            </w:r>
            <w:r w:rsidR="0033465E">
              <w:rPr>
                <w:rFonts w:ascii="Times New Roman" w:eastAsia="Times New Roman" w:hAnsi="Times New Roman" w:cs="Times New Roman"/>
              </w:rPr>
              <w:t>, studiu de caz.</w:t>
            </w:r>
          </w:p>
        </w:tc>
        <w:tc>
          <w:tcPr>
            <w:tcW w:w="1994" w:type="dxa"/>
          </w:tcPr>
          <w:p w14:paraId="32088198" w14:textId="77777777" w:rsidR="00E26CF0" w:rsidRDefault="00E26CF0">
            <w:pPr>
              <w:pStyle w:val="Normal1"/>
              <w:rPr>
                <w:rFonts w:ascii="Times New Roman" w:eastAsia="Times New Roman" w:hAnsi="Times New Roman" w:cs="Times New Roman"/>
              </w:rPr>
            </w:pPr>
          </w:p>
        </w:tc>
      </w:tr>
      <w:tr w:rsidR="00E26CF0" w14:paraId="6454F6D3" w14:textId="77777777">
        <w:trPr>
          <w:cantSplit/>
          <w:tblHeader/>
        </w:trPr>
        <w:tc>
          <w:tcPr>
            <w:tcW w:w="9854" w:type="dxa"/>
            <w:gridSpan w:val="4"/>
          </w:tcPr>
          <w:p w14:paraId="0BFF8318"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Bibliografie</w:t>
            </w:r>
          </w:p>
        </w:tc>
      </w:tr>
      <w:tr w:rsidR="00E26CF0" w14:paraId="101038A7" w14:textId="77777777">
        <w:trPr>
          <w:cantSplit/>
          <w:tblHeader/>
        </w:trPr>
        <w:tc>
          <w:tcPr>
            <w:tcW w:w="9854" w:type="dxa"/>
            <w:gridSpan w:val="4"/>
          </w:tcPr>
          <w:p w14:paraId="2A8DE4F4" w14:textId="18211677" w:rsidR="00E26CF0" w:rsidRPr="001520C7" w:rsidRDefault="009D0433" w:rsidP="00FC3F24">
            <w:pPr>
              <w:pStyle w:val="Normal1"/>
              <w:numPr>
                <w:ilvl w:val="0"/>
                <w:numId w:val="2"/>
              </w:numPr>
              <w:tabs>
                <w:tab w:val="left" w:pos="300"/>
              </w:tabs>
              <w:ind w:left="90" w:firstLine="0"/>
              <w:jc w:val="both"/>
              <w:rPr>
                <w:rFonts w:ascii="Times New Roman" w:eastAsia="Times New Roman" w:hAnsi="Times New Roman" w:cs="Times New Roman"/>
              </w:rPr>
            </w:pPr>
            <w:r>
              <w:rPr>
                <w:rFonts w:ascii="Times New Roman" w:eastAsia="Times New Roman" w:hAnsi="Times New Roman" w:cs="Times New Roman"/>
              </w:rPr>
              <w:t xml:space="preserve"> </w:t>
            </w:r>
            <w:r w:rsidRPr="001520C7">
              <w:rPr>
                <w:rFonts w:ascii="Times New Roman" w:eastAsia="Times New Roman" w:hAnsi="Times New Roman" w:cs="Times New Roman"/>
              </w:rPr>
              <w:t>BĂLĂNEASA</w:t>
            </w:r>
            <w:r w:rsidR="00CC6978" w:rsidRPr="001520C7">
              <w:rPr>
                <w:rFonts w:ascii="Times New Roman" w:eastAsia="Times New Roman" w:hAnsi="Times New Roman" w:cs="Times New Roman"/>
              </w:rPr>
              <w:t xml:space="preserve"> Maria </w:t>
            </w:r>
            <w:r w:rsidRPr="001520C7">
              <w:rPr>
                <w:rFonts w:ascii="Times New Roman" w:eastAsia="Times New Roman" w:hAnsi="Times New Roman" w:cs="Times New Roman"/>
              </w:rPr>
              <w:t xml:space="preserve"> Cristina,</w:t>
            </w:r>
            <w:r w:rsidRPr="001520C7">
              <w:rPr>
                <w:rFonts w:ascii="Times New Roman" w:eastAsia="Times New Roman" w:hAnsi="Times New Roman" w:cs="Times New Roman"/>
                <w:b/>
              </w:rPr>
              <w:t xml:space="preserve"> </w:t>
            </w:r>
            <w:r w:rsidR="00532396" w:rsidRPr="001520C7">
              <w:rPr>
                <w:rFonts w:ascii="Times New Roman" w:eastAsia="Times New Roman" w:hAnsi="Times New Roman" w:cs="Times New Roman"/>
                <w:i/>
              </w:rPr>
              <w:t>Acte</w:t>
            </w:r>
            <w:r w:rsidR="00FC3F24" w:rsidRPr="001520C7">
              <w:rPr>
                <w:rFonts w:ascii="Times New Roman" w:eastAsia="Times New Roman" w:hAnsi="Times New Roman" w:cs="Times New Roman"/>
                <w:i/>
              </w:rPr>
              <w:t xml:space="preserve"> de stare civilă.</w:t>
            </w:r>
            <w:r w:rsidRPr="001520C7">
              <w:rPr>
                <w:rFonts w:ascii="Times New Roman" w:eastAsia="Times New Roman" w:hAnsi="Times New Roman" w:cs="Times New Roman"/>
              </w:rPr>
              <w:t xml:space="preserve"> </w:t>
            </w:r>
            <w:r w:rsidRPr="001520C7">
              <w:rPr>
                <w:rFonts w:ascii="Times New Roman" w:eastAsia="Times New Roman" w:hAnsi="Times New Roman" w:cs="Times New Roman"/>
                <w:i/>
                <w:iCs/>
              </w:rPr>
              <w:t>Note de curs</w:t>
            </w:r>
            <w:r w:rsidRPr="001520C7">
              <w:rPr>
                <w:rFonts w:ascii="Times New Roman" w:eastAsia="Times New Roman" w:hAnsi="Times New Roman" w:cs="Times New Roman"/>
              </w:rPr>
              <w:t>, Suceava, 20</w:t>
            </w:r>
            <w:r w:rsidR="00ED4DC1" w:rsidRPr="001520C7">
              <w:rPr>
                <w:rFonts w:ascii="Times New Roman" w:eastAsia="Times New Roman" w:hAnsi="Times New Roman" w:cs="Times New Roman"/>
              </w:rPr>
              <w:t>2</w:t>
            </w:r>
            <w:r w:rsidR="00FC3F24" w:rsidRPr="001520C7">
              <w:rPr>
                <w:rFonts w:ascii="Times New Roman" w:eastAsia="Times New Roman" w:hAnsi="Times New Roman" w:cs="Times New Roman"/>
              </w:rPr>
              <w:t>4;</w:t>
            </w:r>
          </w:p>
          <w:p w14:paraId="080D9B32" w14:textId="55D8D271" w:rsidR="001520C7" w:rsidRPr="001520C7" w:rsidRDefault="001520C7" w:rsidP="001520C7">
            <w:pPr>
              <w:pStyle w:val="Normal1"/>
              <w:numPr>
                <w:ilvl w:val="0"/>
                <w:numId w:val="2"/>
              </w:numPr>
              <w:tabs>
                <w:tab w:val="left" w:pos="300"/>
              </w:tabs>
              <w:ind w:left="90" w:firstLine="0"/>
              <w:jc w:val="both"/>
              <w:rPr>
                <w:rFonts w:asciiTheme="majorBidi" w:hAnsiTheme="majorBidi" w:cstheme="majorBidi"/>
              </w:rPr>
            </w:pPr>
            <w:r w:rsidRPr="001520C7">
              <w:rPr>
                <w:rFonts w:asciiTheme="majorBidi" w:hAnsiTheme="majorBidi" w:cstheme="majorBidi"/>
                <w:shd w:val="clear" w:color="auto" w:fill="F5F6F7"/>
              </w:rPr>
              <w:t xml:space="preserve">Cetean-Voiculescu, Laura, </w:t>
            </w:r>
            <w:hyperlink r:id="rId8" w:history="1">
              <w:r w:rsidRPr="001520C7">
                <w:rPr>
                  <w:rStyle w:val="Hyperlink"/>
                  <w:rFonts w:asciiTheme="majorBidi" w:hAnsiTheme="majorBidi" w:cstheme="majorBidi"/>
                  <w:i/>
                  <w:iCs/>
                  <w:color w:val="auto"/>
                  <w:u w:val="none"/>
                </w:rPr>
                <w:t>Dreptul familiei şi actele de </w:t>
              </w:r>
              <w:r w:rsidRPr="001520C7">
                <w:rPr>
                  <w:rStyle w:val="text3"/>
                  <w:rFonts w:asciiTheme="majorBidi" w:hAnsiTheme="majorBidi" w:cstheme="majorBidi"/>
                  <w:i/>
                  <w:iCs/>
                </w:rPr>
                <w:t>stare</w:t>
              </w:r>
              <w:r w:rsidRPr="001520C7">
                <w:rPr>
                  <w:rStyle w:val="Hyperlink"/>
                  <w:rFonts w:asciiTheme="majorBidi" w:hAnsiTheme="majorBidi" w:cstheme="majorBidi"/>
                  <w:i/>
                  <w:iCs/>
                  <w:color w:val="auto"/>
                  <w:u w:val="none"/>
                </w:rPr>
                <w:t> civilă  : note de curs şi manual de seminar</w:t>
              </w:r>
            </w:hyperlink>
            <w:r w:rsidRPr="001520C7">
              <w:rPr>
                <w:rFonts w:asciiTheme="majorBidi" w:hAnsiTheme="majorBidi" w:cstheme="majorBidi"/>
              </w:rPr>
              <w:t>, Editura Lumen, 2019, cota III 25633</w:t>
            </w:r>
          </w:p>
          <w:p w14:paraId="4D6F7BC8" w14:textId="2BFF3F57" w:rsidR="00E26CF0" w:rsidRDefault="009D0433" w:rsidP="00CC6978">
            <w:pPr>
              <w:pStyle w:val="Normal1"/>
              <w:numPr>
                <w:ilvl w:val="0"/>
                <w:numId w:val="2"/>
              </w:numPr>
              <w:tabs>
                <w:tab w:val="left" w:pos="300"/>
              </w:tabs>
              <w:ind w:left="90" w:firstLine="0"/>
              <w:rPr>
                <w:rFonts w:ascii="Times New Roman" w:eastAsia="Times New Roman" w:hAnsi="Times New Roman" w:cs="Times New Roman"/>
              </w:rPr>
            </w:pPr>
            <w:r>
              <w:rPr>
                <w:rFonts w:ascii="Times New Roman" w:eastAsia="Times New Roman" w:hAnsi="Times New Roman" w:cs="Times New Roman"/>
              </w:rPr>
              <w:t xml:space="preserve">Legea </w:t>
            </w:r>
            <w:r w:rsidR="00CC6978">
              <w:rPr>
                <w:rFonts w:ascii="Times New Roman" w:eastAsia="Times New Roman" w:hAnsi="Times New Roman" w:cs="Times New Roman"/>
              </w:rPr>
              <w:t>privind</w:t>
            </w:r>
            <w:r>
              <w:rPr>
                <w:rFonts w:ascii="Times New Roman" w:eastAsia="Times New Roman" w:hAnsi="Times New Roman" w:cs="Times New Roman"/>
              </w:rPr>
              <w:t xml:space="preserve"> actele de stare civilă</w:t>
            </w:r>
            <w:r w:rsidR="00CC6978">
              <w:rPr>
                <w:rFonts w:ascii="Times New Roman" w:eastAsia="Times New Roman" w:hAnsi="Times New Roman" w:cs="Times New Roman"/>
              </w:rPr>
              <w:t xml:space="preserve"> nr.</w:t>
            </w:r>
            <w:r>
              <w:rPr>
                <w:rFonts w:ascii="Times New Roman" w:eastAsia="Times New Roman" w:hAnsi="Times New Roman" w:cs="Times New Roman"/>
              </w:rPr>
              <w:t xml:space="preserve"> 119/1996, cu modificările și completările ulterioare</w:t>
            </w:r>
            <w:r w:rsidR="00A71A13">
              <w:rPr>
                <w:rFonts w:ascii="Times New Roman" w:eastAsia="Times New Roman" w:hAnsi="Times New Roman" w:cs="Times New Roman"/>
              </w:rPr>
              <w:t xml:space="preserve">, </w:t>
            </w:r>
            <w:r w:rsidR="00A71A13">
              <w:rPr>
                <w:rFonts w:ascii="Times New Roman" w:eastAsia="Times New Roman" w:hAnsi="Times New Roman" w:cs="Times New Roman"/>
                <w:color w:val="000000"/>
              </w:rPr>
              <w:t>art.1-art.66</w:t>
            </w:r>
          </w:p>
          <w:p w14:paraId="48EC8099" w14:textId="77777777" w:rsidR="00E26CF0" w:rsidRDefault="009D0433">
            <w:pPr>
              <w:pStyle w:val="Normal1"/>
              <w:numPr>
                <w:ilvl w:val="0"/>
                <w:numId w:val="2"/>
              </w:numPr>
              <w:tabs>
                <w:tab w:val="left" w:pos="300"/>
              </w:tabs>
              <w:ind w:left="90" w:firstLine="0"/>
              <w:rPr>
                <w:rFonts w:ascii="Times New Roman" w:eastAsia="Times New Roman" w:hAnsi="Times New Roman" w:cs="Times New Roman"/>
              </w:rPr>
            </w:pPr>
            <w:r>
              <w:rPr>
                <w:rFonts w:ascii="Times New Roman" w:eastAsia="Times New Roman" w:hAnsi="Times New Roman" w:cs="Times New Roman"/>
              </w:rPr>
              <w:t xml:space="preserve">Legea nr. 14/2018 </w:t>
            </w:r>
            <w:r>
              <w:rPr>
                <w:rFonts w:ascii="Times New Roman" w:eastAsia="Times New Roman" w:hAnsi="Times New Roman" w:cs="Times New Roman"/>
                <w:highlight w:val="white"/>
              </w:rPr>
              <w:t>privind aprobarea Ordonanței de urgență a Guvernului nr. 33/2016 pentru modificarea și completarea unor acte normative privind actele de stare civilă și actele de identitate ale cetățenilor români</w:t>
            </w:r>
          </w:p>
          <w:p w14:paraId="209505E7" w14:textId="129A258C" w:rsidR="00E26CF0" w:rsidRDefault="00E26CF0" w:rsidP="00A71A13">
            <w:pPr>
              <w:pStyle w:val="Normal1"/>
              <w:pBdr>
                <w:top w:val="nil"/>
                <w:left w:val="nil"/>
                <w:bottom w:val="nil"/>
                <w:right w:val="nil"/>
                <w:between w:val="nil"/>
              </w:pBdr>
              <w:tabs>
                <w:tab w:val="left" w:pos="300"/>
              </w:tabs>
              <w:ind w:left="90"/>
              <w:jc w:val="both"/>
              <w:rPr>
                <w:rFonts w:ascii="Times New Roman" w:eastAsia="Times New Roman" w:hAnsi="Times New Roman" w:cs="Times New Roman"/>
                <w:color w:val="000000"/>
              </w:rPr>
            </w:pPr>
          </w:p>
        </w:tc>
      </w:tr>
      <w:tr w:rsidR="00E26CF0" w14:paraId="6DEFF8B3" w14:textId="77777777">
        <w:trPr>
          <w:cantSplit/>
          <w:tblHeader/>
        </w:trPr>
        <w:tc>
          <w:tcPr>
            <w:tcW w:w="9854" w:type="dxa"/>
            <w:gridSpan w:val="4"/>
          </w:tcPr>
          <w:p w14:paraId="595A07F4"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Bibliografie minimală</w:t>
            </w:r>
          </w:p>
        </w:tc>
      </w:tr>
      <w:tr w:rsidR="00E26CF0" w14:paraId="19DA7798" w14:textId="77777777">
        <w:trPr>
          <w:cantSplit/>
          <w:tblHeader/>
        </w:trPr>
        <w:tc>
          <w:tcPr>
            <w:tcW w:w="9854" w:type="dxa"/>
            <w:gridSpan w:val="4"/>
          </w:tcPr>
          <w:p w14:paraId="2A24DBCC" w14:textId="30F7EB1C" w:rsidR="00E26CF0" w:rsidRDefault="00CC6978" w:rsidP="00FC3F24">
            <w:pPr>
              <w:pStyle w:val="Normal1"/>
              <w:numPr>
                <w:ilvl w:val="0"/>
                <w:numId w:val="5"/>
              </w:numPr>
              <w:ind w:left="270" w:hanging="180"/>
              <w:jc w:val="both"/>
              <w:rPr>
                <w:rFonts w:ascii="Times New Roman" w:eastAsia="Times New Roman" w:hAnsi="Times New Roman" w:cs="Times New Roman"/>
              </w:rPr>
            </w:pPr>
            <w:r>
              <w:rPr>
                <w:rFonts w:ascii="Times New Roman" w:eastAsia="Times New Roman" w:hAnsi="Times New Roman" w:cs="Times New Roman"/>
              </w:rPr>
              <w:t>BĂLĂNEASA Maria  Cristina</w:t>
            </w:r>
            <w:r w:rsidR="009D0433">
              <w:rPr>
                <w:rFonts w:ascii="Times New Roman" w:eastAsia="Times New Roman" w:hAnsi="Times New Roman" w:cs="Times New Roman"/>
              </w:rPr>
              <w:t>,</w:t>
            </w:r>
            <w:r w:rsidR="009D0433">
              <w:rPr>
                <w:rFonts w:ascii="Times New Roman" w:eastAsia="Times New Roman" w:hAnsi="Times New Roman" w:cs="Times New Roman"/>
                <w:b/>
              </w:rPr>
              <w:t xml:space="preserve"> </w:t>
            </w:r>
            <w:r w:rsidR="00532396">
              <w:rPr>
                <w:rFonts w:ascii="Times New Roman" w:eastAsia="Times New Roman" w:hAnsi="Times New Roman" w:cs="Times New Roman"/>
                <w:i/>
              </w:rPr>
              <w:t>Acte</w:t>
            </w:r>
            <w:r w:rsidR="00FC3F24">
              <w:rPr>
                <w:rFonts w:ascii="Times New Roman" w:eastAsia="Times New Roman" w:hAnsi="Times New Roman" w:cs="Times New Roman"/>
                <w:i/>
              </w:rPr>
              <w:t xml:space="preserve"> de stare civilă. </w:t>
            </w:r>
            <w:r w:rsidR="009D0433" w:rsidRPr="00FC3F24">
              <w:rPr>
                <w:rFonts w:ascii="Times New Roman" w:eastAsia="Times New Roman" w:hAnsi="Times New Roman" w:cs="Times New Roman"/>
                <w:i/>
                <w:iCs/>
              </w:rPr>
              <w:t>Note de curs</w:t>
            </w:r>
            <w:r w:rsidR="009D0433">
              <w:rPr>
                <w:rFonts w:ascii="Times New Roman" w:eastAsia="Times New Roman" w:hAnsi="Times New Roman" w:cs="Times New Roman"/>
              </w:rPr>
              <w:t>, Suceava, 20</w:t>
            </w:r>
            <w:r w:rsidR="00FC3F24">
              <w:rPr>
                <w:rFonts w:ascii="Times New Roman" w:eastAsia="Times New Roman" w:hAnsi="Times New Roman" w:cs="Times New Roman"/>
              </w:rPr>
              <w:t>24;</w:t>
            </w:r>
          </w:p>
          <w:p w14:paraId="6310E2D2" w14:textId="62F629D5" w:rsidR="00E26CF0" w:rsidRDefault="009D0433" w:rsidP="00CC6978">
            <w:pPr>
              <w:pStyle w:val="Normal1"/>
              <w:numPr>
                <w:ilvl w:val="0"/>
                <w:numId w:val="5"/>
              </w:numPr>
              <w:pBdr>
                <w:top w:val="nil"/>
                <w:left w:val="nil"/>
                <w:bottom w:val="nil"/>
                <w:right w:val="nil"/>
                <w:between w:val="nil"/>
              </w:pBdr>
              <w:tabs>
                <w:tab w:val="left" w:pos="284"/>
              </w:tabs>
              <w:ind w:left="270" w:hanging="18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Legea </w:t>
            </w:r>
            <w:r w:rsidR="00CC6978">
              <w:rPr>
                <w:rFonts w:ascii="Times New Roman" w:eastAsia="Times New Roman" w:hAnsi="Times New Roman" w:cs="Times New Roman"/>
                <w:color w:val="000000"/>
              </w:rPr>
              <w:t xml:space="preserve">privind </w:t>
            </w:r>
            <w:r>
              <w:rPr>
                <w:rFonts w:ascii="Times New Roman" w:eastAsia="Times New Roman" w:hAnsi="Times New Roman" w:cs="Times New Roman"/>
                <w:color w:val="000000"/>
              </w:rPr>
              <w:t xml:space="preserve"> actele de stare civilă </w:t>
            </w:r>
            <w:r w:rsidR="00CC6978">
              <w:rPr>
                <w:rFonts w:ascii="Times New Roman" w:eastAsia="Times New Roman" w:hAnsi="Times New Roman" w:cs="Times New Roman"/>
                <w:color w:val="000000"/>
              </w:rPr>
              <w:t>nr.</w:t>
            </w:r>
            <w:r>
              <w:rPr>
                <w:rFonts w:ascii="Times New Roman" w:eastAsia="Times New Roman" w:hAnsi="Times New Roman" w:cs="Times New Roman"/>
                <w:color w:val="000000"/>
              </w:rPr>
              <w:t>119/1996, cu modificările și completările ulterioare</w:t>
            </w:r>
            <w:r w:rsidR="00CB2B23">
              <w:rPr>
                <w:rFonts w:ascii="Times New Roman" w:eastAsia="Times New Roman" w:hAnsi="Times New Roman" w:cs="Times New Roman"/>
                <w:color w:val="000000"/>
              </w:rPr>
              <w:t>, art.1-art.66</w:t>
            </w:r>
          </w:p>
        </w:tc>
      </w:tr>
    </w:tbl>
    <w:p w14:paraId="6D2ACBDF" w14:textId="53779F24" w:rsidR="00E26CF0" w:rsidRDefault="00E26CF0">
      <w:pPr>
        <w:pStyle w:val="Normal1"/>
        <w:rPr>
          <w:rFonts w:ascii="Times New Roman" w:eastAsia="Times New Roman" w:hAnsi="Times New Roman" w:cs="Times New Roman"/>
        </w:rPr>
      </w:pPr>
    </w:p>
    <w:p w14:paraId="2F210C1C" w14:textId="3259934C" w:rsidR="00D343C7" w:rsidRDefault="00D343C7">
      <w:pPr>
        <w:pStyle w:val="Normal1"/>
        <w:rPr>
          <w:rFonts w:ascii="Times New Roman" w:eastAsia="Times New Roman" w:hAnsi="Times New Roman" w:cs="Times New Roman"/>
        </w:rPr>
      </w:pPr>
    </w:p>
    <w:p w14:paraId="31749AB5" w14:textId="7A3AFF84" w:rsidR="00D343C7" w:rsidRDefault="00D343C7">
      <w:pPr>
        <w:pStyle w:val="Normal1"/>
        <w:rPr>
          <w:rFonts w:ascii="Times New Roman" w:eastAsia="Times New Roman" w:hAnsi="Times New Roman" w:cs="Times New Roman"/>
        </w:rPr>
      </w:pPr>
    </w:p>
    <w:p w14:paraId="446965D6" w14:textId="1EB0DAA6" w:rsidR="00D343C7" w:rsidRDefault="00D343C7">
      <w:pPr>
        <w:pStyle w:val="Normal1"/>
        <w:rPr>
          <w:rFonts w:ascii="Times New Roman" w:eastAsia="Times New Roman" w:hAnsi="Times New Roman" w:cs="Times New Roman"/>
        </w:rPr>
      </w:pPr>
    </w:p>
    <w:p w14:paraId="01C0C6E9" w14:textId="77777777" w:rsidR="00D343C7" w:rsidRDefault="00D343C7">
      <w:pPr>
        <w:pStyle w:val="Normal1"/>
        <w:rPr>
          <w:rFonts w:ascii="Times New Roman" w:eastAsia="Times New Roman" w:hAnsi="Times New Roman" w:cs="Times New Roman"/>
        </w:rPr>
      </w:pPr>
    </w:p>
    <w:p w14:paraId="1DDC190F" w14:textId="0C239502" w:rsidR="00E26CF0" w:rsidRPr="00D343C7"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Coroborarea conţinuturilor disciplinei cu aşteptările reprezentanţilor comunităţii epistemice, asociaţiilor profesionale şi angajatorilor reprezentativi din domeniul aferent programului</w:t>
      </w:r>
    </w:p>
    <w:p w14:paraId="4C18283F" w14:textId="77777777" w:rsidR="00D343C7" w:rsidRDefault="00D343C7" w:rsidP="00D343C7">
      <w:pPr>
        <w:pStyle w:val="Normal1"/>
        <w:ind w:left="720"/>
        <w:rPr>
          <w:rFonts w:ascii="Times New Roman" w:eastAsia="Times New Roman" w:hAnsi="Times New Roman" w:cs="Times New Roman"/>
        </w:rPr>
      </w:pPr>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E26CF0" w14:paraId="3FEE53D6" w14:textId="77777777">
        <w:trPr>
          <w:cantSplit/>
          <w:tblHeader/>
        </w:trPr>
        <w:tc>
          <w:tcPr>
            <w:tcW w:w="9747" w:type="dxa"/>
          </w:tcPr>
          <w:p w14:paraId="1FBA0F6C" w14:textId="77777777" w:rsidR="00E26CF0" w:rsidRDefault="009D0433">
            <w:pPr>
              <w:pStyle w:val="Normal1"/>
              <w:jc w:val="both"/>
              <w:rPr>
                <w:rFonts w:ascii="Times New Roman" w:eastAsia="Times New Roman" w:hAnsi="Times New Roman" w:cs="Times New Roman"/>
              </w:rPr>
            </w:pPr>
            <w:r>
              <w:rPr>
                <w:rFonts w:ascii="Times New Roman" w:eastAsia="Times New Roman" w:hAnsi="Times New Roman" w:cs="Times New Roman"/>
              </w:rPr>
              <w:t>Conţinutul disciplinei este în concordanţă cu cele ale disciplinelor similare predate la programe de studii de licenţă de la facultăţi de profil din ţară şi străinătate. În cadrul întâlnirilor cu reprezentanţii asociaţiilor profesionale şi cu angajatorii, aceştia au fost consultaţi cu privire la conţinutul disciplinei, astfel încât competenţele dobândite de absolvenţii acestei specializări să răspundă cerinţelor pieţei muncii.</w:t>
            </w:r>
          </w:p>
        </w:tc>
      </w:tr>
    </w:tbl>
    <w:p w14:paraId="4EC1421F" w14:textId="447D8AFC" w:rsidR="00936D5D" w:rsidRDefault="00936D5D" w:rsidP="00D343C7">
      <w:pPr>
        <w:pStyle w:val="Normal1"/>
        <w:rPr>
          <w:rFonts w:ascii="Times New Roman" w:eastAsia="Times New Roman" w:hAnsi="Times New Roman" w:cs="Times New Roman"/>
        </w:rPr>
      </w:pPr>
    </w:p>
    <w:p w14:paraId="3926DF82" w14:textId="77777777" w:rsidR="00E26CF0" w:rsidRDefault="009D0433">
      <w:pPr>
        <w:pStyle w:val="Normal1"/>
        <w:numPr>
          <w:ilvl w:val="0"/>
          <w:numId w:val="9"/>
        </w:numPr>
        <w:rPr>
          <w:rFonts w:ascii="Times New Roman" w:eastAsia="Times New Roman" w:hAnsi="Times New Roman" w:cs="Times New Roman"/>
        </w:rPr>
      </w:pPr>
      <w:r>
        <w:rPr>
          <w:rFonts w:ascii="Times New Roman" w:eastAsia="Times New Roman" w:hAnsi="Times New Roman" w:cs="Times New Roman"/>
          <w:b/>
        </w:rPr>
        <w:t>Evaluare</w:t>
      </w:r>
    </w:p>
    <w:tbl>
      <w:tblPr>
        <w:tblStyle w:val="ab"/>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3"/>
        <w:gridCol w:w="4125"/>
        <w:gridCol w:w="2625"/>
        <w:gridCol w:w="1721"/>
      </w:tblGrid>
      <w:tr w:rsidR="00E26CF0" w14:paraId="51687C42" w14:textId="77777777">
        <w:trPr>
          <w:cantSplit/>
          <w:trHeight w:val="585"/>
          <w:tblHeader/>
        </w:trPr>
        <w:tc>
          <w:tcPr>
            <w:tcW w:w="1383" w:type="dxa"/>
            <w:vAlign w:val="center"/>
          </w:tcPr>
          <w:p w14:paraId="23594316"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Tip activitate</w:t>
            </w:r>
          </w:p>
        </w:tc>
        <w:tc>
          <w:tcPr>
            <w:tcW w:w="4125" w:type="dxa"/>
            <w:vAlign w:val="center"/>
          </w:tcPr>
          <w:p w14:paraId="326F7A0F"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Criterii de evaluare</w:t>
            </w:r>
          </w:p>
        </w:tc>
        <w:tc>
          <w:tcPr>
            <w:tcW w:w="2625" w:type="dxa"/>
            <w:vAlign w:val="center"/>
          </w:tcPr>
          <w:p w14:paraId="79AA6DD5"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Metode de evaluare</w:t>
            </w:r>
          </w:p>
        </w:tc>
        <w:tc>
          <w:tcPr>
            <w:tcW w:w="1721" w:type="dxa"/>
            <w:vAlign w:val="center"/>
          </w:tcPr>
          <w:p w14:paraId="1A448329" w14:textId="77777777" w:rsidR="00E26CF0" w:rsidRDefault="009D0433">
            <w:pPr>
              <w:pStyle w:val="Normal1"/>
              <w:jc w:val="center"/>
              <w:rPr>
                <w:rFonts w:ascii="Times New Roman" w:eastAsia="Times New Roman" w:hAnsi="Times New Roman" w:cs="Times New Roman"/>
              </w:rPr>
            </w:pPr>
            <w:r>
              <w:rPr>
                <w:rFonts w:ascii="Times New Roman" w:eastAsia="Times New Roman" w:hAnsi="Times New Roman" w:cs="Times New Roman"/>
              </w:rPr>
              <w:t>Pondere din nota finală</w:t>
            </w:r>
          </w:p>
        </w:tc>
      </w:tr>
      <w:tr w:rsidR="00E26CF0" w14:paraId="0A7E35C5" w14:textId="77777777">
        <w:trPr>
          <w:cantSplit/>
          <w:trHeight w:val="262"/>
          <w:tblHeader/>
        </w:trPr>
        <w:tc>
          <w:tcPr>
            <w:tcW w:w="1383" w:type="dxa"/>
            <w:vAlign w:val="center"/>
          </w:tcPr>
          <w:p w14:paraId="3073CAF1"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Curs</w:t>
            </w:r>
          </w:p>
        </w:tc>
        <w:tc>
          <w:tcPr>
            <w:tcW w:w="4125" w:type="dxa"/>
          </w:tcPr>
          <w:p w14:paraId="653D46A8" w14:textId="15FD5F4A" w:rsidR="00E26CF0" w:rsidRDefault="009D0433">
            <w:pPr>
              <w:pStyle w:val="Normal1"/>
              <w:numPr>
                <w:ilvl w:val="0"/>
                <w:numId w:val="6"/>
              </w:numPr>
              <w:tabs>
                <w:tab w:val="left" w:pos="252"/>
              </w:tabs>
              <w:ind w:left="60" w:hanging="2"/>
              <w:jc w:val="both"/>
            </w:pPr>
            <w:r>
              <w:rPr>
                <w:rFonts w:ascii="Times New Roman" w:eastAsia="Times New Roman" w:hAnsi="Times New Roman" w:cs="Times New Roman"/>
              </w:rPr>
              <w:t>capacitatea de a utiliza conceptele și principiile fundamentale de organizare și funcționare a structurilor administrative</w:t>
            </w:r>
            <w:r w:rsidR="00FE3CEC">
              <w:rPr>
                <w:rFonts w:ascii="Times New Roman" w:eastAsia="Times New Roman" w:hAnsi="Times New Roman" w:cs="Times New Roman"/>
              </w:rPr>
              <w:t xml:space="preserve"> care desfășoară activități în materia actelor de stare civilă</w:t>
            </w:r>
            <w:r>
              <w:rPr>
                <w:rFonts w:ascii="Times New Roman" w:eastAsia="Times New Roman" w:hAnsi="Times New Roman" w:cs="Times New Roman"/>
                <w:color w:val="000000"/>
              </w:rPr>
              <w:t xml:space="preserve"> (CP1)</w:t>
            </w:r>
          </w:p>
          <w:p w14:paraId="7ACC8354" w14:textId="21F5135C" w:rsidR="00E26CF0" w:rsidRDefault="009D0433" w:rsidP="00FE3CEC">
            <w:pPr>
              <w:pStyle w:val="Normal1"/>
              <w:tabs>
                <w:tab w:val="left" w:pos="0"/>
                <w:tab w:val="left" w:pos="142"/>
              </w:tabs>
              <w:rPr>
                <w:rFonts w:ascii="Times New Roman" w:eastAsia="Times New Roman" w:hAnsi="Times New Roman" w:cs="Times New Roman"/>
                <w:color w:val="000000"/>
              </w:rPr>
            </w:pP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abilitatea de a </w:t>
            </w:r>
            <w:r>
              <w:rPr>
                <w:rFonts w:ascii="Times New Roman" w:eastAsia="Times New Roman" w:hAnsi="Times New Roman" w:cs="Times New Roman"/>
              </w:rPr>
              <w:t xml:space="preserve">identifica şi aplica dispoziţiile legale cu privire la </w:t>
            </w:r>
            <w:r w:rsidR="00FE3CEC">
              <w:rPr>
                <w:rFonts w:ascii="Times New Roman" w:eastAsia="Times New Roman" w:hAnsi="Times New Roman" w:cs="Times New Roman"/>
              </w:rPr>
              <w:t>emiterea, transcriereași anularea atelor de stare civilă; capacitatea de apropune</w:t>
            </w:r>
            <w:r>
              <w:rPr>
                <w:rFonts w:ascii="Times New Roman" w:eastAsia="Times New Roman" w:hAnsi="Times New Roman" w:cs="Times New Roman"/>
              </w:rPr>
              <w:t xml:space="preserve"> iniţierea şi formularea de propuneri de acte normative </w:t>
            </w:r>
            <w:r w:rsidR="00FE3CEC">
              <w:rPr>
                <w:rFonts w:ascii="Times New Roman" w:eastAsia="Times New Roman" w:hAnsi="Times New Roman" w:cs="Times New Roman"/>
              </w:rPr>
              <w:t>în domeniu</w:t>
            </w:r>
            <w:r>
              <w:rPr>
                <w:rFonts w:ascii="Times New Roman" w:eastAsia="Times New Roman" w:hAnsi="Times New Roman" w:cs="Times New Roman"/>
                <w:color w:val="000000"/>
              </w:rPr>
              <w:t xml:space="preserve"> (CP2);</w:t>
            </w:r>
          </w:p>
          <w:p w14:paraId="052E39DE" w14:textId="547C668F" w:rsidR="00E26CF0" w:rsidRPr="007337B5" w:rsidRDefault="009D0433" w:rsidP="007337B5">
            <w:pPr>
              <w:pStyle w:val="Normal1"/>
              <w:jc w:val="both"/>
              <w:rPr>
                <w:rFonts w:ascii="Times New Roman" w:eastAsia="Times New Roman" w:hAnsi="Times New Roman" w:cs="Times New Roman"/>
              </w:rPr>
            </w:pPr>
            <w:r>
              <w:rPr>
                <w:rFonts w:ascii="Times New Roman" w:eastAsia="Times New Roman" w:hAnsi="Times New Roman" w:cs="Times New Roman"/>
              </w:rPr>
              <w:t xml:space="preserve">- aptitudinea de a </w:t>
            </w:r>
            <w:r w:rsidR="00FE3CEC">
              <w:rPr>
                <w:rFonts w:ascii="Times New Roman" w:eastAsia="Times New Roman" w:hAnsi="Times New Roman" w:cs="Times New Roman"/>
              </w:rPr>
              <w:t xml:space="preserve">gestiona și organiza </w:t>
            </w:r>
            <w:r>
              <w:rPr>
                <w:rFonts w:ascii="Times New Roman" w:eastAsia="Times New Roman" w:hAnsi="Times New Roman" w:cs="Times New Roman"/>
              </w:rPr>
              <w:t xml:space="preserve"> activităţi specifice din domeniu</w:t>
            </w:r>
            <w:r w:rsidR="00FE3CEC">
              <w:rPr>
                <w:rFonts w:ascii="Times New Roman" w:eastAsia="Times New Roman" w:hAnsi="Times New Roman" w:cs="Times New Roman"/>
              </w:rPr>
              <w:t>l evidenței populației</w:t>
            </w:r>
            <w:r>
              <w:rPr>
                <w:rFonts w:ascii="Times New Roman" w:eastAsia="Times New Roman" w:hAnsi="Times New Roman" w:cs="Times New Roman"/>
              </w:rPr>
              <w:t xml:space="preserve"> (CP5).</w:t>
            </w:r>
          </w:p>
        </w:tc>
        <w:tc>
          <w:tcPr>
            <w:tcW w:w="2625" w:type="dxa"/>
          </w:tcPr>
          <w:p w14:paraId="36C3D577" w14:textId="77777777" w:rsidR="00227B58" w:rsidRDefault="00227B58" w:rsidP="00227B58">
            <w:pPr>
              <w:pStyle w:val="Normal1"/>
              <w:jc w:val="center"/>
              <w:rPr>
                <w:rFonts w:ascii="Times New Roman" w:eastAsia="Times New Roman" w:hAnsi="Times New Roman" w:cs="Times New Roman"/>
              </w:rPr>
            </w:pPr>
            <w:r>
              <w:rPr>
                <w:rFonts w:ascii="Times New Roman" w:eastAsia="Times New Roman" w:hAnsi="Times New Roman" w:cs="Times New Roman"/>
              </w:rPr>
              <w:t>Examen scris + verificarea orală</w:t>
            </w:r>
          </w:p>
          <w:p w14:paraId="596EAC99" w14:textId="11E0FC4B" w:rsidR="00E26CF0" w:rsidRDefault="00227B58" w:rsidP="00227B58">
            <w:pPr>
              <w:pStyle w:val="Normal1"/>
              <w:rPr>
                <w:rFonts w:ascii="Times New Roman" w:eastAsia="Times New Roman" w:hAnsi="Times New Roman" w:cs="Times New Roman"/>
              </w:rPr>
            </w:pPr>
            <w:r>
              <w:rPr>
                <w:rFonts w:ascii="Times New Roman" w:eastAsia="Times New Roman" w:hAnsi="Times New Roman" w:cs="Times New Roman"/>
              </w:rPr>
              <w:t>a gradului de îndeplinire a cerințelor în lucrarea scrisă.</w:t>
            </w:r>
          </w:p>
        </w:tc>
        <w:tc>
          <w:tcPr>
            <w:tcW w:w="1721" w:type="dxa"/>
          </w:tcPr>
          <w:p w14:paraId="05E05735"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50%</w:t>
            </w:r>
          </w:p>
        </w:tc>
      </w:tr>
      <w:tr w:rsidR="00E26CF0" w14:paraId="4F9C3DF2" w14:textId="77777777">
        <w:trPr>
          <w:cantSplit/>
          <w:trHeight w:val="262"/>
          <w:tblHeader/>
        </w:trPr>
        <w:tc>
          <w:tcPr>
            <w:tcW w:w="1383" w:type="dxa"/>
            <w:vAlign w:val="center"/>
          </w:tcPr>
          <w:p w14:paraId="26E16BCF"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Seminar</w:t>
            </w:r>
          </w:p>
        </w:tc>
        <w:tc>
          <w:tcPr>
            <w:tcW w:w="4125" w:type="dxa"/>
          </w:tcPr>
          <w:p w14:paraId="26FAAF85" w14:textId="4550815B" w:rsidR="008C6685" w:rsidRDefault="008C6685" w:rsidP="008C6685">
            <w:pPr>
              <w:pStyle w:val="Normal1"/>
              <w:tabs>
                <w:tab w:val="left" w:pos="0"/>
                <w:tab w:val="left" w:pos="142"/>
              </w:tabs>
              <w:rPr>
                <w:rFonts w:ascii="Times New Roman" w:eastAsia="Times New Roman" w:hAnsi="Times New Roman" w:cs="Times New Roman"/>
                <w:color w:val="000000"/>
              </w:rPr>
            </w:pP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abilitatea de a </w:t>
            </w:r>
            <w:r>
              <w:rPr>
                <w:rFonts w:ascii="Times New Roman" w:eastAsia="Times New Roman" w:hAnsi="Times New Roman" w:cs="Times New Roman"/>
              </w:rPr>
              <w:t>identifica şi aplica dispoziţiile legale cu privire la emiterea, transcriereași anularea a</w:t>
            </w:r>
            <w:r w:rsidR="007337B5">
              <w:rPr>
                <w:rFonts w:ascii="Times New Roman" w:eastAsia="Times New Roman" w:hAnsi="Times New Roman" w:cs="Times New Roman"/>
              </w:rPr>
              <w:t>C</w:t>
            </w:r>
            <w:r>
              <w:rPr>
                <w:rFonts w:ascii="Times New Roman" w:eastAsia="Times New Roman" w:hAnsi="Times New Roman" w:cs="Times New Roman"/>
              </w:rPr>
              <w:t>telor de stare civilă; capacitatea de apropune iniţierea şi formularea de propuneri de acte normative în domeniu</w:t>
            </w:r>
            <w:r>
              <w:rPr>
                <w:rFonts w:ascii="Times New Roman" w:eastAsia="Times New Roman" w:hAnsi="Times New Roman" w:cs="Times New Roman"/>
                <w:color w:val="000000"/>
              </w:rPr>
              <w:t xml:space="preserve"> (CP2);</w:t>
            </w:r>
          </w:p>
          <w:p w14:paraId="403B2447" w14:textId="44B4A5BB" w:rsidR="008C6685" w:rsidRDefault="008C6685" w:rsidP="008C6685">
            <w:pPr>
              <w:pStyle w:val="Normal1"/>
              <w:tabs>
                <w:tab w:val="left" w:pos="177"/>
                <w:tab w:val="left" w:pos="252"/>
              </w:tabs>
              <w:ind w:left="60" w:hanging="2"/>
              <w:jc w:val="both"/>
              <w:rPr>
                <w:rFonts w:ascii="Times New Roman" w:eastAsia="Times New Roman" w:hAnsi="Times New Roman" w:cs="Times New Roman"/>
                <w:color w:val="000000"/>
              </w:rPr>
            </w:pPr>
            <w:r>
              <w:rPr>
                <w:rFonts w:ascii="Times New Roman" w:eastAsia="Times New Roman" w:hAnsi="Times New Roman" w:cs="Times New Roman"/>
              </w:rPr>
              <w:t xml:space="preserve">- abitatea de </w:t>
            </w:r>
            <w:r>
              <w:rPr>
                <w:rFonts w:ascii="Times New Roman" w:eastAsia="Times New Roman" w:hAnsi="Times New Roman" w:cs="Times New Roman"/>
                <w:color w:val="000000"/>
              </w:rPr>
              <w:t>realizare a sarcinilor profesionale în mod eficient şi responsabil, cu respectarea regulilor deontologice (CT1);</w:t>
            </w:r>
          </w:p>
          <w:p w14:paraId="37EB8FC2" w14:textId="253BE0A0" w:rsidR="008C6685" w:rsidRDefault="008C6685" w:rsidP="008C6685">
            <w:pPr>
              <w:pStyle w:val="Normal1"/>
              <w:tabs>
                <w:tab w:val="left" w:pos="144"/>
                <w:tab w:val="left" w:pos="252"/>
              </w:tabs>
              <w:ind w:left="60"/>
              <w:jc w:val="both"/>
              <w:rPr>
                <w:rFonts w:ascii="Times New Roman" w:eastAsia="Times New Roman" w:hAnsi="Times New Roman" w:cs="Times New Roman"/>
                <w:color w:val="000000"/>
              </w:rPr>
            </w:pPr>
            <w:r>
              <w:rPr>
                <w:rFonts w:ascii="Times New Roman" w:eastAsia="Times New Roman" w:hAnsi="Times New Roman" w:cs="Times New Roman"/>
              </w:rPr>
              <w:t xml:space="preserve">- abilitatea de </w:t>
            </w:r>
            <w:r>
              <w:rPr>
                <w:rFonts w:ascii="Times New Roman" w:eastAsia="Times New Roman" w:hAnsi="Times New Roman" w:cs="Times New Roman"/>
                <w:color w:val="000000"/>
              </w:rPr>
              <w:t>aplicare a tehnicilor de muncă eficientă în echipă (CT2).</w:t>
            </w:r>
          </w:p>
          <w:p w14:paraId="7D5145F8" w14:textId="4C391281" w:rsidR="00E26CF0" w:rsidRDefault="00E26CF0">
            <w:pPr>
              <w:pStyle w:val="Normal1"/>
              <w:ind w:left="17"/>
              <w:jc w:val="both"/>
              <w:rPr>
                <w:rFonts w:ascii="Times New Roman" w:eastAsia="Times New Roman" w:hAnsi="Times New Roman" w:cs="Times New Roman"/>
              </w:rPr>
            </w:pPr>
          </w:p>
        </w:tc>
        <w:tc>
          <w:tcPr>
            <w:tcW w:w="2625" w:type="dxa"/>
          </w:tcPr>
          <w:p w14:paraId="31F63DFF" w14:textId="77777777" w:rsidR="0023055B" w:rsidRDefault="0023055B" w:rsidP="0023055B">
            <w:pPr>
              <w:pStyle w:val="Normal1"/>
              <w:rPr>
                <w:rFonts w:ascii="Times New Roman" w:eastAsia="Times New Roman" w:hAnsi="Times New Roman" w:cs="Times New Roman"/>
              </w:rPr>
            </w:pPr>
            <w:r>
              <w:rPr>
                <w:rFonts w:ascii="Times New Roman" w:eastAsia="Times New Roman" w:hAnsi="Times New Roman" w:cs="Times New Roman"/>
              </w:rPr>
              <w:t>-Evaluare continuă</w:t>
            </w:r>
            <w:r>
              <w:rPr>
                <w:rFonts w:ascii="Times New Roman" w:eastAsia="Times New Roman" w:hAnsi="Times New Roman" w:cs="Times New Roman"/>
                <w:b/>
              </w:rPr>
              <w:t xml:space="preserve"> </w:t>
            </w:r>
            <w:r>
              <w:rPr>
                <w:rFonts w:ascii="Times New Roman" w:eastAsia="Times New Roman" w:hAnsi="Times New Roman" w:cs="Times New Roman"/>
              </w:rPr>
              <w:t>pe parcursul semestrului: prezentare de referat cu studii de caz / spețe  .</w:t>
            </w:r>
          </w:p>
          <w:p w14:paraId="4EB51FB3" w14:textId="77777777" w:rsidR="0023055B" w:rsidRPr="00D60589" w:rsidRDefault="0023055B" w:rsidP="0023055B">
            <w:pPr>
              <w:pStyle w:val="Normal1"/>
              <w:jc w:val="both"/>
              <w:rPr>
                <w:rFonts w:ascii="Times New Roman" w:eastAsia="Times New Roman" w:hAnsi="Times New Roman" w:cs="Times New Roman"/>
              </w:rPr>
            </w:pPr>
            <w:r>
              <w:rPr>
                <w:rFonts w:ascii="Times New Roman" w:eastAsia="Times New Roman" w:hAnsi="Times New Roman" w:cs="Times New Roman"/>
              </w:rPr>
              <w:t>- Studenții</w:t>
            </w:r>
            <w:r w:rsidRPr="00D60589">
              <w:rPr>
                <w:rFonts w:ascii="Times New Roman" w:eastAsia="Times New Roman" w:hAnsi="Times New Roman" w:cs="Times New Roman"/>
              </w:rPr>
              <w:t xml:space="preserve"> care</w:t>
            </w:r>
          </w:p>
          <w:p w14:paraId="158DFB7C" w14:textId="77777777" w:rsidR="0023055B" w:rsidRPr="00D60589" w:rsidRDefault="0023055B" w:rsidP="0023055B">
            <w:pPr>
              <w:pStyle w:val="Normal1"/>
              <w:jc w:val="both"/>
              <w:rPr>
                <w:rFonts w:ascii="Times New Roman" w:eastAsia="Times New Roman" w:hAnsi="Times New Roman" w:cs="Times New Roman"/>
              </w:rPr>
            </w:pPr>
            <w:r w:rsidRPr="00D60589">
              <w:rPr>
                <w:rFonts w:ascii="Times New Roman" w:eastAsia="Times New Roman" w:hAnsi="Times New Roman" w:cs="Times New Roman"/>
              </w:rPr>
              <w:t>nu participă la peste 50%</w:t>
            </w:r>
          </w:p>
          <w:p w14:paraId="02F57547" w14:textId="77777777" w:rsidR="0023055B" w:rsidRPr="00D60589" w:rsidRDefault="0023055B" w:rsidP="0023055B">
            <w:pPr>
              <w:pStyle w:val="Normal1"/>
              <w:jc w:val="both"/>
              <w:rPr>
                <w:rFonts w:ascii="Times New Roman" w:eastAsia="Times New Roman" w:hAnsi="Times New Roman" w:cs="Times New Roman"/>
              </w:rPr>
            </w:pPr>
            <w:r w:rsidRPr="00D60589">
              <w:rPr>
                <w:rFonts w:ascii="Times New Roman" w:eastAsia="Times New Roman" w:hAnsi="Times New Roman" w:cs="Times New Roman"/>
              </w:rPr>
              <w:t>din activități</w:t>
            </w:r>
            <w:r>
              <w:rPr>
                <w:rFonts w:ascii="Times New Roman" w:eastAsia="Times New Roman" w:hAnsi="Times New Roman" w:cs="Times New Roman"/>
              </w:rPr>
              <w:t xml:space="preserve"> vor elabora și </w:t>
            </w:r>
            <w:r w:rsidRPr="00D60589">
              <w:rPr>
                <w:rFonts w:ascii="Times New Roman" w:eastAsia="Times New Roman" w:hAnsi="Times New Roman" w:cs="Times New Roman"/>
              </w:rPr>
              <w:t>preda</w:t>
            </w:r>
            <w:r>
              <w:rPr>
                <w:rFonts w:ascii="Times New Roman" w:eastAsia="Times New Roman" w:hAnsi="Times New Roman" w:cs="Times New Roman"/>
              </w:rPr>
              <w:t xml:space="preserve"> un</w:t>
            </w:r>
          </w:p>
          <w:p w14:paraId="1DA0E53C" w14:textId="549C1660" w:rsidR="0023055B" w:rsidRPr="00D60589" w:rsidRDefault="0023055B" w:rsidP="00DE1875">
            <w:pPr>
              <w:pStyle w:val="Normal1"/>
              <w:jc w:val="both"/>
              <w:rPr>
                <w:rFonts w:ascii="Times New Roman" w:eastAsia="Times New Roman" w:hAnsi="Times New Roman" w:cs="Times New Roman"/>
              </w:rPr>
            </w:pPr>
            <w:r w:rsidRPr="00D60589">
              <w:rPr>
                <w:rFonts w:ascii="Times New Roman" w:eastAsia="Times New Roman" w:hAnsi="Times New Roman" w:cs="Times New Roman"/>
              </w:rPr>
              <w:t>eseu/referat</w:t>
            </w:r>
            <w:r w:rsidR="00DE1875">
              <w:rPr>
                <w:rFonts w:ascii="Times New Roman" w:eastAsia="Times New Roman" w:hAnsi="Times New Roman" w:cs="Times New Roman"/>
              </w:rPr>
              <w:t xml:space="preserve"> </w:t>
            </w:r>
            <w:r w:rsidRPr="00D60589">
              <w:rPr>
                <w:rFonts w:ascii="Times New Roman" w:eastAsia="Times New Roman" w:hAnsi="Times New Roman" w:cs="Times New Roman"/>
              </w:rPr>
              <w:t xml:space="preserve"> pentru fiecare</w:t>
            </w:r>
          </w:p>
          <w:p w14:paraId="4086EA5E" w14:textId="77777777" w:rsidR="0023055B" w:rsidRPr="00D60589" w:rsidRDefault="0023055B" w:rsidP="0023055B">
            <w:pPr>
              <w:pStyle w:val="Normal1"/>
              <w:jc w:val="both"/>
              <w:rPr>
                <w:rFonts w:ascii="Times New Roman" w:eastAsia="Times New Roman" w:hAnsi="Times New Roman" w:cs="Times New Roman"/>
              </w:rPr>
            </w:pPr>
            <w:r w:rsidRPr="00D60589">
              <w:rPr>
                <w:rFonts w:ascii="Times New Roman" w:eastAsia="Times New Roman" w:hAnsi="Times New Roman" w:cs="Times New Roman"/>
              </w:rPr>
              <w:t>seminar la care</w:t>
            </w:r>
          </w:p>
          <w:p w14:paraId="12D9F224" w14:textId="78369D72" w:rsidR="0023055B" w:rsidRDefault="0023055B" w:rsidP="0023055B">
            <w:pPr>
              <w:pStyle w:val="Normal1"/>
              <w:jc w:val="both"/>
              <w:rPr>
                <w:rFonts w:ascii="Times New Roman" w:eastAsia="Times New Roman" w:hAnsi="Times New Roman" w:cs="Times New Roman"/>
              </w:rPr>
            </w:pPr>
            <w:r w:rsidRPr="00D60589">
              <w:rPr>
                <w:rFonts w:ascii="Times New Roman" w:eastAsia="Times New Roman" w:hAnsi="Times New Roman" w:cs="Times New Roman"/>
              </w:rPr>
              <w:t>a</w:t>
            </w:r>
            <w:r w:rsidR="00DE1875">
              <w:rPr>
                <w:rFonts w:ascii="Times New Roman" w:eastAsia="Times New Roman" w:hAnsi="Times New Roman" w:cs="Times New Roman"/>
              </w:rPr>
              <w:t>u</w:t>
            </w:r>
            <w:r w:rsidRPr="00D60589">
              <w:rPr>
                <w:rFonts w:ascii="Times New Roman" w:eastAsia="Times New Roman" w:hAnsi="Times New Roman" w:cs="Times New Roman"/>
              </w:rPr>
              <w:t xml:space="preserve"> lipsit </w:t>
            </w:r>
          </w:p>
          <w:p w14:paraId="4E2B0853" w14:textId="77777777" w:rsidR="00E26CF0" w:rsidRDefault="0023055B" w:rsidP="0023055B">
            <w:pPr>
              <w:pStyle w:val="Normal1"/>
              <w:rPr>
                <w:rFonts w:ascii="Times New Roman" w:eastAsia="Times New Roman" w:hAnsi="Times New Roman" w:cs="Times New Roman"/>
              </w:rPr>
            </w:pPr>
            <w:r>
              <w:rPr>
                <w:rFonts w:ascii="Times New Roman" w:eastAsia="Times New Roman" w:hAnsi="Times New Roman" w:cs="Times New Roman"/>
              </w:rPr>
              <w:t>din tematica seminariilor din fişa disciplinei.</w:t>
            </w:r>
          </w:p>
        </w:tc>
        <w:tc>
          <w:tcPr>
            <w:tcW w:w="1721" w:type="dxa"/>
          </w:tcPr>
          <w:p w14:paraId="63EB294C"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50%</w:t>
            </w:r>
          </w:p>
        </w:tc>
      </w:tr>
      <w:tr w:rsidR="00E26CF0" w14:paraId="4A8E4E29" w14:textId="77777777">
        <w:trPr>
          <w:cantSplit/>
          <w:trHeight w:val="262"/>
          <w:tblHeader/>
        </w:trPr>
        <w:tc>
          <w:tcPr>
            <w:tcW w:w="1383" w:type="dxa"/>
            <w:vAlign w:val="center"/>
          </w:tcPr>
          <w:p w14:paraId="380157FD" w14:textId="77777777" w:rsidR="0023055B" w:rsidRDefault="0023055B" w:rsidP="0023055B">
            <w:pPr>
              <w:pStyle w:val="Normal1"/>
              <w:rPr>
                <w:rFonts w:ascii="Times New Roman" w:eastAsia="Times New Roman" w:hAnsi="Times New Roman" w:cs="Times New Roman"/>
              </w:rPr>
            </w:pPr>
            <w:r>
              <w:rPr>
                <w:rFonts w:ascii="Times New Roman" w:eastAsia="Times New Roman" w:hAnsi="Times New Roman" w:cs="Times New Roman"/>
              </w:rPr>
              <w:t>Laborator/</w:t>
            </w:r>
          </w:p>
          <w:p w14:paraId="26994E0B" w14:textId="77777777" w:rsidR="00E26CF0" w:rsidRDefault="0023055B" w:rsidP="0023055B">
            <w:pPr>
              <w:pStyle w:val="Normal1"/>
              <w:rPr>
                <w:rFonts w:ascii="Times New Roman" w:eastAsia="Times New Roman" w:hAnsi="Times New Roman" w:cs="Times New Roman"/>
              </w:rPr>
            </w:pPr>
            <w:r>
              <w:rPr>
                <w:rFonts w:ascii="Times New Roman" w:eastAsia="Times New Roman" w:hAnsi="Times New Roman" w:cs="Times New Roman"/>
              </w:rPr>
              <w:t>lucrări practice</w:t>
            </w:r>
          </w:p>
        </w:tc>
        <w:tc>
          <w:tcPr>
            <w:tcW w:w="4125" w:type="dxa"/>
          </w:tcPr>
          <w:p w14:paraId="6253BA42" w14:textId="77777777" w:rsidR="00E26CF0" w:rsidRDefault="00044DD1" w:rsidP="00044DD1">
            <w:pPr>
              <w:pStyle w:val="Normal1"/>
              <w:jc w:val="center"/>
              <w:rPr>
                <w:rFonts w:ascii="Times New Roman" w:eastAsia="Times New Roman" w:hAnsi="Times New Roman" w:cs="Times New Roman"/>
              </w:rPr>
            </w:pPr>
            <w:r>
              <w:rPr>
                <w:rFonts w:ascii="Times New Roman" w:eastAsia="Times New Roman" w:hAnsi="Times New Roman" w:cs="Times New Roman"/>
              </w:rPr>
              <w:t>-</w:t>
            </w:r>
          </w:p>
        </w:tc>
        <w:tc>
          <w:tcPr>
            <w:tcW w:w="2625" w:type="dxa"/>
          </w:tcPr>
          <w:p w14:paraId="411D7402" w14:textId="77777777" w:rsidR="00E26CF0" w:rsidRDefault="00044DD1" w:rsidP="00044DD1">
            <w:pPr>
              <w:pStyle w:val="Normal1"/>
              <w:jc w:val="center"/>
              <w:rPr>
                <w:rFonts w:ascii="Times New Roman" w:eastAsia="Times New Roman" w:hAnsi="Times New Roman" w:cs="Times New Roman"/>
              </w:rPr>
            </w:pPr>
            <w:r>
              <w:rPr>
                <w:rFonts w:ascii="Times New Roman" w:eastAsia="Times New Roman" w:hAnsi="Times New Roman" w:cs="Times New Roman"/>
              </w:rPr>
              <w:t>-</w:t>
            </w:r>
          </w:p>
        </w:tc>
        <w:tc>
          <w:tcPr>
            <w:tcW w:w="1721" w:type="dxa"/>
          </w:tcPr>
          <w:p w14:paraId="21F83823" w14:textId="77777777" w:rsidR="00E26CF0" w:rsidRDefault="00044DD1" w:rsidP="00044DD1">
            <w:pPr>
              <w:pStyle w:val="Normal1"/>
              <w:jc w:val="center"/>
              <w:rPr>
                <w:rFonts w:ascii="Times New Roman" w:eastAsia="Times New Roman" w:hAnsi="Times New Roman" w:cs="Times New Roman"/>
              </w:rPr>
            </w:pPr>
            <w:r>
              <w:rPr>
                <w:rFonts w:ascii="Times New Roman" w:eastAsia="Times New Roman" w:hAnsi="Times New Roman" w:cs="Times New Roman"/>
              </w:rPr>
              <w:t>-</w:t>
            </w:r>
          </w:p>
        </w:tc>
      </w:tr>
      <w:tr w:rsidR="00E26CF0" w14:paraId="3D0C7A69" w14:textId="77777777">
        <w:trPr>
          <w:cantSplit/>
          <w:trHeight w:val="262"/>
          <w:tblHeader/>
        </w:trPr>
        <w:tc>
          <w:tcPr>
            <w:tcW w:w="1383" w:type="dxa"/>
            <w:vAlign w:val="center"/>
          </w:tcPr>
          <w:p w14:paraId="5059649E" w14:textId="77777777" w:rsidR="00E26CF0" w:rsidRDefault="009D0433">
            <w:pPr>
              <w:pStyle w:val="Normal1"/>
              <w:rPr>
                <w:rFonts w:ascii="Times New Roman" w:eastAsia="Times New Roman" w:hAnsi="Times New Roman" w:cs="Times New Roman"/>
              </w:rPr>
            </w:pPr>
            <w:r>
              <w:rPr>
                <w:rFonts w:ascii="Times New Roman" w:eastAsia="Times New Roman" w:hAnsi="Times New Roman" w:cs="Times New Roman"/>
              </w:rPr>
              <w:t xml:space="preserve">Proiect </w:t>
            </w:r>
          </w:p>
        </w:tc>
        <w:tc>
          <w:tcPr>
            <w:tcW w:w="4125" w:type="dxa"/>
          </w:tcPr>
          <w:p w14:paraId="1075E68E" w14:textId="77777777" w:rsidR="00E26CF0" w:rsidRDefault="00044DD1" w:rsidP="00044DD1">
            <w:pPr>
              <w:pStyle w:val="Normal1"/>
              <w:jc w:val="center"/>
              <w:rPr>
                <w:rFonts w:ascii="Times New Roman" w:eastAsia="Times New Roman" w:hAnsi="Times New Roman" w:cs="Times New Roman"/>
              </w:rPr>
            </w:pPr>
            <w:r>
              <w:rPr>
                <w:rFonts w:ascii="Times New Roman" w:eastAsia="Times New Roman" w:hAnsi="Times New Roman" w:cs="Times New Roman"/>
              </w:rPr>
              <w:t>-</w:t>
            </w:r>
          </w:p>
        </w:tc>
        <w:tc>
          <w:tcPr>
            <w:tcW w:w="2625" w:type="dxa"/>
          </w:tcPr>
          <w:p w14:paraId="161A914F" w14:textId="77777777" w:rsidR="00E26CF0" w:rsidRDefault="00044DD1" w:rsidP="00044DD1">
            <w:pPr>
              <w:pStyle w:val="Normal1"/>
              <w:jc w:val="center"/>
              <w:rPr>
                <w:rFonts w:ascii="Times New Roman" w:eastAsia="Times New Roman" w:hAnsi="Times New Roman" w:cs="Times New Roman"/>
              </w:rPr>
            </w:pPr>
            <w:r>
              <w:rPr>
                <w:rFonts w:ascii="Times New Roman" w:eastAsia="Times New Roman" w:hAnsi="Times New Roman" w:cs="Times New Roman"/>
              </w:rPr>
              <w:t>-</w:t>
            </w:r>
          </w:p>
        </w:tc>
        <w:tc>
          <w:tcPr>
            <w:tcW w:w="1721" w:type="dxa"/>
          </w:tcPr>
          <w:p w14:paraId="14452E43" w14:textId="77777777" w:rsidR="00E26CF0" w:rsidRDefault="00044DD1" w:rsidP="00044DD1">
            <w:pPr>
              <w:pStyle w:val="Normal1"/>
              <w:jc w:val="center"/>
              <w:rPr>
                <w:rFonts w:ascii="Times New Roman" w:eastAsia="Times New Roman" w:hAnsi="Times New Roman" w:cs="Times New Roman"/>
              </w:rPr>
            </w:pPr>
            <w:r>
              <w:rPr>
                <w:rFonts w:ascii="Times New Roman" w:eastAsia="Times New Roman" w:hAnsi="Times New Roman" w:cs="Times New Roman"/>
              </w:rPr>
              <w:t>-</w:t>
            </w:r>
          </w:p>
        </w:tc>
      </w:tr>
    </w:tbl>
    <w:p w14:paraId="25655887" w14:textId="7BDFFB82" w:rsidR="00494684" w:rsidRDefault="00494684">
      <w:pPr>
        <w:pStyle w:val="Normal1"/>
        <w:rPr>
          <w:color w:val="000000"/>
        </w:rPr>
      </w:pPr>
    </w:p>
    <w:p w14:paraId="5AC0A93B" w14:textId="77777777" w:rsidR="00494684" w:rsidRDefault="00494684">
      <w:pPr>
        <w:rPr>
          <w:color w:val="000000"/>
        </w:rPr>
      </w:pPr>
      <w:r>
        <w:rPr>
          <w:color w:val="000000"/>
        </w:rPr>
        <w:br w:type="page"/>
      </w:r>
    </w:p>
    <w:p w14:paraId="552C0290" w14:textId="77777777" w:rsidR="00C0051A" w:rsidRPr="002D3058" w:rsidRDefault="00C0051A" w:rsidP="00C0051A">
      <w:pPr>
        <w:rPr>
          <w:rFonts w:ascii="Times New Roman" w:hAnsi="Times New Roman" w:cs="Times New Roman"/>
          <w:b/>
          <w:color w:val="000000"/>
        </w:rPr>
      </w:pPr>
      <w:bookmarkStart w:id="0" w:name="_gjdgxs" w:colFirst="0" w:colLast="0"/>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C0051A" w:rsidRPr="002D3058" w14:paraId="717F68D7" w14:textId="77777777" w:rsidTr="006F0CBA">
        <w:tc>
          <w:tcPr>
            <w:tcW w:w="5000" w:type="pct"/>
          </w:tcPr>
          <w:p w14:paraId="146B3FE8" w14:textId="77777777" w:rsidR="00C0051A" w:rsidRPr="002D3058" w:rsidRDefault="00C0051A" w:rsidP="006F0CBA">
            <w:pPr>
              <w:rPr>
                <w:rFonts w:ascii="Times New Roman" w:hAnsi="Times New Roman" w:cs="Times New Roman"/>
                <w:lang w:val="it-IT"/>
              </w:rPr>
            </w:pPr>
            <w:r w:rsidRPr="002D3058">
              <w:rPr>
                <w:rFonts w:ascii="Times New Roman" w:hAnsi="Times New Roman" w:cs="Times New Roman"/>
                <w:lang w:val="it-IT"/>
              </w:rPr>
              <w:t>10.1. Standard minim de performanţă evaluare la curs</w:t>
            </w:r>
          </w:p>
        </w:tc>
      </w:tr>
      <w:tr w:rsidR="00C0051A" w:rsidRPr="002D3058" w14:paraId="5E883740" w14:textId="77777777" w:rsidTr="006F0CBA">
        <w:tc>
          <w:tcPr>
            <w:tcW w:w="5000" w:type="pct"/>
          </w:tcPr>
          <w:p w14:paraId="3FE5FDD6" w14:textId="77777777" w:rsidR="00C0051A" w:rsidRPr="002D3058" w:rsidRDefault="00C0051A" w:rsidP="006F0CBA">
            <w:pPr>
              <w:ind w:right="52"/>
              <w:rPr>
                <w:rFonts w:ascii="Times New Roman" w:hAnsi="Times New Roman" w:cs="Times New Roman"/>
                <w:lang w:val="it-IT"/>
              </w:rPr>
            </w:pPr>
            <w:r w:rsidRPr="002D3058">
              <w:rPr>
                <w:rFonts w:ascii="Times New Roman" w:hAnsi="Times New Roman" w:cs="Times New Roman"/>
                <w:lang w:val="it-IT"/>
              </w:rPr>
              <w:t>Cunoaşterea şi înţelegerea conţinutului cursurilor la nivelul ideilor esenţiale</w:t>
            </w:r>
          </w:p>
          <w:p w14:paraId="7547CCC9" w14:textId="77777777" w:rsidR="00C0051A" w:rsidRPr="002D3058" w:rsidRDefault="00C0051A" w:rsidP="006F0CBA">
            <w:pPr>
              <w:rPr>
                <w:rFonts w:ascii="Times New Roman" w:hAnsi="Times New Roman" w:cs="Times New Roman"/>
              </w:rPr>
            </w:pPr>
            <w:r w:rsidRPr="002D3058">
              <w:rPr>
                <w:rFonts w:ascii="Times New Roman" w:hAnsi="Times New Roman" w:cs="Times New Roman"/>
              </w:rPr>
              <w:t>Participare activă la cursuri</w:t>
            </w:r>
          </w:p>
        </w:tc>
      </w:tr>
      <w:tr w:rsidR="00C0051A" w:rsidRPr="002D3058" w14:paraId="1A7CF52B" w14:textId="77777777" w:rsidTr="006F0CBA">
        <w:tc>
          <w:tcPr>
            <w:tcW w:w="5000" w:type="pct"/>
            <w:tcBorders>
              <w:top w:val="single" w:sz="4" w:space="0" w:color="auto"/>
              <w:left w:val="single" w:sz="4" w:space="0" w:color="auto"/>
              <w:bottom w:val="single" w:sz="4" w:space="0" w:color="auto"/>
              <w:right w:val="single" w:sz="4" w:space="0" w:color="auto"/>
            </w:tcBorders>
          </w:tcPr>
          <w:p w14:paraId="2ABC7262" w14:textId="77777777" w:rsidR="00C0051A" w:rsidRPr="002D3058" w:rsidRDefault="00C0051A" w:rsidP="006F0CBA">
            <w:pPr>
              <w:ind w:left="426" w:hanging="426"/>
              <w:rPr>
                <w:rFonts w:ascii="Times New Roman" w:hAnsi="Times New Roman" w:cs="Times New Roman"/>
                <w:bCs/>
                <w:lang w:val="it-IT"/>
              </w:rPr>
            </w:pPr>
            <w:r w:rsidRPr="002D3058">
              <w:rPr>
                <w:rFonts w:ascii="Times New Roman" w:hAnsi="Times New Roman" w:cs="Times New Roman"/>
                <w:lang w:val="it-IT"/>
              </w:rPr>
              <w:t>10.2. Standard minim de performanţă evaluare la activitatea aplicativă</w:t>
            </w:r>
          </w:p>
        </w:tc>
      </w:tr>
      <w:tr w:rsidR="00C0051A" w:rsidRPr="002D3058" w14:paraId="5D5CDE70" w14:textId="77777777" w:rsidTr="006F0CBA">
        <w:tc>
          <w:tcPr>
            <w:tcW w:w="5000" w:type="pct"/>
            <w:tcBorders>
              <w:top w:val="single" w:sz="4" w:space="0" w:color="auto"/>
              <w:left w:val="single" w:sz="4" w:space="0" w:color="auto"/>
              <w:bottom w:val="single" w:sz="4" w:space="0" w:color="auto"/>
              <w:right w:val="single" w:sz="4" w:space="0" w:color="auto"/>
            </w:tcBorders>
          </w:tcPr>
          <w:p w14:paraId="46D624BF" w14:textId="77777777" w:rsidR="00C0051A" w:rsidRPr="002D3058" w:rsidRDefault="00C0051A" w:rsidP="006F0CBA">
            <w:pPr>
              <w:autoSpaceDE w:val="0"/>
              <w:autoSpaceDN w:val="0"/>
              <w:adjustRightInd w:val="0"/>
              <w:rPr>
                <w:rFonts w:ascii="Times New Roman" w:hAnsi="Times New Roman" w:cs="Times New Roman"/>
                <w:color w:val="000000"/>
                <w:lang w:val="it-IT"/>
              </w:rPr>
            </w:pPr>
            <w:r w:rsidRPr="002D3058">
              <w:rPr>
                <w:rFonts w:ascii="Times New Roman" w:hAnsi="Times New Roman" w:cs="Times New Roman"/>
                <w:color w:val="000000"/>
                <w:lang w:val="it-IT"/>
              </w:rPr>
              <w:t>Utilizarea minimală a conceptelor teoretice</w:t>
            </w:r>
            <w:r w:rsidRPr="002D3058">
              <w:rPr>
                <w:rFonts w:ascii="Times New Roman" w:hAnsi="Times New Roman" w:cs="Times New Roman"/>
                <w:lang w:val="it-IT"/>
              </w:rPr>
              <w:t>;</w:t>
            </w:r>
            <w:r w:rsidRPr="002D3058">
              <w:rPr>
                <w:rFonts w:ascii="Times New Roman" w:hAnsi="Times New Roman" w:cs="Times New Roman"/>
                <w:color w:val="000000"/>
                <w:lang w:val="it-IT"/>
              </w:rPr>
              <w:t xml:space="preserve"> </w:t>
            </w:r>
          </w:p>
          <w:p w14:paraId="204CA116" w14:textId="77777777" w:rsidR="00C0051A" w:rsidRPr="002D3058" w:rsidRDefault="00C0051A" w:rsidP="006F0CBA">
            <w:pPr>
              <w:rPr>
                <w:rFonts w:ascii="Times New Roman" w:hAnsi="Times New Roman" w:cs="Times New Roman"/>
                <w:color w:val="000000"/>
                <w:lang w:val="it-IT"/>
              </w:rPr>
            </w:pPr>
            <w:r w:rsidRPr="002D3058">
              <w:rPr>
                <w:rFonts w:ascii="Times New Roman" w:hAnsi="Times New Roman" w:cs="Times New Roman"/>
                <w:color w:val="000000"/>
                <w:lang w:val="it-IT"/>
              </w:rPr>
              <w:t>Utilizarea eficientă a bibliografiei minimale</w:t>
            </w:r>
            <w:r w:rsidRPr="002D3058">
              <w:rPr>
                <w:rFonts w:ascii="Times New Roman" w:hAnsi="Times New Roman" w:cs="Times New Roman"/>
                <w:lang w:val="it-IT"/>
              </w:rPr>
              <w:t>;</w:t>
            </w:r>
          </w:p>
          <w:p w14:paraId="36CC7979" w14:textId="23B18BBC" w:rsidR="00C0051A" w:rsidRPr="002D3058" w:rsidRDefault="00C0051A" w:rsidP="006F0CBA">
            <w:pPr>
              <w:rPr>
                <w:rFonts w:ascii="Times New Roman" w:hAnsi="Times New Roman" w:cs="Times New Roman"/>
                <w:lang w:val="it-IT"/>
              </w:rPr>
            </w:pPr>
            <w:r w:rsidRPr="002D3058">
              <w:rPr>
                <w:rFonts w:ascii="Times New Roman" w:hAnsi="Times New Roman" w:cs="Times New Roman"/>
                <w:lang w:val="it-IT"/>
              </w:rPr>
              <w:t>Elaborarea unui referat din tematica propusă cu respectarea parcurgerii etapelor și termenelor;</w:t>
            </w:r>
          </w:p>
        </w:tc>
      </w:tr>
    </w:tbl>
    <w:p w14:paraId="4ECE5377" w14:textId="77777777" w:rsidR="00C0051A" w:rsidRPr="002D3058" w:rsidRDefault="00C0051A" w:rsidP="00C0051A">
      <w:pPr>
        <w:ind w:left="360"/>
        <w:rPr>
          <w:rFonts w:ascii="Times New Roman" w:hAnsi="Times New Roman" w:cs="Times New Roman"/>
          <w:b/>
          <w:color w:val="000000"/>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3348"/>
        <w:gridCol w:w="3157"/>
      </w:tblGrid>
      <w:tr w:rsidR="00C0051A" w:rsidRPr="002D3058" w14:paraId="3A06A9C9" w14:textId="77777777" w:rsidTr="006F0CBA">
        <w:tc>
          <w:tcPr>
            <w:tcW w:w="1699" w:type="pct"/>
          </w:tcPr>
          <w:p w14:paraId="5C64E1D5" w14:textId="77777777" w:rsidR="00C0051A" w:rsidRPr="002D3058" w:rsidRDefault="00C0051A" w:rsidP="006F0CBA">
            <w:pPr>
              <w:jc w:val="center"/>
              <w:rPr>
                <w:rFonts w:ascii="Times New Roman" w:hAnsi="Times New Roman" w:cs="Times New Roman"/>
                <w:b/>
                <w:color w:val="000000"/>
              </w:rPr>
            </w:pPr>
            <w:r w:rsidRPr="002D3058">
              <w:rPr>
                <w:rFonts w:ascii="Times New Roman" w:hAnsi="Times New Roman" w:cs="Times New Roman"/>
                <w:color w:val="000000"/>
              </w:rPr>
              <w:t>Data completării</w:t>
            </w:r>
          </w:p>
        </w:tc>
        <w:tc>
          <w:tcPr>
            <w:tcW w:w="1699" w:type="pct"/>
          </w:tcPr>
          <w:p w14:paraId="25388DE9" w14:textId="77777777" w:rsidR="00C0051A" w:rsidRPr="002D3058" w:rsidRDefault="00C0051A" w:rsidP="006F0CBA">
            <w:pPr>
              <w:jc w:val="center"/>
              <w:rPr>
                <w:rFonts w:ascii="Times New Roman" w:hAnsi="Times New Roman" w:cs="Times New Roman"/>
                <w:b/>
                <w:color w:val="000000"/>
              </w:rPr>
            </w:pPr>
            <w:r w:rsidRPr="002D3058">
              <w:rPr>
                <w:rFonts w:ascii="Times New Roman" w:hAnsi="Times New Roman" w:cs="Times New Roman"/>
                <w:color w:val="000000"/>
              </w:rPr>
              <w:t>Semnătura titularului de curs</w:t>
            </w:r>
          </w:p>
        </w:tc>
        <w:tc>
          <w:tcPr>
            <w:tcW w:w="1602" w:type="pct"/>
          </w:tcPr>
          <w:p w14:paraId="05A8DBD8" w14:textId="77777777" w:rsidR="00C0051A" w:rsidRPr="002D3058" w:rsidRDefault="00C0051A" w:rsidP="006F0CBA">
            <w:pPr>
              <w:jc w:val="center"/>
              <w:rPr>
                <w:rFonts w:ascii="Times New Roman" w:hAnsi="Times New Roman" w:cs="Times New Roman"/>
                <w:b/>
                <w:color w:val="000000"/>
              </w:rPr>
            </w:pPr>
            <w:r w:rsidRPr="002D3058">
              <w:rPr>
                <w:rFonts w:ascii="Times New Roman" w:hAnsi="Times New Roman" w:cs="Times New Roman"/>
                <w:color w:val="000000"/>
              </w:rPr>
              <w:t>Semnătura titularului de aplicaţie</w:t>
            </w:r>
          </w:p>
        </w:tc>
      </w:tr>
      <w:tr w:rsidR="00C0051A" w:rsidRPr="002D3058" w14:paraId="295543BF" w14:textId="77777777" w:rsidTr="006F0CBA">
        <w:tc>
          <w:tcPr>
            <w:tcW w:w="1699" w:type="pct"/>
          </w:tcPr>
          <w:p w14:paraId="2CAC6654" w14:textId="77777777" w:rsidR="00C0051A" w:rsidRPr="002D3058" w:rsidRDefault="00C0051A" w:rsidP="006F0CBA">
            <w:pPr>
              <w:jc w:val="center"/>
              <w:rPr>
                <w:rFonts w:ascii="Times New Roman" w:hAnsi="Times New Roman" w:cs="Times New Roman"/>
                <w:b/>
                <w:color w:val="000000"/>
              </w:rPr>
            </w:pPr>
            <w:r w:rsidRPr="002D3058">
              <w:rPr>
                <w:rFonts w:ascii="Times New Roman" w:hAnsi="Times New Roman" w:cs="Times New Roman"/>
                <w:bCs/>
              </w:rPr>
              <w:t>19.09.2024</w:t>
            </w:r>
          </w:p>
        </w:tc>
        <w:tc>
          <w:tcPr>
            <w:tcW w:w="1699" w:type="pct"/>
          </w:tcPr>
          <w:p w14:paraId="6CDE63FA" w14:textId="77777777" w:rsidR="00C0051A" w:rsidRPr="002D3058" w:rsidRDefault="00C0051A" w:rsidP="006F0CBA">
            <w:pPr>
              <w:rPr>
                <w:rFonts w:ascii="Times New Roman" w:hAnsi="Times New Roman" w:cs="Times New Roman"/>
                <w:b/>
                <w:color w:val="000000"/>
              </w:rPr>
            </w:pPr>
          </w:p>
          <w:p w14:paraId="2AAE6841" w14:textId="77777777" w:rsidR="00C0051A" w:rsidRPr="002D3058" w:rsidRDefault="00C0051A" w:rsidP="006F0CBA">
            <w:pPr>
              <w:rPr>
                <w:rFonts w:ascii="Times New Roman" w:hAnsi="Times New Roman" w:cs="Times New Roman"/>
                <w:b/>
                <w:color w:val="000000"/>
              </w:rPr>
            </w:pPr>
          </w:p>
        </w:tc>
        <w:tc>
          <w:tcPr>
            <w:tcW w:w="1602" w:type="pct"/>
          </w:tcPr>
          <w:p w14:paraId="7FE257F5" w14:textId="77777777" w:rsidR="00C0051A" w:rsidRPr="002D3058" w:rsidRDefault="00C0051A" w:rsidP="006F0CBA">
            <w:pPr>
              <w:rPr>
                <w:rFonts w:ascii="Times New Roman" w:hAnsi="Times New Roman" w:cs="Times New Roman"/>
                <w:b/>
                <w:color w:val="000000"/>
              </w:rPr>
            </w:pPr>
          </w:p>
        </w:tc>
      </w:tr>
    </w:tbl>
    <w:p w14:paraId="4714C609" w14:textId="77777777" w:rsidR="00C0051A" w:rsidRPr="002D3058" w:rsidRDefault="00C0051A" w:rsidP="00C0051A">
      <w:pPr>
        <w:ind w:left="360"/>
        <w:rPr>
          <w:rFonts w:ascii="Times New Roman" w:hAnsi="Times New Roman" w:cs="Times New Roman"/>
          <w:color w:val="000000"/>
        </w:rPr>
      </w:pPr>
      <w:r w:rsidRPr="002D3058">
        <w:rPr>
          <w:rFonts w:ascii="Times New Roman" w:hAnsi="Times New Roman" w:cs="Times New Roman"/>
          <w:color w:val="00000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C0051A" w:rsidRPr="002D3058" w14:paraId="13860129" w14:textId="77777777" w:rsidTr="006F0CBA">
        <w:tc>
          <w:tcPr>
            <w:tcW w:w="2500" w:type="pct"/>
          </w:tcPr>
          <w:p w14:paraId="02FE2456" w14:textId="77777777" w:rsidR="00C0051A" w:rsidRPr="002D3058" w:rsidRDefault="00C0051A" w:rsidP="006F0CBA">
            <w:pPr>
              <w:jc w:val="center"/>
              <w:rPr>
                <w:rFonts w:ascii="Times New Roman" w:hAnsi="Times New Roman" w:cs="Times New Roman"/>
                <w:color w:val="000000"/>
              </w:rPr>
            </w:pPr>
            <w:r w:rsidRPr="002D3058">
              <w:rPr>
                <w:rFonts w:ascii="Times New Roman" w:hAnsi="Times New Roman" w:cs="Times New Roman"/>
                <w:color w:val="000000"/>
              </w:rPr>
              <w:t xml:space="preserve">Data avizării </w:t>
            </w:r>
          </w:p>
        </w:tc>
        <w:tc>
          <w:tcPr>
            <w:tcW w:w="2500" w:type="pct"/>
          </w:tcPr>
          <w:p w14:paraId="6AC49B48" w14:textId="77777777" w:rsidR="00C0051A" w:rsidRPr="002D3058" w:rsidRDefault="00C0051A" w:rsidP="006F0CBA">
            <w:pPr>
              <w:jc w:val="center"/>
              <w:rPr>
                <w:rFonts w:ascii="Times New Roman" w:hAnsi="Times New Roman" w:cs="Times New Roman"/>
                <w:color w:val="000000"/>
              </w:rPr>
            </w:pPr>
            <w:r w:rsidRPr="002D3058">
              <w:rPr>
                <w:rFonts w:ascii="Times New Roman" w:hAnsi="Times New Roman" w:cs="Times New Roman"/>
                <w:color w:val="000000"/>
              </w:rPr>
              <w:t>Semnătura responsabilului de program</w:t>
            </w:r>
          </w:p>
        </w:tc>
      </w:tr>
      <w:tr w:rsidR="00C0051A" w:rsidRPr="002D3058" w14:paraId="1963C914" w14:textId="77777777" w:rsidTr="006F0CBA">
        <w:tc>
          <w:tcPr>
            <w:tcW w:w="2500" w:type="pct"/>
          </w:tcPr>
          <w:p w14:paraId="16E750F2" w14:textId="77777777" w:rsidR="00C0051A" w:rsidRPr="002D3058" w:rsidRDefault="00C0051A" w:rsidP="006F0CBA">
            <w:pPr>
              <w:jc w:val="center"/>
              <w:rPr>
                <w:rFonts w:ascii="Times New Roman" w:hAnsi="Times New Roman" w:cs="Times New Roman"/>
              </w:rPr>
            </w:pPr>
            <w:r w:rsidRPr="002D3058">
              <w:rPr>
                <w:rFonts w:ascii="Times New Roman" w:hAnsi="Times New Roman" w:cs="Times New Roman"/>
              </w:rPr>
              <w:t>20.09.2024</w:t>
            </w:r>
          </w:p>
          <w:p w14:paraId="43191F97" w14:textId="77777777" w:rsidR="00C0051A" w:rsidRPr="002D3058" w:rsidRDefault="00C0051A" w:rsidP="006F0CBA">
            <w:pPr>
              <w:jc w:val="center"/>
              <w:rPr>
                <w:rFonts w:ascii="Times New Roman" w:hAnsi="Times New Roman" w:cs="Times New Roman"/>
              </w:rPr>
            </w:pPr>
          </w:p>
        </w:tc>
        <w:tc>
          <w:tcPr>
            <w:tcW w:w="2500" w:type="pct"/>
          </w:tcPr>
          <w:p w14:paraId="35DDCF3B" w14:textId="77777777" w:rsidR="00C0051A" w:rsidRPr="002D3058" w:rsidRDefault="00C0051A" w:rsidP="006F0CBA">
            <w:pPr>
              <w:rPr>
                <w:rFonts w:ascii="Times New Roman" w:hAnsi="Times New Roman" w:cs="Times New Roman"/>
                <w:color w:val="000000"/>
              </w:rPr>
            </w:pPr>
          </w:p>
        </w:tc>
      </w:tr>
    </w:tbl>
    <w:p w14:paraId="2425B20D" w14:textId="77777777" w:rsidR="00C0051A" w:rsidRPr="002D3058" w:rsidRDefault="00C0051A" w:rsidP="00C0051A">
      <w:pPr>
        <w:rPr>
          <w:rFonts w:ascii="Times New Roman" w:hAnsi="Times New Roman" w:cs="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C0051A" w:rsidRPr="002D3058" w14:paraId="616872E6" w14:textId="77777777" w:rsidTr="006F0CBA">
        <w:tc>
          <w:tcPr>
            <w:tcW w:w="2500" w:type="pct"/>
          </w:tcPr>
          <w:p w14:paraId="552C4F86" w14:textId="77777777" w:rsidR="00C0051A" w:rsidRPr="002D3058" w:rsidRDefault="00C0051A" w:rsidP="006F0CBA">
            <w:pPr>
              <w:jc w:val="center"/>
              <w:rPr>
                <w:rFonts w:ascii="Times New Roman" w:hAnsi="Times New Roman" w:cs="Times New Roman"/>
                <w:color w:val="000000"/>
              </w:rPr>
            </w:pPr>
            <w:r w:rsidRPr="002D3058">
              <w:rPr>
                <w:rFonts w:ascii="Times New Roman" w:hAnsi="Times New Roman" w:cs="Times New Roman"/>
                <w:color w:val="000000"/>
              </w:rPr>
              <w:t>Data avizării în departament</w:t>
            </w:r>
          </w:p>
        </w:tc>
        <w:tc>
          <w:tcPr>
            <w:tcW w:w="2500" w:type="pct"/>
          </w:tcPr>
          <w:p w14:paraId="1FF3A75E" w14:textId="77777777" w:rsidR="00C0051A" w:rsidRPr="002D3058" w:rsidRDefault="00C0051A" w:rsidP="006F0CBA">
            <w:pPr>
              <w:jc w:val="center"/>
              <w:rPr>
                <w:rFonts w:ascii="Times New Roman" w:hAnsi="Times New Roman" w:cs="Times New Roman"/>
                <w:color w:val="000000"/>
              </w:rPr>
            </w:pPr>
            <w:r w:rsidRPr="002D3058">
              <w:rPr>
                <w:rFonts w:ascii="Times New Roman" w:hAnsi="Times New Roman" w:cs="Times New Roman"/>
                <w:color w:val="000000"/>
              </w:rPr>
              <w:t>Semnătura directorului de departament</w:t>
            </w:r>
          </w:p>
        </w:tc>
      </w:tr>
      <w:tr w:rsidR="00C0051A" w:rsidRPr="002D3058" w14:paraId="791A4B93" w14:textId="77777777" w:rsidTr="006F0CBA">
        <w:tc>
          <w:tcPr>
            <w:tcW w:w="2500" w:type="pct"/>
          </w:tcPr>
          <w:p w14:paraId="7F0CD2C5" w14:textId="77777777" w:rsidR="00C0051A" w:rsidRPr="002D3058" w:rsidRDefault="00C0051A" w:rsidP="006F0CBA">
            <w:pPr>
              <w:jc w:val="center"/>
              <w:rPr>
                <w:rFonts w:ascii="Times New Roman" w:hAnsi="Times New Roman" w:cs="Times New Roman"/>
              </w:rPr>
            </w:pPr>
            <w:r w:rsidRPr="002D3058">
              <w:rPr>
                <w:rFonts w:ascii="Times New Roman" w:hAnsi="Times New Roman" w:cs="Times New Roman"/>
              </w:rPr>
              <w:t>27.09.2024</w:t>
            </w:r>
          </w:p>
          <w:p w14:paraId="29FEBB04" w14:textId="77777777" w:rsidR="00C0051A" w:rsidRPr="002D3058" w:rsidRDefault="00C0051A" w:rsidP="006F0CBA">
            <w:pPr>
              <w:jc w:val="center"/>
              <w:rPr>
                <w:rFonts w:ascii="Times New Roman" w:hAnsi="Times New Roman" w:cs="Times New Roman"/>
                <w:color w:val="000000"/>
              </w:rPr>
            </w:pPr>
          </w:p>
        </w:tc>
        <w:tc>
          <w:tcPr>
            <w:tcW w:w="2500" w:type="pct"/>
          </w:tcPr>
          <w:p w14:paraId="2C594E37" w14:textId="77777777" w:rsidR="00C0051A" w:rsidRPr="002D3058" w:rsidRDefault="00C0051A" w:rsidP="006F0CBA">
            <w:pPr>
              <w:rPr>
                <w:rFonts w:ascii="Times New Roman" w:hAnsi="Times New Roman" w:cs="Times New Roman"/>
                <w:color w:val="000000"/>
              </w:rPr>
            </w:pPr>
          </w:p>
        </w:tc>
      </w:tr>
    </w:tbl>
    <w:p w14:paraId="00D23E11" w14:textId="77777777" w:rsidR="00C0051A" w:rsidRPr="002D3058" w:rsidRDefault="00C0051A" w:rsidP="00C0051A">
      <w:pPr>
        <w:rPr>
          <w:rFonts w:ascii="Times New Roman" w:hAnsi="Times New Roman" w:cs="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C0051A" w:rsidRPr="002D3058" w14:paraId="0D7D72E8" w14:textId="77777777" w:rsidTr="006F0CBA">
        <w:tc>
          <w:tcPr>
            <w:tcW w:w="2500" w:type="pct"/>
          </w:tcPr>
          <w:p w14:paraId="1CA3C8CD" w14:textId="77777777" w:rsidR="00C0051A" w:rsidRPr="002D3058" w:rsidRDefault="00C0051A" w:rsidP="006F0CBA">
            <w:pPr>
              <w:jc w:val="center"/>
              <w:rPr>
                <w:rFonts w:ascii="Times New Roman" w:hAnsi="Times New Roman" w:cs="Times New Roman"/>
                <w:color w:val="000000"/>
                <w:lang w:val="it-IT"/>
              </w:rPr>
            </w:pPr>
            <w:r w:rsidRPr="002D3058">
              <w:rPr>
                <w:rFonts w:ascii="Times New Roman" w:hAnsi="Times New Roman" w:cs="Times New Roman"/>
                <w:color w:val="000000"/>
                <w:lang w:val="it-IT"/>
              </w:rPr>
              <w:t>Data aprobării în consiliul facultăţii</w:t>
            </w:r>
          </w:p>
        </w:tc>
        <w:tc>
          <w:tcPr>
            <w:tcW w:w="2500" w:type="pct"/>
          </w:tcPr>
          <w:p w14:paraId="525B23E9" w14:textId="77777777" w:rsidR="00C0051A" w:rsidRPr="002D3058" w:rsidRDefault="00C0051A" w:rsidP="006F0CBA">
            <w:pPr>
              <w:jc w:val="center"/>
              <w:rPr>
                <w:rFonts w:ascii="Times New Roman" w:hAnsi="Times New Roman" w:cs="Times New Roman"/>
                <w:color w:val="000000"/>
              </w:rPr>
            </w:pPr>
            <w:r w:rsidRPr="002D3058">
              <w:rPr>
                <w:rFonts w:ascii="Times New Roman" w:hAnsi="Times New Roman" w:cs="Times New Roman"/>
                <w:color w:val="000000"/>
              </w:rPr>
              <w:t>Semnătura decanului</w:t>
            </w:r>
          </w:p>
        </w:tc>
      </w:tr>
      <w:tr w:rsidR="00C0051A" w:rsidRPr="002D3058" w14:paraId="38AAD749" w14:textId="77777777" w:rsidTr="006F0CBA">
        <w:tc>
          <w:tcPr>
            <w:tcW w:w="2500" w:type="pct"/>
          </w:tcPr>
          <w:p w14:paraId="20ADF491" w14:textId="77777777" w:rsidR="00C0051A" w:rsidRPr="002D3058" w:rsidRDefault="00C0051A" w:rsidP="006F0CBA">
            <w:pPr>
              <w:jc w:val="center"/>
              <w:rPr>
                <w:rFonts w:ascii="Times New Roman" w:hAnsi="Times New Roman" w:cs="Times New Roman"/>
              </w:rPr>
            </w:pPr>
            <w:r w:rsidRPr="002D3058">
              <w:rPr>
                <w:rFonts w:ascii="Times New Roman" w:hAnsi="Times New Roman" w:cs="Times New Roman"/>
              </w:rPr>
              <w:t>30.09.2024</w:t>
            </w:r>
          </w:p>
          <w:p w14:paraId="4C8C20B0" w14:textId="77777777" w:rsidR="00C0051A" w:rsidRPr="002D3058" w:rsidRDefault="00C0051A" w:rsidP="006F0CBA">
            <w:pPr>
              <w:jc w:val="center"/>
              <w:rPr>
                <w:rFonts w:ascii="Times New Roman" w:hAnsi="Times New Roman" w:cs="Times New Roman"/>
                <w:color w:val="000000"/>
              </w:rPr>
            </w:pPr>
          </w:p>
        </w:tc>
        <w:tc>
          <w:tcPr>
            <w:tcW w:w="2500" w:type="pct"/>
          </w:tcPr>
          <w:p w14:paraId="36CEDAC0" w14:textId="77777777" w:rsidR="00C0051A" w:rsidRPr="002D3058" w:rsidRDefault="00C0051A" w:rsidP="006F0CBA">
            <w:pPr>
              <w:rPr>
                <w:rFonts w:ascii="Times New Roman" w:hAnsi="Times New Roman" w:cs="Times New Roman"/>
                <w:color w:val="000000"/>
              </w:rPr>
            </w:pPr>
          </w:p>
        </w:tc>
      </w:tr>
    </w:tbl>
    <w:p w14:paraId="0D11D5B4" w14:textId="77777777" w:rsidR="00C0051A" w:rsidRPr="002D3058" w:rsidRDefault="00C0051A" w:rsidP="00C0051A">
      <w:pPr>
        <w:rPr>
          <w:rFonts w:ascii="Times New Roman" w:hAnsi="Times New Roman" w:cs="Times New Roman"/>
        </w:rPr>
      </w:pPr>
    </w:p>
    <w:p w14:paraId="00400721" w14:textId="77777777" w:rsidR="00C0051A" w:rsidRPr="002D3058" w:rsidRDefault="00C0051A" w:rsidP="00C0051A">
      <w:pPr>
        <w:rPr>
          <w:rFonts w:ascii="Times New Roman" w:hAnsi="Times New Roman" w:cs="Times New Roman"/>
        </w:rPr>
      </w:pPr>
    </w:p>
    <w:p w14:paraId="7A44D3E5" w14:textId="77777777" w:rsidR="00E26CF0" w:rsidRDefault="00E26CF0" w:rsidP="00C0051A">
      <w:pPr>
        <w:pStyle w:val="Normal1"/>
        <w:rPr>
          <w:rFonts w:ascii="Times New Roman" w:eastAsia="Times New Roman" w:hAnsi="Times New Roman" w:cs="Times New Roman"/>
        </w:rPr>
      </w:pPr>
    </w:p>
    <w:sectPr w:rsidR="00E26CF0" w:rsidSect="00E26CF0">
      <w:headerReference w:type="even" r:id="rId9"/>
      <w:headerReference w:type="default" r:id="rId10"/>
      <w:footerReference w:type="even" r:id="rId11"/>
      <w:footerReference w:type="default" r:id="rId12"/>
      <w:headerReference w:type="first" r:id="rId13"/>
      <w:footerReference w:type="first" r:id="rId14"/>
      <w:pgSz w:w="11907" w:h="16840"/>
      <w:pgMar w:top="899" w:right="851" w:bottom="719" w:left="1418"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39BA9" w14:textId="77777777" w:rsidR="00006A6F" w:rsidRDefault="00006A6F" w:rsidP="00E26CF0">
      <w:r>
        <w:separator/>
      </w:r>
    </w:p>
  </w:endnote>
  <w:endnote w:type="continuationSeparator" w:id="0">
    <w:p w14:paraId="3618199A" w14:textId="77777777" w:rsidR="00006A6F" w:rsidRDefault="00006A6F" w:rsidP="00E2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34C21" w14:textId="77777777" w:rsidR="00E26CF0" w:rsidRDefault="00E26CF0">
    <w:pPr>
      <w:pStyle w:val="Normal1"/>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F6EAE" w14:textId="5B9790A9" w:rsidR="00E26CF0" w:rsidRDefault="00767F05">
    <w:pPr>
      <w:pStyle w:val="Normal1"/>
      <w:pBdr>
        <w:top w:val="nil"/>
        <w:left w:val="nil"/>
        <w:bottom w:val="nil"/>
        <w:right w:val="nil"/>
        <w:between w:val="nil"/>
      </w:pBdr>
      <w:tabs>
        <w:tab w:val="center" w:pos="4320"/>
        <w:tab w:val="right" w:pos="8640"/>
      </w:tabs>
      <w:jc w:val="center"/>
      <w:rPr>
        <w:color w:val="000000"/>
      </w:rPr>
    </w:pPr>
    <w:r>
      <w:rPr>
        <w:color w:val="000000"/>
      </w:rPr>
      <w:fldChar w:fldCharType="begin"/>
    </w:r>
    <w:r w:rsidR="009D0433">
      <w:rPr>
        <w:color w:val="000000"/>
      </w:rPr>
      <w:instrText>PAGE</w:instrText>
    </w:r>
    <w:r>
      <w:rPr>
        <w:color w:val="000000"/>
      </w:rPr>
      <w:fldChar w:fldCharType="separate"/>
    </w:r>
    <w:r w:rsidR="00AA292D">
      <w:rPr>
        <w:noProof/>
        <w:color w:val="000000"/>
      </w:rPr>
      <w:t>6</w:t>
    </w:r>
    <w:r>
      <w:rPr>
        <w:color w:val="000000"/>
      </w:rPr>
      <w:fldChar w:fldCharType="end"/>
    </w:r>
    <w:r w:rsidR="009D0433">
      <w:rPr>
        <w:color w:val="000000"/>
      </w:rPr>
      <w:t xml:space="preserve"> / </w:t>
    </w:r>
    <w:r>
      <w:rPr>
        <w:color w:val="000000"/>
      </w:rPr>
      <w:fldChar w:fldCharType="begin"/>
    </w:r>
    <w:r w:rsidR="009D0433">
      <w:rPr>
        <w:color w:val="000000"/>
      </w:rPr>
      <w:instrText>NUMPAGES</w:instrText>
    </w:r>
    <w:r>
      <w:rPr>
        <w:color w:val="000000"/>
      </w:rPr>
      <w:fldChar w:fldCharType="separate"/>
    </w:r>
    <w:r w:rsidR="00AA292D">
      <w:rPr>
        <w:noProof/>
        <w:color w:val="000000"/>
      </w:rPr>
      <w:t>6</w:t>
    </w:r>
    <w:r>
      <w:rPr>
        <w:color w:val="000000"/>
      </w:rPr>
      <w:fldChar w:fldCharType="end"/>
    </w:r>
  </w:p>
  <w:p w14:paraId="46D5BD36" w14:textId="77777777" w:rsidR="00E26CF0" w:rsidRDefault="00E26CF0">
    <w:pPr>
      <w:pStyle w:val="Normal1"/>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40E0C" w14:textId="77777777" w:rsidR="00E26CF0" w:rsidRDefault="00E26CF0">
    <w:pPr>
      <w:pStyle w:val="Normal1"/>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7508A" w14:textId="77777777" w:rsidR="00006A6F" w:rsidRDefault="00006A6F" w:rsidP="00E26CF0">
      <w:r>
        <w:separator/>
      </w:r>
    </w:p>
  </w:footnote>
  <w:footnote w:type="continuationSeparator" w:id="0">
    <w:p w14:paraId="1EC42EFB" w14:textId="77777777" w:rsidR="00006A6F" w:rsidRDefault="00006A6F" w:rsidP="00E2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C5B79" w14:textId="77777777" w:rsidR="00E26CF0" w:rsidRDefault="00E26CF0">
    <w:pPr>
      <w:pStyle w:val="Normal1"/>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D07CB" w14:textId="77777777" w:rsidR="00E26CF0" w:rsidRDefault="00E26CF0">
    <w:pPr>
      <w:pStyle w:val="Normal1"/>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0884B" w14:textId="77777777" w:rsidR="00E26CF0" w:rsidRDefault="00E26CF0">
    <w:pPr>
      <w:pStyle w:val="Normal1"/>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4C4143"/>
    <w:multiLevelType w:val="multilevel"/>
    <w:tmpl w:val="F74A5A50"/>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CA15B2D"/>
    <w:multiLevelType w:val="multilevel"/>
    <w:tmpl w:val="17706E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34B42A0E"/>
    <w:multiLevelType w:val="multilevel"/>
    <w:tmpl w:val="471AFFB6"/>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443562B5"/>
    <w:multiLevelType w:val="multilevel"/>
    <w:tmpl w:val="E9B8FA5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445B1F84"/>
    <w:multiLevelType w:val="multilevel"/>
    <w:tmpl w:val="954E53B8"/>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5" w15:restartNumberingAfterBreak="0">
    <w:nsid w:val="45F17DBE"/>
    <w:multiLevelType w:val="multilevel"/>
    <w:tmpl w:val="6492AEE6"/>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64805C0"/>
    <w:multiLevelType w:val="multilevel"/>
    <w:tmpl w:val="71D442C2"/>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51B26856"/>
    <w:multiLevelType w:val="multilevel"/>
    <w:tmpl w:val="FC6423A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FE1AE6"/>
    <w:multiLevelType w:val="multilevel"/>
    <w:tmpl w:val="29A050D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B923FD2"/>
    <w:multiLevelType w:val="multilevel"/>
    <w:tmpl w:val="59F6B0D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A00F27"/>
    <w:multiLevelType w:val="multilevel"/>
    <w:tmpl w:val="C8141F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079716477">
    <w:abstractNumId w:val="12"/>
  </w:num>
  <w:num w:numId="2" w16cid:durableId="843591190">
    <w:abstractNumId w:val="9"/>
  </w:num>
  <w:num w:numId="3" w16cid:durableId="1015111275">
    <w:abstractNumId w:val="10"/>
  </w:num>
  <w:num w:numId="4" w16cid:durableId="43263395">
    <w:abstractNumId w:val="3"/>
  </w:num>
  <w:num w:numId="5" w16cid:durableId="395664449">
    <w:abstractNumId w:val="7"/>
  </w:num>
  <w:num w:numId="6" w16cid:durableId="1004746923">
    <w:abstractNumId w:val="6"/>
  </w:num>
  <w:num w:numId="7" w16cid:durableId="1805807759">
    <w:abstractNumId w:val="2"/>
  </w:num>
  <w:num w:numId="8" w16cid:durableId="895355046">
    <w:abstractNumId w:val="4"/>
  </w:num>
  <w:num w:numId="9" w16cid:durableId="1923637319">
    <w:abstractNumId w:val="0"/>
  </w:num>
  <w:num w:numId="10" w16cid:durableId="1886524683">
    <w:abstractNumId w:val="5"/>
  </w:num>
  <w:num w:numId="11" w16cid:durableId="999431539">
    <w:abstractNumId w:val="11"/>
  </w:num>
  <w:num w:numId="12" w16cid:durableId="1602646448">
    <w:abstractNumId w:val="1"/>
  </w:num>
  <w:num w:numId="13" w16cid:durableId="13196535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6CF0"/>
    <w:rsid w:val="00006A6F"/>
    <w:rsid w:val="00044DD1"/>
    <w:rsid w:val="00061EF9"/>
    <w:rsid w:val="000E3E5E"/>
    <w:rsid w:val="00132169"/>
    <w:rsid w:val="001516D9"/>
    <w:rsid w:val="001520C7"/>
    <w:rsid w:val="0019595A"/>
    <w:rsid w:val="001B7FAF"/>
    <w:rsid w:val="00217E08"/>
    <w:rsid w:val="002217D1"/>
    <w:rsid w:val="00227B58"/>
    <w:rsid w:val="0023055B"/>
    <w:rsid w:val="00267F15"/>
    <w:rsid w:val="0027598A"/>
    <w:rsid w:val="002A093F"/>
    <w:rsid w:val="002E60CE"/>
    <w:rsid w:val="00311482"/>
    <w:rsid w:val="00322B1B"/>
    <w:rsid w:val="0033465E"/>
    <w:rsid w:val="00396CA6"/>
    <w:rsid w:val="003F11BF"/>
    <w:rsid w:val="00494684"/>
    <w:rsid w:val="004C03F0"/>
    <w:rsid w:val="00510459"/>
    <w:rsid w:val="00532396"/>
    <w:rsid w:val="00537912"/>
    <w:rsid w:val="00562131"/>
    <w:rsid w:val="0058754F"/>
    <w:rsid w:val="005B3303"/>
    <w:rsid w:val="005B3B7F"/>
    <w:rsid w:val="005F225D"/>
    <w:rsid w:val="0066153A"/>
    <w:rsid w:val="006D3A38"/>
    <w:rsid w:val="006F247F"/>
    <w:rsid w:val="00723258"/>
    <w:rsid w:val="007337B5"/>
    <w:rsid w:val="00767F05"/>
    <w:rsid w:val="00796332"/>
    <w:rsid w:val="008A0F94"/>
    <w:rsid w:val="008A15A0"/>
    <w:rsid w:val="008C6685"/>
    <w:rsid w:val="008E5461"/>
    <w:rsid w:val="009134B3"/>
    <w:rsid w:val="00916D3F"/>
    <w:rsid w:val="009328A1"/>
    <w:rsid w:val="00936D5D"/>
    <w:rsid w:val="00941A4E"/>
    <w:rsid w:val="00952D3B"/>
    <w:rsid w:val="0095353B"/>
    <w:rsid w:val="009D0433"/>
    <w:rsid w:val="009E3F55"/>
    <w:rsid w:val="009E6B6B"/>
    <w:rsid w:val="00A10946"/>
    <w:rsid w:val="00A71A13"/>
    <w:rsid w:val="00A835FF"/>
    <w:rsid w:val="00AA292D"/>
    <w:rsid w:val="00AC7E50"/>
    <w:rsid w:val="00AE11F2"/>
    <w:rsid w:val="00B21983"/>
    <w:rsid w:val="00B21B51"/>
    <w:rsid w:val="00B53736"/>
    <w:rsid w:val="00B8720F"/>
    <w:rsid w:val="00BF0588"/>
    <w:rsid w:val="00C0051A"/>
    <w:rsid w:val="00C50523"/>
    <w:rsid w:val="00C5495A"/>
    <w:rsid w:val="00CB2B23"/>
    <w:rsid w:val="00CC6978"/>
    <w:rsid w:val="00CD523C"/>
    <w:rsid w:val="00CD6AC3"/>
    <w:rsid w:val="00CE51B1"/>
    <w:rsid w:val="00D343C7"/>
    <w:rsid w:val="00D51B92"/>
    <w:rsid w:val="00D60CAE"/>
    <w:rsid w:val="00D81C91"/>
    <w:rsid w:val="00DB07F6"/>
    <w:rsid w:val="00DE1875"/>
    <w:rsid w:val="00DE5C74"/>
    <w:rsid w:val="00E25D5C"/>
    <w:rsid w:val="00E26CF0"/>
    <w:rsid w:val="00E55960"/>
    <w:rsid w:val="00EB7ECD"/>
    <w:rsid w:val="00ED4DC1"/>
    <w:rsid w:val="00F10BEC"/>
    <w:rsid w:val="00F45653"/>
    <w:rsid w:val="00F96F85"/>
    <w:rsid w:val="00FA0752"/>
    <w:rsid w:val="00FC3F24"/>
    <w:rsid w:val="00FE000F"/>
    <w:rsid w:val="00FE3CEC"/>
    <w:rsid w:val="00FE49FD"/>
    <w:rsid w:val="00FF043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60F10"/>
  <w15:docId w15:val="{F65E8266-4568-44FD-AD15-BE8ED324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00F"/>
  </w:style>
  <w:style w:type="paragraph" w:styleId="Heading1">
    <w:name w:val="heading 1"/>
    <w:basedOn w:val="Normal1"/>
    <w:next w:val="Normal1"/>
    <w:rsid w:val="00E26CF0"/>
    <w:pPr>
      <w:keepNext/>
      <w:keepLines/>
      <w:spacing w:before="480" w:after="120"/>
      <w:outlineLvl w:val="0"/>
    </w:pPr>
    <w:rPr>
      <w:b/>
      <w:sz w:val="48"/>
      <w:szCs w:val="48"/>
    </w:rPr>
  </w:style>
  <w:style w:type="paragraph" w:styleId="Heading2">
    <w:name w:val="heading 2"/>
    <w:basedOn w:val="Normal1"/>
    <w:next w:val="Normal1"/>
    <w:rsid w:val="00E26CF0"/>
    <w:pPr>
      <w:keepNext/>
      <w:keepLines/>
      <w:spacing w:before="200" w:line="276" w:lineRule="auto"/>
      <w:outlineLvl w:val="1"/>
    </w:pPr>
    <w:rPr>
      <w:rFonts w:ascii="Cambria" w:eastAsia="Cambria" w:hAnsi="Cambria" w:cs="Cambria"/>
      <w:b/>
      <w:color w:val="4F81BD"/>
      <w:sz w:val="26"/>
      <w:szCs w:val="26"/>
    </w:rPr>
  </w:style>
  <w:style w:type="paragraph" w:styleId="Heading3">
    <w:name w:val="heading 3"/>
    <w:basedOn w:val="Normal1"/>
    <w:next w:val="Normal1"/>
    <w:rsid w:val="00E26CF0"/>
    <w:pPr>
      <w:keepNext/>
      <w:keepLines/>
      <w:spacing w:before="280" w:after="80"/>
      <w:outlineLvl w:val="2"/>
    </w:pPr>
    <w:rPr>
      <w:b/>
      <w:sz w:val="28"/>
      <w:szCs w:val="28"/>
    </w:rPr>
  </w:style>
  <w:style w:type="paragraph" w:styleId="Heading4">
    <w:name w:val="heading 4"/>
    <w:basedOn w:val="Normal1"/>
    <w:next w:val="Normal1"/>
    <w:rsid w:val="00E26CF0"/>
    <w:pPr>
      <w:keepNext/>
      <w:keepLines/>
      <w:spacing w:before="240" w:after="40"/>
      <w:outlineLvl w:val="3"/>
    </w:pPr>
    <w:rPr>
      <w:b/>
      <w:sz w:val="24"/>
      <w:szCs w:val="24"/>
    </w:rPr>
  </w:style>
  <w:style w:type="paragraph" w:styleId="Heading5">
    <w:name w:val="heading 5"/>
    <w:basedOn w:val="Normal1"/>
    <w:next w:val="Normal1"/>
    <w:rsid w:val="00E26CF0"/>
    <w:pPr>
      <w:widowControl w:val="0"/>
      <w:spacing w:before="240" w:after="60"/>
      <w:outlineLvl w:val="4"/>
    </w:pPr>
    <w:rPr>
      <w:rFonts w:ascii="Times New Roman" w:eastAsia="Times New Roman" w:hAnsi="Times New Roman" w:cs="Times New Roman"/>
      <w:b/>
      <w:i/>
      <w:sz w:val="26"/>
      <w:szCs w:val="26"/>
    </w:rPr>
  </w:style>
  <w:style w:type="paragraph" w:styleId="Heading6">
    <w:name w:val="heading 6"/>
    <w:basedOn w:val="Normal1"/>
    <w:next w:val="Normal1"/>
    <w:rsid w:val="00E26CF0"/>
    <w:pPr>
      <w:spacing w:before="240" w:after="60"/>
      <w:outlineLvl w:val="5"/>
    </w:pPr>
    <w:rPr>
      <w:rFonts w:ascii="Calibri" w:eastAsia="Calibri" w:hAnsi="Calibri" w:cs="Calibri"/>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26CF0"/>
  </w:style>
  <w:style w:type="paragraph" w:styleId="Title">
    <w:name w:val="Title"/>
    <w:basedOn w:val="Normal1"/>
    <w:next w:val="Normal1"/>
    <w:rsid w:val="00E26CF0"/>
    <w:pPr>
      <w:keepNext/>
      <w:keepLines/>
      <w:spacing w:before="480" w:after="120"/>
    </w:pPr>
    <w:rPr>
      <w:b/>
      <w:sz w:val="72"/>
      <w:szCs w:val="72"/>
    </w:rPr>
  </w:style>
  <w:style w:type="paragraph" w:styleId="Subtitle">
    <w:name w:val="Subtitle"/>
    <w:basedOn w:val="Normal1"/>
    <w:next w:val="Normal1"/>
    <w:rsid w:val="00E26CF0"/>
    <w:pPr>
      <w:keepNext/>
      <w:keepLines/>
      <w:spacing w:before="360" w:after="80"/>
    </w:pPr>
    <w:rPr>
      <w:rFonts w:ascii="Georgia" w:eastAsia="Georgia" w:hAnsi="Georgia" w:cs="Georgia"/>
      <w:i/>
      <w:color w:val="666666"/>
      <w:sz w:val="48"/>
      <w:szCs w:val="48"/>
    </w:rPr>
  </w:style>
  <w:style w:type="table" w:customStyle="1" w:styleId="a">
    <w:basedOn w:val="TableNormal"/>
    <w:rsid w:val="00E26CF0"/>
    <w:tblPr>
      <w:tblStyleRowBandSize w:val="1"/>
      <w:tblStyleColBandSize w:val="1"/>
    </w:tblPr>
  </w:style>
  <w:style w:type="table" w:customStyle="1" w:styleId="a0">
    <w:basedOn w:val="TableNormal"/>
    <w:rsid w:val="00E26CF0"/>
    <w:tblPr>
      <w:tblStyleRowBandSize w:val="1"/>
      <w:tblStyleColBandSize w:val="1"/>
    </w:tblPr>
  </w:style>
  <w:style w:type="table" w:customStyle="1" w:styleId="a1">
    <w:basedOn w:val="TableNormal"/>
    <w:rsid w:val="00E26CF0"/>
    <w:tblPr>
      <w:tblStyleRowBandSize w:val="1"/>
      <w:tblStyleColBandSize w:val="1"/>
    </w:tblPr>
  </w:style>
  <w:style w:type="table" w:customStyle="1" w:styleId="a2">
    <w:basedOn w:val="TableNormal"/>
    <w:rsid w:val="00E26CF0"/>
    <w:tblPr>
      <w:tblStyleRowBandSize w:val="1"/>
      <w:tblStyleColBandSize w:val="1"/>
    </w:tblPr>
  </w:style>
  <w:style w:type="table" w:customStyle="1" w:styleId="a3">
    <w:basedOn w:val="TableNormal"/>
    <w:rsid w:val="00E26CF0"/>
    <w:tblPr>
      <w:tblStyleRowBandSize w:val="1"/>
      <w:tblStyleColBandSize w:val="1"/>
    </w:tblPr>
  </w:style>
  <w:style w:type="table" w:customStyle="1" w:styleId="a4">
    <w:basedOn w:val="TableNormal"/>
    <w:rsid w:val="00E26CF0"/>
    <w:tblPr>
      <w:tblStyleRowBandSize w:val="1"/>
      <w:tblStyleColBandSize w:val="1"/>
    </w:tblPr>
  </w:style>
  <w:style w:type="table" w:customStyle="1" w:styleId="a5">
    <w:basedOn w:val="TableNormal"/>
    <w:rsid w:val="00E26CF0"/>
    <w:tblPr>
      <w:tblStyleRowBandSize w:val="1"/>
      <w:tblStyleColBandSize w:val="1"/>
    </w:tblPr>
  </w:style>
  <w:style w:type="table" w:customStyle="1" w:styleId="a6">
    <w:basedOn w:val="TableNormal"/>
    <w:rsid w:val="00E26CF0"/>
    <w:tblPr>
      <w:tblStyleRowBandSize w:val="1"/>
      <w:tblStyleColBandSize w:val="1"/>
    </w:tblPr>
  </w:style>
  <w:style w:type="table" w:customStyle="1" w:styleId="a7">
    <w:basedOn w:val="TableNormal"/>
    <w:rsid w:val="00E26CF0"/>
    <w:tblPr>
      <w:tblStyleRowBandSize w:val="1"/>
      <w:tblStyleColBandSize w:val="1"/>
    </w:tblPr>
  </w:style>
  <w:style w:type="table" w:customStyle="1" w:styleId="a8">
    <w:basedOn w:val="TableNormal"/>
    <w:rsid w:val="00E26CF0"/>
    <w:tblPr>
      <w:tblStyleRowBandSize w:val="1"/>
      <w:tblStyleColBandSize w:val="1"/>
    </w:tblPr>
  </w:style>
  <w:style w:type="table" w:customStyle="1" w:styleId="a9">
    <w:basedOn w:val="TableNormal"/>
    <w:rsid w:val="00E26CF0"/>
    <w:tblPr>
      <w:tblStyleRowBandSize w:val="1"/>
      <w:tblStyleColBandSize w:val="1"/>
    </w:tblPr>
  </w:style>
  <w:style w:type="table" w:customStyle="1" w:styleId="aa">
    <w:basedOn w:val="TableNormal"/>
    <w:rsid w:val="00E26CF0"/>
    <w:tblPr>
      <w:tblStyleRowBandSize w:val="1"/>
      <w:tblStyleColBandSize w:val="1"/>
    </w:tblPr>
  </w:style>
  <w:style w:type="table" w:customStyle="1" w:styleId="ab">
    <w:basedOn w:val="TableNormal"/>
    <w:rsid w:val="00E26CF0"/>
    <w:tblPr>
      <w:tblStyleRowBandSize w:val="1"/>
      <w:tblStyleColBandSize w:val="1"/>
    </w:tblPr>
  </w:style>
  <w:style w:type="table" w:customStyle="1" w:styleId="ac">
    <w:basedOn w:val="TableNormal"/>
    <w:rsid w:val="00E26CF0"/>
    <w:tblPr>
      <w:tblStyleRowBandSize w:val="1"/>
      <w:tblStyleColBandSize w:val="1"/>
    </w:tblPr>
  </w:style>
  <w:style w:type="table" w:customStyle="1" w:styleId="ad">
    <w:basedOn w:val="TableNormal"/>
    <w:rsid w:val="00E26CF0"/>
    <w:tblPr>
      <w:tblStyleRowBandSize w:val="1"/>
      <w:tblStyleColBandSize w:val="1"/>
    </w:tblPr>
  </w:style>
  <w:style w:type="table" w:customStyle="1" w:styleId="ae">
    <w:basedOn w:val="TableNormal"/>
    <w:rsid w:val="00E26CF0"/>
    <w:tblPr>
      <w:tblStyleRowBandSize w:val="1"/>
      <w:tblStyleColBandSize w:val="1"/>
    </w:tblPr>
  </w:style>
  <w:style w:type="table" w:customStyle="1" w:styleId="af">
    <w:basedOn w:val="TableNormal"/>
    <w:rsid w:val="00E26CF0"/>
    <w:tblPr>
      <w:tblStyleRowBandSize w:val="1"/>
      <w:tblStyleColBandSize w:val="1"/>
    </w:tblPr>
  </w:style>
  <w:style w:type="table" w:customStyle="1" w:styleId="af0">
    <w:basedOn w:val="TableNormal"/>
    <w:rsid w:val="00E26CF0"/>
    <w:tblPr>
      <w:tblStyleRowBandSize w:val="1"/>
      <w:tblStyleColBandSize w:val="1"/>
    </w:tblPr>
  </w:style>
  <w:style w:type="character" w:styleId="Hyperlink">
    <w:name w:val="Hyperlink"/>
    <w:basedOn w:val="DefaultParagraphFont"/>
    <w:uiPriority w:val="99"/>
    <w:semiHidden/>
    <w:unhideWhenUsed/>
    <w:rsid w:val="001520C7"/>
    <w:rPr>
      <w:color w:val="0000FF"/>
      <w:u w:val="single"/>
    </w:rPr>
  </w:style>
  <w:style w:type="character" w:customStyle="1" w:styleId="text3">
    <w:name w:val="text3"/>
    <w:basedOn w:val="DefaultParagraphFont"/>
    <w:rsid w:val="001520C7"/>
  </w:style>
  <w:style w:type="table" w:styleId="TableGrid">
    <w:name w:val="Table Grid"/>
    <w:basedOn w:val="TableNormal"/>
    <w:rsid w:val="00AA292D"/>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755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_window(%22http://exlibris.usv.ro:8991/F/UVRCFHJNBY8XCIBK86L7DBATP7MEYDAEG14QI1HCCCEJ6FNBM3-54649?func=service&amp;doc_number=000118636&amp;line_number=0009&amp;service_type=TAG%22);"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javascript:open_window(%22http://exlibris.usv.ro:8991/F/UVRCFHJNBY8XCIBK86L7DBATP7MEYDAEG14QI1HCCCEJ6FNBM3-54649?func=service&amp;doc_number=000118636&amp;line_number=0009&amp;service_type=TAG%22);"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2377</Words>
  <Characters>13555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irina bilouseac</cp:lastModifiedBy>
  <cp:revision>73</cp:revision>
  <dcterms:created xsi:type="dcterms:W3CDTF">2023-10-24T20:28:00Z</dcterms:created>
  <dcterms:modified xsi:type="dcterms:W3CDTF">2024-10-22T09:16:00Z</dcterms:modified>
</cp:coreProperties>
</file>