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08F82" w14:textId="77777777" w:rsidR="0079158E" w:rsidRDefault="00C35815">
      <w:pPr>
        <w:pStyle w:val="Normal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R40 Anexa 1</w:t>
      </w:r>
    </w:p>
    <w:p w14:paraId="72F78EB5" w14:textId="77777777" w:rsidR="0079158E" w:rsidRDefault="00C35815">
      <w:pPr>
        <w:pStyle w:val="Normal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FIŞA DISCIPLINEI </w:t>
      </w:r>
    </w:p>
    <w:p w14:paraId="1E2AB18A" w14:textId="77777777" w:rsidR="0079158E" w:rsidRDefault="00C35815">
      <w:pPr>
        <w:pStyle w:val="Normal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(licență)</w:t>
      </w:r>
    </w:p>
    <w:p w14:paraId="66E9B14E" w14:textId="77777777" w:rsidR="0079158E" w:rsidRDefault="0079158E">
      <w:pPr>
        <w:pStyle w:val="Normal1"/>
        <w:jc w:val="center"/>
        <w:rPr>
          <w:rFonts w:ascii="Times New Roman" w:eastAsia="Times New Roman" w:hAnsi="Times New Roman" w:cs="Times New Roman"/>
        </w:rPr>
      </w:pPr>
    </w:p>
    <w:p w14:paraId="1A76CBF3" w14:textId="77777777" w:rsidR="0079158E" w:rsidRPr="00542006" w:rsidRDefault="00C35815">
      <w:pPr>
        <w:pStyle w:val="Normal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542006">
        <w:rPr>
          <w:rFonts w:ascii="Times New Roman" w:eastAsia="Times New Roman" w:hAnsi="Times New Roman" w:cs="Times New Roman"/>
          <w:b/>
        </w:rPr>
        <w:t>Date despre program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79158E" w:rsidRPr="00542006" w14:paraId="6C7ADB0A" w14:textId="77777777">
        <w:trPr>
          <w:cantSplit/>
          <w:trHeight w:val="301"/>
          <w:tblHeader/>
        </w:trPr>
        <w:tc>
          <w:tcPr>
            <w:tcW w:w="3262" w:type="dxa"/>
          </w:tcPr>
          <w:p w14:paraId="5A7AE957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Instituţia de învăţământ superior</w:t>
            </w:r>
          </w:p>
        </w:tc>
        <w:tc>
          <w:tcPr>
            <w:tcW w:w="6592" w:type="dxa"/>
          </w:tcPr>
          <w:p w14:paraId="3856940F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Universitatea „Ştefan cel Mare” din Suceava</w:t>
            </w:r>
          </w:p>
        </w:tc>
      </w:tr>
      <w:tr w:rsidR="0079158E" w:rsidRPr="00542006" w14:paraId="6A81F7F6" w14:textId="77777777">
        <w:trPr>
          <w:cantSplit/>
          <w:trHeight w:val="301"/>
          <w:tblHeader/>
        </w:trPr>
        <w:tc>
          <w:tcPr>
            <w:tcW w:w="3262" w:type="dxa"/>
          </w:tcPr>
          <w:p w14:paraId="4031F56F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Facultatea</w:t>
            </w:r>
          </w:p>
        </w:tc>
        <w:tc>
          <w:tcPr>
            <w:tcW w:w="6592" w:type="dxa"/>
          </w:tcPr>
          <w:p w14:paraId="57A18541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Drept și Ştiinţe Administrative</w:t>
            </w:r>
          </w:p>
        </w:tc>
      </w:tr>
      <w:tr w:rsidR="0079158E" w:rsidRPr="00542006" w14:paraId="1AA23FD7" w14:textId="77777777">
        <w:trPr>
          <w:cantSplit/>
          <w:trHeight w:val="317"/>
          <w:tblHeader/>
        </w:trPr>
        <w:tc>
          <w:tcPr>
            <w:tcW w:w="3262" w:type="dxa"/>
          </w:tcPr>
          <w:p w14:paraId="1712810B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Departamentul</w:t>
            </w:r>
          </w:p>
        </w:tc>
        <w:tc>
          <w:tcPr>
            <w:tcW w:w="6592" w:type="dxa"/>
          </w:tcPr>
          <w:p w14:paraId="3BED5352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Drept și Ştiinţe Administrative</w:t>
            </w:r>
          </w:p>
        </w:tc>
      </w:tr>
      <w:tr w:rsidR="0079158E" w:rsidRPr="00542006" w14:paraId="596C5B8C" w14:textId="77777777">
        <w:trPr>
          <w:cantSplit/>
          <w:trHeight w:val="301"/>
          <w:tblHeader/>
        </w:trPr>
        <w:tc>
          <w:tcPr>
            <w:tcW w:w="3262" w:type="dxa"/>
          </w:tcPr>
          <w:p w14:paraId="5D77E6C8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Domeniul de studii</w:t>
            </w:r>
          </w:p>
        </w:tc>
        <w:tc>
          <w:tcPr>
            <w:tcW w:w="6592" w:type="dxa"/>
          </w:tcPr>
          <w:p w14:paraId="5BDD7207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Ştiinţe Administrative</w:t>
            </w:r>
          </w:p>
        </w:tc>
      </w:tr>
      <w:tr w:rsidR="0079158E" w:rsidRPr="00542006" w14:paraId="78480BB9" w14:textId="77777777">
        <w:trPr>
          <w:cantSplit/>
          <w:trHeight w:val="301"/>
          <w:tblHeader/>
        </w:trPr>
        <w:tc>
          <w:tcPr>
            <w:tcW w:w="3262" w:type="dxa"/>
          </w:tcPr>
          <w:p w14:paraId="2D00DE01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Ciclul de studii</w:t>
            </w:r>
          </w:p>
        </w:tc>
        <w:tc>
          <w:tcPr>
            <w:tcW w:w="6592" w:type="dxa"/>
          </w:tcPr>
          <w:p w14:paraId="1551A588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 xml:space="preserve">Licenţă </w:t>
            </w:r>
          </w:p>
        </w:tc>
      </w:tr>
      <w:tr w:rsidR="0079158E" w:rsidRPr="00542006" w14:paraId="66B458E7" w14:textId="77777777">
        <w:trPr>
          <w:cantSplit/>
          <w:trHeight w:val="301"/>
          <w:tblHeader/>
        </w:trPr>
        <w:tc>
          <w:tcPr>
            <w:tcW w:w="3262" w:type="dxa"/>
          </w:tcPr>
          <w:p w14:paraId="7EF6B6AF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Programul de studii</w:t>
            </w:r>
          </w:p>
        </w:tc>
        <w:tc>
          <w:tcPr>
            <w:tcW w:w="6592" w:type="dxa"/>
          </w:tcPr>
          <w:p w14:paraId="59CB48CA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 xml:space="preserve">Administraţie Publică </w:t>
            </w:r>
          </w:p>
        </w:tc>
      </w:tr>
    </w:tbl>
    <w:p w14:paraId="2FC388DC" w14:textId="77777777" w:rsidR="0079158E" w:rsidRPr="00542006" w:rsidRDefault="0079158E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7B662BD2" w14:textId="77777777" w:rsidR="0079158E" w:rsidRPr="00542006" w:rsidRDefault="00C35815">
      <w:pPr>
        <w:pStyle w:val="Normal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542006">
        <w:rPr>
          <w:rFonts w:ascii="Times New Roman" w:eastAsia="Times New Roman" w:hAnsi="Times New Roman" w:cs="Times New Roman"/>
          <w:b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9158E" w:rsidRPr="00542006" w14:paraId="76936EB1" w14:textId="77777777">
        <w:trPr>
          <w:cantSplit/>
          <w:trHeight w:val="291"/>
          <w:tblHeader/>
        </w:trPr>
        <w:tc>
          <w:tcPr>
            <w:tcW w:w="2584" w:type="dxa"/>
            <w:gridSpan w:val="3"/>
          </w:tcPr>
          <w:p w14:paraId="19AC1792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7A10EE50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MANAGEMENT GENERAL</w:t>
            </w:r>
          </w:p>
        </w:tc>
      </w:tr>
      <w:tr w:rsidR="0079158E" w:rsidRPr="00542006" w14:paraId="1D883337" w14:textId="77777777">
        <w:trPr>
          <w:cantSplit/>
          <w:trHeight w:val="291"/>
          <w:tblHeader/>
        </w:trPr>
        <w:tc>
          <w:tcPr>
            <w:tcW w:w="3737" w:type="dxa"/>
            <w:gridSpan w:val="5"/>
          </w:tcPr>
          <w:p w14:paraId="110A716B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58ADC5C0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Lect.univ.dr. BĂLĂNEASA Maria Cristina</w:t>
            </w:r>
          </w:p>
        </w:tc>
      </w:tr>
      <w:tr w:rsidR="0079158E" w:rsidRPr="00542006" w14:paraId="63B01DA5" w14:textId="77777777">
        <w:trPr>
          <w:cantSplit/>
          <w:trHeight w:val="291"/>
          <w:tblHeader/>
        </w:trPr>
        <w:tc>
          <w:tcPr>
            <w:tcW w:w="3737" w:type="dxa"/>
            <w:gridSpan w:val="5"/>
          </w:tcPr>
          <w:p w14:paraId="0D217E01" w14:textId="5A949BAE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Titularul activităţilor </w:t>
            </w:r>
            <w:r w:rsidR="00542006">
              <w:rPr>
                <w:rFonts w:ascii="Times New Roman" w:eastAsia="Times New Roman" w:hAnsi="Times New Roman" w:cs="Times New Roman"/>
              </w:rPr>
              <w:t>aplicative</w:t>
            </w:r>
          </w:p>
        </w:tc>
        <w:tc>
          <w:tcPr>
            <w:tcW w:w="6117" w:type="dxa"/>
            <w:gridSpan w:val="5"/>
          </w:tcPr>
          <w:p w14:paraId="58EBA89B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Lect.univ.dr. BĂLĂNEASA Maria Cristina</w:t>
            </w:r>
          </w:p>
        </w:tc>
      </w:tr>
      <w:tr w:rsidR="0079158E" w:rsidRPr="00542006" w14:paraId="7038E08E" w14:textId="77777777">
        <w:trPr>
          <w:cantSplit/>
          <w:trHeight w:val="175"/>
          <w:tblHeader/>
        </w:trPr>
        <w:tc>
          <w:tcPr>
            <w:tcW w:w="1405" w:type="dxa"/>
          </w:tcPr>
          <w:p w14:paraId="766E2CE3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Anul de studiu</w:t>
            </w:r>
          </w:p>
        </w:tc>
        <w:tc>
          <w:tcPr>
            <w:tcW w:w="1408" w:type="dxa"/>
            <w:gridSpan w:val="3"/>
          </w:tcPr>
          <w:p w14:paraId="7BBCFA85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1407" w:type="dxa"/>
            <w:gridSpan w:val="2"/>
          </w:tcPr>
          <w:p w14:paraId="1BE3BC7A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Semestrul</w:t>
            </w:r>
          </w:p>
        </w:tc>
        <w:tc>
          <w:tcPr>
            <w:tcW w:w="1407" w:type="dxa"/>
          </w:tcPr>
          <w:p w14:paraId="0AC2470D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92" w:type="dxa"/>
          </w:tcPr>
          <w:p w14:paraId="5A2C7013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75D46523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</w:t>
            </w:r>
          </w:p>
        </w:tc>
      </w:tr>
      <w:tr w:rsidR="0079158E" w:rsidRPr="00542006" w14:paraId="65A710C2" w14:textId="77777777">
        <w:trPr>
          <w:cantSplit/>
          <w:trHeight w:val="175"/>
          <w:tblHeader/>
        </w:trPr>
        <w:tc>
          <w:tcPr>
            <w:tcW w:w="1835" w:type="dxa"/>
            <w:gridSpan w:val="2"/>
            <w:vMerge w:val="restart"/>
          </w:tcPr>
          <w:p w14:paraId="510B96B4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44A15F9E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Categoria formativă a disciplinei </w:t>
            </w:r>
          </w:p>
          <w:p w14:paraId="7DDDFD45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DF - fundamentală, DD - în domeniu, DS - de specialitate, DC - complementară</w:t>
            </w:r>
          </w:p>
        </w:tc>
        <w:tc>
          <w:tcPr>
            <w:tcW w:w="899" w:type="dxa"/>
          </w:tcPr>
          <w:p w14:paraId="484A4E35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DD</w:t>
            </w:r>
          </w:p>
        </w:tc>
      </w:tr>
      <w:tr w:rsidR="0079158E" w:rsidRPr="00542006" w14:paraId="249E3EB2" w14:textId="77777777">
        <w:trPr>
          <w:cantSplit/>
          <w:trHeight w:val="175"/>
          <w:tblHeader/>
        </w:trPr>
        <w:tc>
          <w:tcPr>
            <w:tcW w:w="1835" w:type="dxa"/>
            <w:gridSpan w:val="2"/>
            <w:vMerge/>
          </w:tcPr>
          <w:p w14:paraId="553AC395" w14:textId="77777777" w:rsidR="0079158E" w:rsidRPr="00542006" w:rsidRDefault="0079158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20" w:type="dxa"/>
            <w:gridSpan w:val="7"/>
          </w:tcPr>
          <w:p w14:paraId="4A6E148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Categoria de opţionalitate a disciplinei: </w:t>
            </w:r>
          </w:p>
          <w:p w14:paraId="7C1754D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DI - impusă, DO - opţională, DF - facultativă</w:t>
            </w:r>
          </w:p>
        </w:tc>
        <w:tc>
          <w:tcPr>
            <w:tcW w:w="899" w:type="dxa"/>
          </w:tcPr>
          <w:p w14:paraId="261F94DA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DI</w:t>
            </w:r>
          </w:p>
        </w:tc>
      </w:tr>
    </w:tbl>
    <w:p w14:paraId="65D801C9" w14:textId="77777777" w:rsidR="0079158E" w:rsidRPr="00542006" w:rsidRDefault="0079158E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2AC97508" w14:textId="77777777" w:rsidR="0079158E" w:rsidRDefault="00C35815">
      <w:pPr>
        <w:pStyle w:val="Normal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542006">
        <w:rPr>
          <w:rFonts w:ascii="Times New Roman" w:eastAsia="Times New Roman" w:hAnsi="Times New Roman" w:cs="Times New Roman"/>
          <w:b/>
        </w:rPr>
        <w:t xml:space="preserve">Timpul total estimat </w:t>
      </w:r>
      <w:r w:rsidRPr="00542006">
        <w:rPr>
          <w:rFonts w:ascii="Times New Roman" w:eastAsia="Times New Roman" w:hAnsi="Times New Roman" w:cs="Times New Roman"/>
        </w:rPr>
        <w:t>(ore alocate activităţilor didactice)</w:t>
      </w: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460"/>
        <w:gridCol w:w="595"/>
        <w:gridCol w:w="416"/>
        <w:gridCol w:w="936"/>
        <w:gridCol w:w="514"/>
        <w:gridCol w:w="1583"/>
        <w:gridCol w:w="532"/>
        <w:gridCol w:w="798"/>
        <w:gridCol w:w="434"/>
      </w:tblGrid>
      <w:tr w:rsidR="00542006" w:rsidRPr="00224D7E" w14:paraId="54682F08" w14:textId="77777777" w:rsidTr="00C06F4C">
        <w:trPr>
          <w:trHeight w:val="226"/>
        </w:trPr>
        <w:tc>
          <w:tcPr>
            <w:tcW w:w="1819" w:type="pct"/>
            <w:tcBorders>
              <w:bottom w:val="single" w:sz="4" w:space="0" w:color="auto"/>
            </w:tcBorders>
          </w:tcPr>
          <w:p w14:paraId="783D6DDC" w14:textId="77777777" w:rsidR="00542006" w:rsidRPr="00542006" w:rsidRDefault="00542006" w:rsidP="0054200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542006">
              <w:rPr>
                <w:rFonts w:ascii="Times New Roman" w:hAnsi="Times New Roman" w:cs="Times New Roman"/>
              </w:rPr>
              <w:t>I a) Număr de ore pe săptămână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14:paraId="67AC976B" w14:textId="679A9A33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14:paraId="6339BF82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3974BDB0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14:paraId="4E9DCC26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61" w:type="pct"/>
            <w:shd w:val="clear" w:color="auto" w:fill="auto"/>
          </w:tcPr>
          <w:p w14:paraId="16ADA506" w14:textId="722FBF6B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3" w:type="pct"/>
            <w:shd w:val="clear" w:color="auto" w:fill="auto"/>
          </w:tcPr>
          <w:p w14:paraId="1EA09B24" w14:textId="77777777" w:rsidR="00542006" w:rsidRPr="007E1492" w:rsidRDefault="00542006" w:rsidP="00253C5A">
            <w:pPr>
              <w:rPr>
                <w:rFonts w:ascii="Times New Roman" w:hAnsi="Times New Roman" w:cs="Times New Roman"/>
              </w:rPr>
            </w:pPr>
            <w:r w:rsidRPr="007E1492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270" w:type="pct"/>
            <w:shd w:val="clear" w:color="auto" w:fill="auto"/>
          </w:tcPr>
          <w:p w14:paraId="126C8441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shd w:val="clear" w:color="auto" w:fill="auto"/>
          </w:tcPr>
          <w:p w14:paraId="681A72B9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20" w:type="pct"/>
            <w:shd w:val="clear" w:color="auto" w:fill="auto"/>
          </w:tcPr>
          <w:p w14:paraId="59B01D7D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42006" w:rsidRPr="00224D7E" w14:paraId="238A636F" w14:textId="77777777" w:rsidTr="00C06F4C">
        <w:trPr>
          <w:trHeight w:val="249"/>
        </w:trPr>
        <w:tc>
          <w:tcPr>
            <w:tcW w:w="1819" w:type="pct"/>
            <w:shd w:val="clear" w:color="auto" w:fill="auto"/>
          </w:tcPr>
          <w:p w14:paraId="3BE131F4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I b) Totalul de ore pe semestru din planul de învăţământ</w:t>
            </w:r>
          </w:p>
        </w:tc>
        <w:tc>
          <w:tcPr>
            <w:tcW w:w="233" w:type="pct"/>
            <w:shd w:val="clear" w:color="auto" w:fill="auto"/>
          </w:tcPr>
          <w:p w14:paraId="494634A2" w14:textId="576965AB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02" w:type="pct"/>
            <w:shd w:val="clear" w:color="auto" w:fill="auto"/>
          </w:tcPr>
          <w:p w14:paraId="255E0046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11" w:type="pct"/>
            <w:shd w:val="clear" w:color="auto" w:fill="auto"/>
          </w:tcPr>
          <w:p w14:paraId="223D339B" w14:textId="79A3FA59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75" w:type="pct"/>
            <w:shd w:val="clear" w:color="auto" w:fill="auto"/>
          </w:tcPr>
          <w:p w14:paraId="20F1814D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61" w:type="pct"/>
            <w:shd w:val="clear" w:color="auto" w:fill="auto"/>
          </w:tcPr>
          <w:p w14:paraId="6BFA1F17" w14:textId="0DAF5E52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03" w:type="pct"/>
            <w:shd w:val="clear" w:color="auto" w:fill="auto"/>
          </w:tcPr>
          <w:p w14:paraId="7587B76E" w14:textId="77777777" w:rsidR="00542006" w:rsidRPr="007E1492" w:rsidRDefault="00542006" w:rsidP="00253C5A">
            <w:pPr>
              <w:rPr>
                <w:rFonts w:ascii="Times New Roman" w:hAnsi="Times New Roman" w:cs="Times New Roman"/>
              </w:rPr>
            </w:pPr>
            <w:r w:rsidRPr="007E1492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270" w:type="pct"/>
            <w:shd w:val="clear" w:color="auto" w:fill="auto"/>
          </w:tcPr>
          <w:p w14:paraId="7294DD63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shd w:val="clear" w:color="auto" w:fill="auto"/>
          </w:tcPr>
          <w:p w14:paraId="53FE047E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20" w:type="pct"/>
            <w:shd w:val="clear" w:color="auto" w:fill="auto"/>
          </w:tcPr>
          <w:p w14:paraId="52FF3468" w14:textId="77777777" w:rsidR="00542006" w:rsidRPr="00224D7E" w:rsidRDefault="00542006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0F155126" w14:textId="77777777" w:rsidR="00542006" w:rsidRPr="00224D7E" w:rsidRDefault="00542006" w:rsidP="00542006">
      <w:pPr>
        <w:rPr>
          <w:rFonts w:ascii="Times New Roman" w:hAnsi="Times New Roman" w:cs="Times New Roman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9158E" w:rsidRPr="00542006" w14:paraId="0ED05DE8" w14:textId="77777777">
        <w:trPr>
          <w:cantSplit/>
          <w:trHeight w:val="226"/>
          <w:tblHeader/>
        </w:trPr>
        <w:tc>
          <w:tcPr>
            <w:tcW w:w="8821" w:type="dxa"/>
          </w:tcPr>
          <w:p w14:paraId="4BDFEF16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II Distribuţia fondului de timp pe semestru:</w:t>
            </w:r>
          </w:p>
        </w:tc>
        <w:tc>
          <w:tcPr>
            <w:tcW w:w="1033" w:type="dxa"/>
          </w:tcPr>
          <w:p w14:paraId="68E4063E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67 ore</w:t>
            </w:r>
          </w:p>
        </w:tc>
      </w:tr>
      <w:tr w:rsidR="0079158E" w:rsidRPr="00542006" w14:paraId="1B26BEA5" w14:textId="77777777">
        <w:trPr>
          <w:cantSplit/>
          <w:trHeight w:val="185"/>
          <w:tblHeader/>
        </w:trPr>
        <w:tc>
          <w:tcPr>
            <w:tcW w:w="8821" w:type="dxa"/>
          </w:tcPr>
          <w:p w14:paraId="6AAF378A" w14:textId="77777777" w:rsidR="0079158E" w:rsidRPr="00542006" w:rsidRDefault="00C35815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II a)Studiul după manual, suport de curs, bibliografie şi notiţe</w:t>
            </w:r>
          </w:p>
        </w:tc>
        <w:tc>
          <w:tcPr>
            <w:tcW w:w="1033" w:type="dxa"/>
          </w:tcPr>
          <w:p w14:paraId="5EF2940E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79158E" w:rsidRPr="00542006" w14:paraId="51E33B1D" w14:textId="77777777">
        <w:trPr>
          <w:cantSplit/>
          <w:trHeight w:val="231"/>
          <w:tblHeader/>
        </w:trPr>
        <w:tc>
          <w:tcPr>
            <w:tcW w:w="8821" w:type="dxa"/>
          </w:tcPr>
          <w:p w14:paraId="386C8673" w14:textId="77777777" w:rsidR="0079158E" w:rsidRPr="00542006" w:rsidRDefault="00C35815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II b)Documentare suplimentară în bibliotecă, pe platformele electronice de specialitate şi pe teren</w:t>
            </w:r>
          </w:p>
        </w:tc>
        <w:tc>
          <w:tcPr>
            <w:tcW w:w="1033" w:type="dxa"/>
          </w:tcPr>
          <w:p w14:paraId="366EC0B2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79158E" w:rsidRPr="00542006" w14:paraId="31B5C54D" w14:textId="77777777">
        <w:trPr>
          <w:cantSplit/>
          <w:trHeight w:val="277"/>
          <w:tblHeader/>
        </w:trPr>
        <w:tc>
          <w:tcPr>
            <w:tcW w:w="8821" w:type="dxa"/>
          </w:tcPr>
          <w:p w14:paraId="155FA832" w14:textId="77777777" w:rsidR="0079158E" w:rsidRPr="00542006" w:rsidRDefault="00C35815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II c)Pregătire seminarii/laboratoare, teme, referate, portofolii şi eseuri</w:t>
            </w:r>
          </w:p>
        </w:tc>
        <w:tc>
          <w:tcPr>
            <w:tcW w:w="1033" w:type="dxa"/>
          </w:tcPr>
          <w:p w14:paraId="11C445C8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79158E" w:rsidRPr="00542006" w14:paraId="2D00A35E" w14:textId="77777777">
        <w:trPr>
          <w:cantSplit/>
          <w:trHeight w:val="226"/>
          <w:tblHeader/>
        </w:trPr>
        <w:tc>
          <w:tcPr>
            <w:tcW w:w="8821" w:type="dxa"/>
          </w:tcPr>
          <w:p w14:paraId="255EE4EE" w14:textId="77777777" w:rsidR="0079158E" w:rsidRPr="00542006" w:rsidRDefault="00C35815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II d)Tutoriat </w:t>
            </w:r>
          </w:p>
        </w:tc>
        <w:tc>
          <w:tcPr>
            <w:tcW w:w="1033" w:type="dxa"/>
          </w:tcPr>
          <w:p w14:paraId="44813CA7" w14:textId="77777777" w:rsidR="0079158E" w:rsidRPr="00542006" w:rsidRDefault="00C35815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 w:rsidRPr="00542006">
              <w:rPr>
                <w:b w:val="0"/>
                <w:sz w:val="20"/>
                <w:szCs w:val="20"/>
              </w:rPr>
              <w:t>-</w:t>
            </w:r>
          </w:p>
        </w:tc>
      </w:tr>
      <w:tr w:rsidR="0079158E" w:rsidRPr="00542006" w14:paraId="72BDF166" w14:textId="77777777">
        <w:trPr>
          <w:cantSplit/>
          <w:trHeight w:val="226"/>
          <w:tblHeader/>
        </w:trPr>
        <w:tc>
          <w:tcPr>
            <w:tcW w:w="8821" w:type="dxa"/>
          </w:tcPr>
          <w:p w14:paraId="0C8818AE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III Examinări</w:t>
            </w:r>
          </w:p>
        </w:tc>
        <w:tc>
          <w:tcPr>
            <w:tcW w:w="1033" w:type="dxa"/>
          </w:tcPr>
          <w:p w14:paraId="5C278248" w14:textId="77777777" w:rsidR="0079158E" w:rsidRPr="00542006" w:rsidRDefault="00C35815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 w:rsidRPr="00542006">
              <w:rPr>
                <w:b w:val="0"/>
                <w:sz w:val="20"/>
                <w:szCs w:val="20"/>
              </w:rPr>
              <w:t>2</w:t>
            </w:r>
          </w:p>
        </w:tc>
      </w:tr>
      <w:tr w:rsidR="0079158E" w:rsidRPr="00542006" w14:paraId="2CB6CE0B" w14:textId="77777777">
        <w:trPr>
          <w:cantSplit/>
          <w:trHeight w:val="142"/>
          <w:tblHeader/>
        </w:trPr>
        <w:tc>
          <w:tcPr>
            <w:tcW w:w="8821" w:type="dxa"/>
            <w:tcBorders>
              <w:bottom w:val="single" w:sz="4" w:space="0" w:color="000000"/>
            </w:tcBorders>
          </w:tcPr>
          <w:p w14:paraId="7BE2CFCF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IV Alte activităţi:</w:t>
            </w:r>
            <w:r w:rsidRPr="00542006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vAlign w:val="center"/>
          </w:tcPr>
          <w:p w14:paraId="474B3ED8" w14:textId="77777777" w:rsidR="0079158E" w:rsidRPr="00542006" w:rsidRDefault="00C35815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 w:rsidRPr="00542006">
              <w:rPr>
                <w:b w:val="0"/>
                <w:sz w:val="20"/>
                <w:szCs w:val="20"/>
              </w:rPr>
              <w:t>-</w:t>
            </w:r>
          </w:p>
        </w:tc>
      </w:tr>
    </w:tbl>
    <w:p w14:paraId="7C0B5336" w14:textId="77777777" w:rsidR="0079158E" w:rsidRPr="00542006" w:rsidRDefault="0079158E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9158E" w:rsidRPr="00542006" w14:paraId="716B018D" w14:textId="77777777">
        <w:trPr>
          <w:cantSplit/>
          <w:trHeight w:val="226"/>
          <w:tblHeader/>
        </w:trPr>
        <w:tc>
          <w:tcPr>
            <w:tcW w:w="4219" w:type="dxa"/>
          </w:tcPr>
          <w:p w14:paraId="598428F0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Total ore studiu individual II (a+b+c+d)</w:t>
            </w:r>
          </w:p>
        </w:tc>
        <w:tc>
          <w:tcPr>
            <w:tcW w:w="701" w:type="dxa"/>
          </w:tcPr>
          <w:p w14:paraId="3E2375C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67</w:t>
            </w:r>
          </w:p>
        </w:tc>
      </w:tr>
      <w:tr w:rsidR="0079158E" w:rsidRPr="00542006" w14:paraId="51A7BBFA" w14:textId="77777777">
        <w:trPr>
          <w:cantSplit/>
          <w:trHeight w:val="226"/>
          <w:tblHeader/>
        </w:trPr>
        <w:tc>
          <w:tcPr>
            <w:tcW w:w="4219" w:type="dxa"/>
          </w:tcPr>
          <w:p w14:paraId="31277463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Total ore pe semestru (Ib+II+III+IV)</w:t>
            </w:r>
          </w:p>
        </w:tc>
        <w:tc>
          <w:tcPr>
            <w:tcW w:w="701" w:type="dxa"/>
          </w:tcPr>
          <w:p w14:paraId="51A8BEAC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125</w:t>
            </w:r>
          </w:p>
        </w:tc>
      </w:tr>
      <w:tr w:rsidR="0079158E" w:rsidRPr="00542006" w14:paraId="1BF3DDD3" w14:textId="77777777">
        <w:trPr>
          <w:cantSplit/>
          <w:trHeight w:val="226"/>
          <w:tblHeader/>
        </w:trPr>
        <w:tc>
          <w:tcPr>
            <w:tcW w:w="4219" w:type="dxa"/>
          </w:tcPr>
          <w:p w14:paraId="2AE34A73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Numărul de credite</w:t>
            </w:r>
          </w:p>
        </w:tc>
        <w:tc>
          <w:tcPr>
            <w:tcW w:w="701" w:type="dxa"/>
          </w:tcPr>
          <w:p w14:paraId="6CABF571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14:paraId="75919F2C" w14:textId="77777777" w:rsidR="0079158E" w:rsidRPr="00542006" w:rsidRDefault="0079158E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6E944BAD" w14:textId="1A326DD0" w:rsidR="0079158E" w:rsidRPr="00542006" w:rsidRDefault="00C35815" w:rsidP="008A2CC2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542006">
        <w:rPr>
          <w:rFonts w:ascii="Times New Roman" w:eastAsia="Times New Roman" w:hAnsi="Times New Roman" w:cs="Times New Roman"/>
          <w:b/>
        </w:rPr>
        <w:t xml:space="preserve">Precondiţii </w:t>
      </w:r>
      <w:r w:rsidRPr="00542006">
        <w:rPr>
          <w:rFonts w:ascii="Times New Roman" w:eastAsia="Times New Roman" w:hAnsi="Times New Roman" w:cs="Times New Roman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79158E" w:rsidRPr="00542006" w14:paraId="242E8970" w14:textId="77777777">
        <w:trPr>
          <w:cantSplit/>
          <w:tblHeader/>
        </w:trPr>
        <w:tc>
          <w:tcPr>
            <w:tcW w:w="1242" w:type="dxa"/>
          </w:tcPr>
          <w:p w14:paraId="4A280CE1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Curriculum</w:t>
            </w:r>
          </w:p>
        </w:tc>
        <w:tc>
          <w:tcPr>
            <w:tcW w:w="8612" w:type="dxa"/>
          </w:tcPr>
          <w:p w14:paraId="7D82F644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79158E" w:rsidRPr="00542006" w14:paraId="7FBD3B1B" w14:textId="77777777">
        <w:trPr>
          <w:cantSplit/>
          <w:tblHeader/>
        </w:trPr>
        <w:tc>
          <w:tcPr>
            <w:tcW w:w="1242" w:type="dxa"/>
          </w:tcPr>
          <w:p w14:paraId="285B558C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Competenţe</w:t>
            </w:r>
          </w:p>
        </w:tc>
        <w:tc>
          <w:tcPr>
            <w:tcW w:w="8612" w:type="dxa"/>
          </w:tcPr>
          <w:p w14:paraId="52ED96C1" w14:textId="77777777" w:rsidR="0079158E" w:rsidRPr="00542006" w:rsidRDefault="00C35815">
            <w:pPr>
              <w:pStyle w:val="Normal1"/>
              <w:ind w:left="17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19918893" w14:textId="77777777" w:rsidR="0079158E" w:rsidRPr="00542006" w:rsidRDefault="0079158E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7F313C5A" w14:textId="77777777" w:rsidR="0079158E" w:rsidRPr="00542006" w:rsidRDefault="00C35815" w:rsidP="008A2CC2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542006">
        <w:rPr>
          <w:rFonts w:ascii="Times New Roman" w:eastAsia="Times New Roman" w:hAnsi="Times New Roman" w:cs="Times New Roman"/>
          <w:b/>
        </w:rPr>
        <w:t>Condiţii</w:t>
      </w:r>
      <w:r w:rsidRPr="00542006">
        <w:rPr>
          <w:rFonts w:ascii="Times New Roman" w:eastAsia="Times New Roman" w:hAnsi="Times New Roman" w:cs="Times New Roman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582"/>
        <w:gridCol w:w="7020"/>
      </w:tblGrid>
      <w:tr w:rsidR="00C06F4C" w:rsidRPr="00224D7E" w14:paraId="74260A45" w14:textId="77777777" w:rsidTr="00253C5A">
        <w:tc>
          <w:tcPr>
            <w:tcW w:w="1365" w:type="pct"/>
            <w:gridSpan w:val="2"/>
          </w:tcPr>
          <w:p w14:paraId="1EFA540E" w14:textId="77777777" w:rsidR="00C06F4C" w:rsidRPr="00224D7E" w:rsidRDefault="00C06F4C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Desfăşurare a cursului</w:t>
            </w:r>
          </w:p>
        </w:tc>
        <w:tc>
          <w:tcPr>
            <w:tcW w:w="3635" w:type="pct"/>
          </w:tcPr>
          <w:p w14:paraId="047769E4" w14:textId="77777777" w:rsidR="00C06F4C" w:rsidRPr="00224D7E" w:rsidRDefault="00C06F4C" w:rsidP="00C06F4C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Sală de curs dotată cu laptop, videoproiector, soft aferent;</w:t>
            </w:r>
          </w:p>
        </w:tc>
      </w:tr>
      <w:tr w:rsidR="00C06F4C" w:rsidRPr="00224D7E" w14:paraId="7628EA74" w14:textId="77777777" w:rsidTr="00253C5A">
        <w:tc>
          <w:tcPr>
            <w:tcW w:w="709" w:type="pct"/>
            <w:vMerge w:val="restart"/>
          </w:tcPr>
          <w:p w14:paraId="7264ECFA" w14:textId="77777777" w:rsidR="00C06F4C" w:rsidRPr="00224D7E" w:rsidRDefault="00C06F4C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Desfăşurare aplicaţii</w:t>
            </w:r>
          </w:p>
        </w:tc>
        <w:tc>
          <w:tcPr>
            <w:tcW w:w="656" w:type="pct"/>
          </w:tcPr>
          <w:p w14:paraId="24E43306" w14:textId="77777777" w:rsidR="00C06F4C" w:rsidRPr="00224D7E" w:rsidRDefault="00C06F4C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3635" w:type="pct"/>
          </w:tcPr>
          <w:p w14:paraId="61863EED" w14:textId="77777777" w:rsidR="00C06F4C" w:rsidRPr="00224D7E" w:rsidRDefault="00C06F4C" w:rsidP="00C06F4C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 xml:space="preserve">Sală de </w:t>
            </w:r>
            <w:r>
              <w:rPr>
                <w:rFonts w:ascii="Times New Roman" w:hAnsi="Times New Roman" w:cs="Times New Roman"/>
              </w:rPr>
              <w:t xml:space="preserve">seminar </w:t>
            </w:r>
            <w:r w:rsidRPr="00224D7E">
              <w:rPr>
                <w:rFonts w:ascii="Times New Roman" w:hAnsi="Times New Roman" w:cs="Times New Roman"/>
              </w:rPr>
              <w:t>dotată cu laptop, videoproiector, soft aferent;</w:t>
            </w:r>
          </w:p>
        </w:tc>
      </w:tr>
      <w:tr w:rsidR="00C06F4C" w:rsidRPr="00224D7E" w14:paraId="305B90A1" w14:textId="77777777" w:rsidTr="00253C5A">
        <w:tc>
          <w:tcPr>
            <w:tcW w:w="709" w:type="pct"/>
            <w:vMerge/>
          </w:tcPr>
          <w:p w14:paraId="1AB7549C" w14:textId="77777777" w:rsidR="00C06F4C" w:rsidRPr="00224D7E" w:rsidRDefault="00C06F4C" w:rsidP="00253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</w:tcPr>
          <w:p w14:paraId="0635B0E1" w14:textId="77777777" w:rsidR="00C06F4C" w:rsidRPr="007E1492" w:rsidRDefault="00C06F4C" w:rsidP="00253C5A">
            <w:pPr>
              <w:rPr>
                <w:rFonts w:ascii="Times New Roman" w:hAnsi="Times New Roman" w:cs="Times New Roman"/>
              </w:rPr>
            </w:pPr>
            <w:r w:rsidRPr="007E1492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3635" w:type="pct"/>
          </w:tcPr>
          <w:p w14:paraId="54CF50CC" w14:textId="77777777" w:rsidR="00C06F4C" w:rsidRPr="00224D7E" w:rsidRDefault="00C06F4C" w:rsidP="00C06F4C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  <w:tr w:rsidR="00C06F4C" w:rsidRPr="00224D7E" w14:paraId="4F2B76ED" w14:textId="77777777" w:rsidTr="00253C5A">
        <w:tc>
          <w:tcPr>
            <w:tcW w:w="709" w:type="pct"/>
            <w:vMerge/>
          </w:tcPr>
          <w:p w14:paraId="43C84741" w14:textId="77777777" w:rsidR="00C06F4C" w:rsidRPr="00224D7E" w:rsidRDefault="00C06F4C" w:rsidP="00253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</w:tcPr>
          <w:p w14:paraId="75626F7D" w14:textId="77777777" w:rsidR="00C06F4C" w:rsidRPr="00224D7E" w:rsidRDefault="00C06F4C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3635" w:type="pct"/>
          </w:tcPr>
          <w:p w14:paraId="5C5BF74F" w14:textId="77777777" w:rsidR="00C06F4C" w:rsidRPr="00224D7E" w:rsidRDefault="00C06F4C" w:rsidP="00C06F4C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</w:tbl>
    <w:p w14:paraId="517E4B25" w14:textId="77777777" w:rsidR="00C06F4C" w:rsidRPr="00224D7E" w:rsidRDefault="00C06F4C" w:rsidP="00C06F4C">
      <w:pPr>
        <w:rPr>
          <w:rFonts w:ascii="Times New Roman" w:hAnsi="Times New Roman" w:cs="Times New Roman"/>
        </w:rPr>
      </w:pPr>
    </w:p>
    <w:p w14:paraId="78014C91" w14:textId="77777777" w:rsidR="0079158E" w:rsidRPr="00542006" w:rsidRDefault="00C35815" w:rsidP="008A2CC2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542006">
        <w:rPr>
          <w:rFonts w:ascii="Times New Roman" w:eastAsia="Times New Roman" w:hAnsi="Times New Roman" w:cs="Times New Roman"/>
          <w:b/>
        </w:rPr>
        <w:t>Competenţe specifice acumulate</w:t>
      </w:r>
    </w:p>
    <w:p w14:paraId="64E35454" w14:textId="77777777" w:rsidR="0079158E" w:rsidRPr="00542006" w:rsidRDefault="0079158E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tbl>
      <w:tblPr>
        <w:tblStyle w:val="a6"/>
        <w:tblW w:w="98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472"/>
      </w:tblGrid>
      <w:tr w:rsidR="0079158E" w:rsidRPr="00542006" w14:paraId="7C728781" w14:textId="77777777">
        <w:trPr>
          <w:cantSplit/>
          <w:trHeight w:val="499"/>
          <w:tblHeader/>
        </w:trPr>
        <w:tc>
          <w:tcPr>
            <w:tcW w:w="1384" w:type="dxa"/>
            <w:vAlign w:val="center"/>
          </w:tcPr>
          <w:p w14:paraId="00270BE3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Competenţe profesionale</w:t>
            </w:r>
          </w:p>
        </w:tc>
        <w:tc>
          <w:tcPr>
            <w:tcW w:w="8472" w:type="dxa"/>
          </w:tcPr>
          <w:p w14:paraId="74FFB01F" w14:textId="5EBD0883" w:rsidR="0079158E" w:rsidRPr="00542006" w:rsidRDefault="00223CD7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3CD7">
              <w:rPr>
                <w:rFonts w:ascii="Times New Roman" w:eastAsia="Times New Roman" w:hAnsi="Times New Roman" w:cs="Times New Roman"/>
              </w:rPr>
              <w:t>CP3. Găsește solutii pentru probleme;</w:t>
            </w:r>
          </w:p>
          <w:p w14:paraId="73B7AD22" w14:textId="77777777" w:rsidR="0079158E" w:rsidRDefault="00223CD7">
            <w:pPr>
              <w:pStyle w:val="Normal1"/>
              <w:tabs>
                <w:tab w:val="left" w:pos="192"/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3CD7">
              <w:rPr>
                <w:rFonts w:ascii="Times New Roman" w:eastAsia="Times New Roman" w:hAnsi="Times New Roman" w:cs="Times New Roman"/>
                <w:color w:val="000000"/>
              </w:rPr>
              <w:t>CP12. Dezvoltă orientarea către performanță în administrația publică;</w:t>
            </w:r>
          </w:p>
          <w:p w14:paraId="56B9294B" w14:textId="77777777" w:rsidR="00223CD7" w:rsidRDefault="00223CD7">
            <w:pPr>
              <w:pStyle w:val="Normal1"/>
              <w:tabs>
                <w:tab w:val="left" w:pos="192"/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3CD7">
              <w:rPr>
                <w:rFonts w:ascii="Times New Roman" w:eastAsia="Times New Roman" w:hAnsi="Times New Roman" w:cs="Times New Roman"/>
                <w:color w:val="000000"/>
              </w:rPr>
              <w:t>CP13. Deține abilități de management;</w:t>
            </w:r>
          </w:p>
          <w:p w14:paraId="101478FF" w14:textId="3BE45C90" w:rsidR="00223CD7" w:rsidRPr="00542006" w:rsidRDefault="00223CD7">
            <w:pPr>
              <w:pStyle w:val="Normal1"/>
              <w:tabs>
                <w:tab w:val="left" w:pos="192"/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3CD7">
              <w:rPr>
                <w:rFonts w:ascii="Times New Roman" w:eastAsia="Times New Roman" w:hAnsi="Times New Roman" w:cs="Times New Roman"/>
                <w:color w:val="000000"/>
              </w:rPr>
              <w:t>CP18. Aplică tehnici organizaționale.</w:t>
            </w:r>
          </w:p>
        </w:tc>
      </w:tr>
      <w:tr w:rsidR="0079158E" w:rsidRPr="00542006" w14:paraId="101399BA" w14:textId="77777777" w:rsidTr="008A2CC2">
        <w:trPr>
          <w:cantSplit/>
          <w:trHeight w:val="839"/>
          <w:tblHeader/>
        </w:trPr>
        <w:tc>
          <w:tcPr>
            <w:tcW w:w="1384" w:type="dxa"/>
          </w:tcPr>
          <w:p w14:paraId="50C55AE5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lastRenderedPageBreak/>
              <w:t>Competenţe transversale</w:t>
            </w:r>
          </w:p>
        </w:tc>
        <w:tc>
          <w:tcPr>
            <w:tcW w:w="8472" w:type="dxa"/>
          </w:tcPr>
          <w:p w14:paraId="5F16F398" w14:textId="77777777" w:rsidR="0079158E" w:rsidRDefault="00223CD7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223CD7">
              <w:rPr>
                <w:rFonts w:ascii="Times New Roman" w:eastAsia="Times New Roman" w:hAnsi="Times New Roman" w:cs="Times New Roman"/>
              </w:rPr>
              <w:t>CT1. Respectă angajamente;</w:t>
            </w:r>
          </w:p>
          <w:p w14:paraId="112CEA75" w14:textId="77777777" w:rsidR="00223CD7" w:rsidRDefault="00223CD7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223CD7">
              <w:rPr>
                <w:rFonts w:ascii="Times New Roman" w:eastAsia="Times New Roman" w:hAnsi="Times New Roman" w:cs="Times New Roman"/>
              </w:rPr>
              <w:t>CT2. Lucrează în echipe;</w:t>
            </w:r>
          </w:p>
          <w:p w14:paraId="4173BC82" w14:textId="2239A585" w:rsidR="00223CD7" w:rsidRPr="00542006" w:rsidRDefault="00223CD7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223CD7">
              <w:rPr>
                <w:rFonts w:ascii="Times New Roman" w:eastAsia="Times New Roman" w:hAnsi="Times New Roman" w:cs="Times New Roman"/>
              </w:rPr>
              <w:t>CT3. Organizează informații, obiecte și resurse.</w:t>
            </w:r>
          </w:p>
        </w:tc>
      </w:tr>
    </w:tbl>
    <w:p w14:paraId="5AFD2785" w14:textId="77777777" w:rsidR="0079158E" w:rsidRPr="00542006" w:rsidRDefault="0079158E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3CE206F0" w14:textId="77777777" w:rsidR="0079158E" w:rsidRPr="00542006" w:rsidRDefault="00C35815" w:rsidP="008A2CC2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542006">
        <w:rPr>
          <w:rFonts w:ascii="Times New Roman" w:eastAsia="Times New Roman" w:hAnsi="Times New Roman" w:cs="Times New Roman"/>
          <w:b/>
        </w:rPr>
        <w:t xml:space="preserve">Obiectivele disciplinei </w:t>
      </w:r>
      <w:r w:rsidRPr="00542006">
        <w:rPr>
          <w:rFonts w:ascii="Times New Roman" w:eastAsia="Times New Roman" w:hAnsi="Times New Roman" w:cs="Times New Roman"/>
        </w:rPr>
        <w:t>(reieşind din grila competenţelor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6906"/>
      </w:tblGrid>
      <w:tr w:rsidR="0079158E" w:rsidRPr="00542006" w14:paraId="3D38F0EA" w14:textId="77777777" w:rsidTr="00C06F4C">
        <w:trPr>
          <w:cantSplit/>
          <w:trHeight w:val="935"/>
          <w:tblHeader/>
        </w:trPr>
        <w:tc>
          <w:tcPr>
            <w:tcW w:w="2948" w:type="dxa"/>
          </w:tcPr>
          <w:p w14:paraId="4630F510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Obiectivul general al disciplinei</w:t>
            </w:r>
          </w:p>
        </w:tc>
        <w:tc>
          <w:tcPr>
            <w:tcW w:w="6906" w:type="dxa"/>
          </w:tcPr>
          <w:p w14:paraId="5F36326A" w14:textId="7FF95D36" w:rsidR="0079158E" w:rsidRPr="00542006" w:rsidRDefault="00C35815" w:rsidP="005318E2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Obiectivul cursului </w:t>
            </w:r>
            <w:r w:rsidR="005318E2">
              <w:rPr>
                <w:rFonts w:ascii="Times New Roman" w:eastAsia="Times New Roman" w:hAnsi="Times New Roman" w:cs="Times New Roman"/>
              </w:rPr>
              <w:t>îl reprezintă</w:t>
            </w:r>
            <w:r w:rsidRPr="00542006">
              <w:rPr>
                <w:rFonts w:ascii="Times New Roman" w:eastAsia="Times New Roman" w:hAnsi="Times New Roman" w:cs="Times New Roman"/>
              </w:rPr>
              <w:t xml:space="preserve"> dobândirea de către studenți a </w:t>
            </w:r>
            <w:r w:rsidR="006D6B43">
              <w:rPr>
                <w:rFonts w:ascii="Times New Roman" w:eastAsia="Times New Roman" w:hAnsi="Times New Roman" w:cs="Times New Roman"/>
              </w:rPr>
              <w:t>abilităților de management, de a găsi soluții pentru problemele organizaționale, de a aplica metode și tehnici organizaționale în scopul obținerii de performanță în administrația publică.</w:t>
            </w:r>
            <w:r w:rsidR="000C0FD2" w:rsidRPr="00542006">
              <w:rPr>
                <w:rFonts w:ascii="Times New Roman" w:eastAsia="Times New Roman" w:hAnsi="Times New Roman" w:cs="Times New Roman"/>
              </w:rPr>
              <w:t xml:space="preserve"> (CP</w:t>
            </w:r>
            <w:r w:rsidR="005318E2">
              <w:rPr>
                <w:rFonts w:ascii="Times New Roman" w:eastAsia="Times New Roman" w:hAnsi="Times New Roman" w:cs="Times New Roman"/>
              </w:rPr>
              <w:t>3</w:t>
            </w:r>
            <w:r w:rsidR="000C0FD2" w:rsidRPr="00542006">
              <w:rPr>
                <w:rFonts w:ascii="Times New Roman" w:eastAsia="Times New Roman" w:hAnsi="Times New Roman" w:cs="Times New Roman"/>
              </w:rPr>
              <w:t>; CP</w:t>
            </w:r>
            <w:r w:rsidR="005318E2">
              <w:rPr>
                <w:rFonts w:ascii="Times New Roman" w:eastAsia="Times New Roman" w:hAnsi="Times New Roman" w:cs="Times New Roman"/>
              </w:rPr>
              <w:t>12</w:t>
            </w:r>
            <w:r w:rsidR="000C0FD2" w:rsidRPr="00542006">
              <w:rPr>
                <w:rFonts w:ascii="Times New Roman" w:eastAsia="Times New Roman" w:hAnsi="Times New Roman" w:cs="Times New Roman"/>
              </w:rPr>
              <w:t xml:space="preserve">; </w:t>
            </w:r>
            <w:r w:rsidR="005318E2" w:rsidRPr="00542006">
              <w:rPr>
                <w:rFonts w:ascii="Times New Roman" w:eastAsia="Times New Roman" w:hAnsi="Times New Roman" w:cs="Times New Roman"/>
              </w:rPr>
              <w:t>CP</w:t>
            </w:r>
            <w:r w:rsidR="005318E2">
              <w:rPr>
                <w:rFonts w:ascii="Times New Roman" w:eastAsia="Times New Roman" w:hAnsi="Times New Roman" w:cs="Times New Roman"/>
              </w:rPr>
              <w:t>13</w:t>
            </w:r>
            <w:r w:rsidR="000C0FD2" w:rsidRPr="00542006">
              <w:rPr>
                <w:rFonts w:ascii="Times New Roman" w:eastAsia="Times New Roman" w:hAnsi="Times New Roman" w:cs="Times New Roman"/>
              </w:rPr>
              <w:t>;</w:t>
            </w:r>
            <w:r w:rsidR="005318E2" w:rsidRPr="00542006">
              <w:rPr>
                <w:rFonts w:ascii="Times New Roman" w:eastAsia="Times New Roman" w:hAnsi="Times New Roman" w:cs="Times New Roman"/>
              </w:rPr>
              <w:t xml:space="preserve"> CP</w:t>
            </w:r>
            <w:r w:rsidR="005318E2">
              <w:rPr>
                <w:rFonts w:ascii="Times New Roman" w:eastAsia="Times New Roman" w:hAnsi="Times New Roman" w:cs="Times New Roman"/>
              </w:rPr>
              <w:t>18;</w:t>
            </w:r>
            <w:r w:rsidR="000C0FD2" w:rsidRPr="00542006">
              <w:rPr>
                <w:rFonts w:ascii="Times New Roman" w:eastAsia="Times New Roman" w:hAnsi="Times New Roman" w:cs="Times New Roman"/>
              </w:rPr>
              <w:t xml:space="preserve"> CT1; CT2</w:t>
            </w:r>
            <w:r w:rsidR="005318E2">
              <w:rPr>
                <w:rFonts w:ascii="Times New Roman" w:eastAsia="Times New Roman" w:hAnsi="Times New Roman" w:cs="Times New Roman"/>
              </w:rPr>
              <w:t>; CT3</w:t>
            </w:r>
            <w:r w:rsidRPr="00542006">
              <w:rPr>
                <w:rFonts w:ascii="Times New Roman" w:eastAsia="Times New Roman" w:hAnsi="Times New Roman" w:cs="Times New Roman"/>
              </w:rPr>
              <w:t>)</w:t>
            </w:r>
            <w:r w:rsidR="005318E2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4C7F03C5" w14:textId="77777777" w:rsidR="0079158E" w:rsidRPr="00542006" w:rsidRDefault="0079158E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3FC07056" w14:textId="77777777" w:rsidR="0079158E" w:rsidRPr="00542006" w:rsidRDefault="00C35815" w:rsidP="008A2CC2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542006">
        <w:rPr>
          <w:rFonts w:ascii="Times New Roman" w:eastAsia="Times New Roman" w:hAnsi="Times New Roman" w:cs="Times New Roman"/>
        </w:rPr>
        <w:t>Conţinuturi</w:t>
      </w:r>
    </w:p>
    <w:tbl>
      <w:tblPr>
        <w:tblStyle w:val="a8"/>
        <w:tblW w:w="991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53"/>
        <w:gridCol w:w="873"/>
        <w:gridCol w:w="1632"/>
        <w:gridCol w:w="1259"/>
      </w:tblGrid>
      <w:tr w:rsidR="0079158E" w:rsidRPr="00542006" w14:paraId="33D5A7BC" w14:textId="77777777">
        <w:trPr>
          <w:cantSplit/>
          <w:tblHeader/>
        </w:trPr>
        <w:tc>
          <w:tcPr>
            <w:tcW w:w="6153" w:type="dxa"/>
            <w:vAlign w:val="center"/>
          </w:tcPr>
          <w:p w14:paraId="54A26FE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 Curs</w:t>
            </w:r>
          </w:p>
        </w:tc>
        <w:tc>
          <w:tcPr>
            <w:tcW w:w="873" w:type="dxa"/>
            <w:vAlign w:val="center"/>
          </w:tcPr>
          <w:p w14:paraId="76ACCB62" w14:textId="77777777" w:rsidR="0079158E" w:rsidRPr="00542006" w:rsidRDefault="00C337B3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Nr. o</w:t>
            </w:r>
            <w:r w:rsidR="00C35815" w:rsidRPr="00542006">
              <w:rPr>
                <w:rFonts w:ascii="Times New Roman" w:eastAsia="Times New Roman" w:hAnsi="Times New Roman" w:cs="Times New Roman"/>
              </w:rPr>
              <w:t>re</w:t>
            </w:r>
          </w:p>
        </w:tc>
        <w:tc>
          <w:tcPr>
            <w:tcW w:w="1632" w:type="dxa"/>
            <w:vAlign w:val="center"/>
          </w:tcPr>
          <w:p w14:paraId="5E036B35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Metode de predare</w:t>
            </w:r>
          </w:p>
        </w:tc>
        <w:tc>
          <w:tcPr>
            <w:tcW w:w="1259" w:type="dxa"/>
            <w:vAlign w:val="center"/>
          </w:tcPr>
          <w:p w14:paraId="4434ACCA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Observaţii</w:t>
            </w:r>
          </w:p>
        </w:tc>
      </w:tr>
      <w:tr w:rsidR="00BC7ECB" w:rsidRPr="00542006" w14:paraId="19E47805" w14:textId="77777777">
        <w:trPr>
          <w:cantSplit/>
          <w:tblHeader/>
        </w:trPr>
        <w:tc>
          <w:tcPr>
            <w:tcW w:w="6153" w:type="dxa"/>
          </w:tcPr>
          <w:p w14:paraId="4288BD9B" w14:textId="77777777" w:rsidR="00BC7ECB" w:rsidRPr="000952E6" w:rsidRDefault="00BC7ECB" w:rsidP="00BC7ECB">
            <w:pPr>
              <w:numPr>
                <w:ilvl w:val="0"/>
                <w:numId w:val="5"/>
              </w:numPr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0952E6">
              <w:rPr>
                <w:rFonts w:ascii="Times New Roman" w:eastAsia="Times New Roman" w:hAnsi="Times New Roman" w:cs="Times New Roman"/>
                <w:b/>
                <w:color w:val="000000"/>
              </w:rPr>
              <w:t>CURS INTRODUCTIV</w:t>
            </w:r>
            <w:r w:rsidRPr="000952E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1A61A94" w14:textId="77777777" w:rsidR="00BC7ECB" w:rsidRDefault="00BC7ECB" w:rsidP="00BC7EC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0952E6">
              <w:rPr>
                <w:rFonts w:ascii="Times New Roman" w:eastAsia="Times New Roman" w:hAnsi="Times New Roman" w:cs="Times New Roman"/>
                <w:color w:val="000000"/>
              </w:rPr>
              <w:t xml:space="preserve">PREZENTAREA OBIECTIVELOR CURSULUI,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COMPETENȚELOR DOBÂNDITE, </w:t>
            </w:r>
            <w:r w:rsidRPr="000952E6">
              <w:rPr>
                <w:rFonts w:ascii="Times New Roman" w:eastAsia="Times New Roman" w:hAnsi="Times New Roman" w:cs="Times New Roman"/>
                <w:color w:val="000000"/>
              </w:rPr>
              <w:t>TEMATICII DISCIPLINEI, BIBLIOGRAFIEI, MODULUI DE EVALUARE PE PARCURS ȘI A CELUI DE EVALUARE FINALĂ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ALTE </w:t>
            </w:r>
            <w:r w:rsidRPr="000952E6">
              <w:rPr>
                <w:rFonts w:ascii="Times New Roman" w:eastAsia="Times New Roman" w:hAnsi="Times New Roman" w:cs="Times New Roman"/>
                <w:color w:val="000000"/>
              </w:rPr>
              <w:t xml:space="preserve"> CLARIFICĂRI NECESARE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9088C87" w14:textId="0DA658B7" w:rsidR="00BC7ECB" w:rsidRPr="00AB47DA" w:rsidRDefault="00BC7ECB" w:rsidP="00BC7EC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873" w:type="dxa"/>
          </w:tcPr>
          <w:p w14:paraId="6803F9B9" w14:textId="59FCB3D6" w:rsidR="00BC7ECB" w:rsidRPr="00542006" w:rsidRDefault="00BC7ECB" w:rsidP="00BC7E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32" w:type="dxa"/>
          </w:tcPr>
          <w:p w14:paraId="7B901082" w14:textId="7347DDEF" w:rsidR="00BC7ECB" w:rsidRPr="00542006" w:rsidRDefault="00BC7ECB" w:rsidP="00BC7EC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 2" w:eastAsia="Wingdings 2" w:hAnsi="Wingdings 2" w:cs="Wingdings 2"/>
              </w:rPr>
              <w:t>■</w:t>
            </w:r>
            <w:r>
              <w:rPr>
                <w:rFonts w:ascii="Times New Roman" w:eastAsia="Times New Roman" w:hAnsi="Times New Roman" w:cs="Times New Roman"/>
              </w:rPr>
              <w:t xml:space="preserve"> prelegere introductivă, expunere, conversaţie</w:t>
            </w:r>
          </w:p>
        </w:tc>
        <w:tc>
          <w:tcPr>
            <w:tcW w:w="1259" w:type="dxa"/>
          </w:tcPr>
          <w:p w14:paraId="60D6576A" w14:textId="77777777" w:rsidR="00BC7ECB" w:rsidRPr="00542006" w:rsidRDefault="00BC7ECB" w:rsidP="00BC7ECB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9158E" w:rsidRPr="00542006" w14:paraId="1D23F8E9" w14:textId="77777777">
        <w:trPr>
          <w:cantSplit/>
          <w:tblHeader/>
        </w:trPr>
        <w:tc>
          <w:tcPr>
            <w:tcW w:w="6153" w:type="dxa"/>
          </w:tcPr>
          <w:p w14:paraId="2690B5C9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AB47DA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1.</w:t>
            </w:r>
            <w:hyperlink w:anchor="_gjdgxs">
              <w:r w:rsidRPr="00AB47DA">
                <w:rPr>
                  <w:rFonts w:asciiTheme="majorBidi" w:eastAsia="Times New Roman" w:hAnsiTheme="majorBidi" w:cstheme="majorBidi"/>
                  <w:b/>
                  <w:bCs/>
                  <w:color w:val="000000"/>
                </w:rPr>
                <w:t>ASPECTE INTRODUCTIVE PRIVIND CONCEPTUL DE „MANAGEMENT” ŞI FUNCŢIILE  ACESTUIA</w:t>
              </w:r>
            </w:hyperlink>
          </w:p>
          <w:p w14:paraId="189A955F" w14:textId="6AFE53D6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0j0zll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1.1.E</w:t>
              </w:r>
              <w:r w:rsidR="00490762"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voluţia managementului în devenirea sa ştiinţifică</w:t>
              </w:r>
            </w:hyperlink>
          </w:p>
          <w:p w14:paraId="7D611D92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1fob9te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1.2. Management privit ca ştiinţă şi artă</w:t>
              </w:r>
            </w:hyperlink>
          </w:p>
          <w:p w14:paraId="11B875DC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znysh7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1.3. Procesele şi relaţiile de management</w:t>
              </w:r>
            </w:hyperlink>
          </w:p>
          <w:p w14:paraId="6C8E2A4C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et92p0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1.4. Evoluţia teoriei în domeniul managementului pe plan mondial</w:t>
              </w:r>
            </w:hyperlink>
          </w:p>
        </w:tc>
        <w:tc>
          <w:tcPr>
            <w:tcW w:w="873" w:type="dxa"/>
          </w:tcPr>
          <w:p w14:paraId="24F99A5A" w14:textId="793593E9" w:rsidR="0079158E" w:rsidRPr="00542006" w:rsidRDefault="000952E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32" w:type="dxa"/>
          </w:tcPr>
          <w:p w14:paraId="16A3222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0B62C3A9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66F8DD6B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74534675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9C2E89F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0562E7D1" w14:textId="77777777" w:rsidR="0079158E" w:rsidRPr="00542006" w:rsidRDefault="0079158E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59" w:type="dxa"/>
          </w:tcPr>
          <w:p w14:paraId="3E63FE6A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9158E" w:rsidRPr="00542006" w14:paraId="0C4F6CF4" w14:textId="77777777">
        <w:trPr>
          <w:cantSplit/>
          <w:tblHeader/>
        </w:trPr>
        <w:tc>
          <w:tcPr>
            <w:tcW w:w="6153" w:type="dxa"/>
          </w:tcPr>
          <w:p w14:paraId="0810B24D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color w:val="000000"/>
              </w:rPr>
            </w:pPr>
            <w:r w:rsidRPr="00AB47DA">
              <w:rPr>
                <w:rFonts w:asciiTheme="majorBidi" w:eastAsia="Times New Roman" w:hAnsiTheme="majorBidi" w:cstheme="majorBidi"/>
                <w:b/>
                <w:color w:val="000000"/>
              </w:rPr>
              <w:t>2.</w:t>
            </w:r>
            <w:r w:rsidRPr="00AB47DA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 </w:t>
            </w:r>
            <w:hyperlink w:anchor="_tyjcwt">
              <w:r w:rsidRPr="00AB47DA">
                <w:rPr>
                  <w:rFonts w:asciiTheme="majorBidi" w:eastAsia="Times New Roman" w:hAnsiTheme="majorBidi" w:cstheme="majorBidi"/>
                  <w:b/>
                  <w:bCs/>
                  <w:color w:val="000000"/>
                </w:rPr>
                <w:t>FUNCȚIILE MANAGEMENTULUI</w:t>
              </w:r>
              <w:r w:rsidRPr="00AB47DA">
                <w:rPr>
                  <w:rFonts w:asciiTheme="majorBidi" w:eastAsia="Times New Roman" w:hAnsiTheme="majorBidi" w:cstheme="majorBidi"/>
                  <w:b/>
                  <w:bCs/>
                  <w:color w:val="000000"/>
                </w:rPr>
                <w:tab/>
              </w:r>
            </w:hyperlink>
          </w:p>
          <w:p w14:paraId="0394FB88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dy6vkm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2.1.  Previziunea (Planificarea</w:t>
              </w:r>
            </w:hyperlink>
            <w:r w:rsidRPr="00AB47DA">
              <w:rPr>
                <w:rFonts w:asciiTheme="majorBidi" w:eastAsia="Times New Roman" w:hAnsiTheme="majorBidi" w:cstheme="majorBidi"/>
                <w:smallCaps/>
                <w:color w:val="000000"/>
              </w:rPr>
              <w:t>)</w:t>
            </w:r>
          </w:p>
          <w:p w14:paraId="058255CB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1t3h5sf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2.2.  Funcția de organizare</w:t>
              </w:r>
            </w:hyperlink>
          </w:p>
          <w:p w14:paraId="742207DD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4d34og8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2.3. Funcția de coordonare</w:t>
              </w:r>
            </w:hyperlink>
          </w:p>
          <w:p w14:paraId="58948F30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s8eyo1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2.4.  Funcția de motivare</w:t>
              </w:r>
            </w:hyperlink>
          </w:p>
          <w:p w14:paraId="5645FF79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17dp8vu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2.5. Funcția de evaluare și control</w:t>
              </w:r>
            </w:hyperlink>
          </w:p>
        </w:tc>
        <w:tc>
          <w:tcPr>
            <w:tcW w:w="873" w:type="dxa"/>
          </w:tcPr>
          <w:p w14:paraId="5666B965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32" w:type="dxa"/>
          </w:tcPr>
          <w:p w14:paraId="3DE33BDF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517CAE3B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3734ED91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048AAF3E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57718FA6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3AA0C100" w14:textId="7D7A01DA" w:rsidR="0079158E" w:rsidRPr="00542006" w:rsidRDefault="0079158E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59" w:type="dxa"/>
          </w:tcPr>
          <w:p w14:paraId="4418F3D8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9158E" w:rsidRPr="00542006" w14:paraId="2D65AD66" w14:textId="77777777">
        <w:trPr>
          <w:cantSplit/>
          <w:tblHeader/>
        </w:trPr>
        <w:tc>
          <w:tcPr>
            <w:tcW w:w="6153" w:type="dxa"/>
          </w:tcPr>
          <w:p w14:paraId="5E138B0E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color w:val="000000"/>
              </w:rPr>
            </w:pPr>
            <w:r w:rsidRPr="00AB47DA">
              <w:rPr>
                <w:rFonts w:asciiTheme="majorBidi" w:eastAsia="Times New Roman" w:hAnsiTheme="majorBidi" w:cstheme="majorBidi"/>
                <w:b/>
                <w:color w:val="000000"/>
              </w:rPr>
              <w:t xml:space="preserve">3. </w:t>
            </w:r>
            <w:hyperlink w:anchor="_3rdcrjn">
              <w:r w:rsidRPr="00AB47DA">
                <w:rPr>
                  <w:rFonts w:asciiTheme="majorBidi" w:eastAsia="Times New Roman" w:hAnsiTheme="majorBidi" w:cstheme="majorBidi"/>
                  <w:b/>
                  <w:color w:val="000000"/>
                </w:rPr>
                <w:t>STRATEGIA, MISIUNEA ŞI OBIECTIVELE  ORGANIZAȚIEI</w:t>
              </w:r>
            </w:hyperlink>
          </w:p>
          <w:p w14:paraId="2ECA7DB1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6in1rg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3.1.  Originea conceptului de strategie. Definiţii ale strategiei</w:t>
              </w:r>
            </w:hyperlink>
          </w:p>
          <w:p w14:paraId="2944AE78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lnxbz9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3.2.  Componentele strategiei</w:t>
              </w:r>
            </w:hyperlink>
          </w:p>
          <w:p w14:paraId="4AE5E9CA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5nkun2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3.3. Considerații generale privind misiunea organizaţiei</w:t>
              </w:r>
            </w:hyperlink>
          </w:p>
          <w:p w14:paraId="7146CD10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1ksv4uv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3.4. Elementele misiunii organizației</w:t>
              </w:r>
            </w:hyperlink>
          </w:p>
          <w:p w14:paraId="4435C11E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44sinio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3.5. Misiunea si stakeholderii</w:t>
              </w:r>
            </w:hyperlink>
          </w:p>
          <w:p w14:paraId="5D3E81B9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jxsxqh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3.6.Obiectivele organizației</w:t>
              </w:r>
            </w:hyperlink>
          </w:p>
        </w:tc>
        <w:tc>
          <w:tcPr>
            <w:tcW w:w="873" w:type="dxa"/>
          </w:tcPr>
          <w:p w14:paraId="420390A4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32" w:type="dxa"/>
          </w:tcPr>
          <w:p w14:paraId="1DD0B5C7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6ADA50BB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4581409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52059215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AC21049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41F7A67F" w14:textId="7731EF41" w:rsidR="0079158E" w:rsidRPr="00542006" w:rsidRDefault="0079158E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59" w:type="dxa"/>
          </w:tcPr>
          <w:p w14:paraId="54BB3824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9158E" w:rsidRPr="00542006" w14:paraId="3A4F54D6" w14:textId="77777777">
        <w:trPr>
          <w:cantSplit/>
          <w:tblHeader/>
        </w:trPr>
        <w:tc>
          <w:tcPr>
            <w:tcW w:w="6153" w:type="dxa"/>
          </w:tcPr>
          <w:p w14:paraId="30B9E03F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AB47DA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4. </w:t>
            </w:r>
            <w:hyperlink w:anchor="_z337ya">
              <w:r w:rsidRPr="00AB47DA">
                <w:rPr>
                  <w:rFonts w:asciiTheme="majorBidi" w:eastAsia="Times New Roman" w:hAnsiTheme="majorBidi" w:cstheme="majorBidi"/>
                  <w:b/>
                  <w:bCs/>
                  <w:color w:val="000000"/>
                </w:rPr>
                <w:t>FACTORII DE MEDIU AMBIANT ŞI INFLUENŢA ACESTORA ASUPRA ORGANIZAŢIEI. CULTURA ORGANIZAȚIONALĂ</w:t>
              </w:r>
            </w:hyperlink>
          </w:p>
          <w:p w14:paraId="65DCA195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j2qqm3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4.1. Mediul ambiant−definire, interdependenţa sa cu unitatea economică</w:t>
              </w:r>
            </w:hyperlink>
          </w:p>
          <w:p w14:paraId="5C2FC305" w14:textId="77777777" w:rsidR="0079158E" w:rsidRPr="00AB47DA" w:rsidRDefault="00C35815" w:rsidP="00584E1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  <w:tab w:val="left" w:pos="880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1y810tw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4.2.</w:t>
              </w:r>
            </w:hyperlink>
            <w:r w:rsidR="00584E16" w:rsidRPr="00AB47DA">
              <w:rPr>
                <w:rFonts w:asciiTheme="majorBidi" w:hAnsiTheme="majorBidi" w:cstheme="majorBidi"/>
              </w:rPr>
              <w:t xml:space="preserve"> </w:t>
            </w:r>
            <w:hyperlink w:anchor="_1y810tw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Factorii de influenţă  asupra unităţii economice</w:t>
              </w:r>
            </w:hyperlink>
          </w:p>
          <w:p w14:paraId="2F597441" w14:textId="77777777" w:rsidR="0079158E" w:rsidRPr="00AB47DA" w:rsidRDefault="0079158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FF0000"/>
              </w:rPr>
            </w:pPr>
          </w:p>
        </w:tc>
        <w:tc>
          <w:tcPr>
            <w:tcW w:w="873" w:type="dxa"/>
          </w:tcPr>
          <w:p w14:paraId="15CDA880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  <w:p w14:paraId="0DC5E389" w14:textId="77777777" w:rsidR="0079158E" w:rsidRPr="00542006" w:rsidRDefault="0079158E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2" w:type="dxa"/>
          </w:tcPr>
          <w:p w14:paraId="7BB6B89C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2BD54191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2F412C1F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72466FEF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13411964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4377C4A7" w14:textId="400EBB42" w:rsidR="0079158E" w:rsidRPr="00542006" w:rsidRDefault="0079158E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59" w:type="dxa"/>
          </w:tcPr>
          <w:p w14:paraId="64C024C4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9158E" w:rsidRPr="00542006" w14:paraId="6F3547D9" w14:textId="77777777">
        <w:trPr>
          <w:cantSplit/>
          <w:tblHeader/>
        </w:trPr>
        <w:tc>
          <w:tcPr>
            <w:tcW w:w="6153" w:type="dxa"/>
          </w:tcPr>
          <w:p w14:paraId="10766339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smallCaps/>
                <w:color w:val="000000"/>
              </w:rPr>
            </w:pPr>
            <w:r w:rsidRPr="00AB47DA">
              <w:rPr>
                <w:rFonts w:asciiTheme="majorBidi" w:eastAsia="Times New Roman" w:hAnsiTheme="majorBidi" w:cstheme="majorBidi"/>
                <w:smallCaps/>
                <w:color w:val="000000"/>
              </w:rPr>
              <w:t xml:space="preserve">5. </w:t>
            </w:r>
            <w:r w:rsidRPr="00AB47DA">
              <w:rPr>
                <w:rFonts w:asciiTheme="majorBidi" w:eastAsia="Times New Roman" w:hAnsiTheme="majorBidi" w:cstheme="majorBidi"/>
                <w:b/>
                <w:smallCaps/>
                <w:color w:val="000000"/>
              </w:rPr>
              <w:t>CULTURA ORGANIZAȚIONALĂ</w:t>
            </w:r>
            <w:r w:rsidRPr="00AB47DA">
              <w:rPr>
                <w:rFonts w:asciiTheme="majorBidi" w:eastAsia="Times New Roman" w:hAnsiTheme="majorBidi" w:cstheme="majorBidi"/>
                <w:smallCaps/>
                <w:color w:val="000000"/>
              </w:rPr>
              <w:t xml:space="preserve"> </w:t>
            </w:r>
          </w:p>
          <w:p w14:paraId="28C92E24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4i7ojhp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5.1.Conceptul de cultură organizațională şi conţinutul acesteia</w:t>
              </w:r>
            </w:hyperlink>
          </w:p>
          <w:p w14:paraId="48FBE9E7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xcytpi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5. 2.Elementele și caracteristicile culturii organizaționale</w:t>
              </w:r>
            </w:hyperlink>
          </w:p>
          <w:p w14:paraId="0349200F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1ci93xb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5.3. Tipologii de povestiri în cadrul culturii organizaționale</w:t>
              </w:r>
            </w:hyperlink>
          </w:p>
          <w:p w14:paraId="275F8A76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whwml4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5.4. Tipologia ritualurilor din organizații</w:t>
              </w:r>
            </w:hyperlink>
          </w:p>
          <w:p w14:paraId="174F8E63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bn6wsx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5.5. Factorii care influențează cultura managerială</w:t>
              </w:r>
            </w:hyperlink>
          </w:p>
          <w:p w14:paraId="62163B50" w14:textId="50423EDF" w:rsidR="0079158E" w:rsidRPr="00AB47DA" w:rsidRDefault="00C35815" w:rsidP="00AE54A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color w:val="000000"/>
              </w:rPr>
            </w:pPr>
            <w:r w:rsidRPr="00AB47DA">
              <w:rPr>
                <w:rFonts w:asciiTheme="majorBidi" w:eastAsia="Times New Roman" w:hAnsiTheme="majorBidi" w:cstheme="majorBidi"/>
                <w:color w:val="000000"/>
              </w:rPr>
              <w:t xml:space="preserve">    </w:t>
            </w:r>
            <w:hyperlink w:anchor="_qsh70q">
              <w:r w:rsidRPr="00AB47DA">
                <w:rPr>
                  <w:rFonts w:asciiTheme="majorBidi" w:eastAsia="Times New Roman" w:hAnsiTheme="majorBidi" w:cstheme="majorBidi"/>
                  <w:color w:val="000000"/>
                </w:rPr>
                <w:t>5.6.T</w:t>
              </w:r>
              <w:r w:rsidR="00AE54AA" w:rsidRPr="00AB47DA">
                <w:rPr>
                  <w:rFonts w:asciiTheme="majorBidi" w:eastAsia="Times New Roman" w:hAnsiTheme="majorBidi" w:cstheme="majorBidi"/>
                  <w:color w:val="000000"/>
                </w:rPr>
                <w:t>IPURI</w:t>
              </w:r>
            </w:hyperlink>
            <w:r w:rsidR="00AE54AA" w:rsidRPr="00AB47DA">
              <w:rPr>
                <w:rFonts w:asciiTheme="majorBidi" w:eastAsia="Times New Roman" w:hAnsiTheme="majorBidi" w:cstheme="majorBidi"/>
                <w:color w:val="000000"/>
              </w:rPr>
              <w:t xml:space="preserve"> DE CULTURI ORGANIZAȚIONALE</w:t>
            </w:r>
          </w:p>
        </w:tc>
        <w:tc>
          <w:tcPr>
            <w:tcW w:w="873" w:type="dxa"/>
          </w:tcPr>
          <w:p w14:paraId="09EE539E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32" w:type="dxa"/>
          </w:tcPr>
          <w:p w14:paraId="170A88E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0A33AC3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B636637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2F5545D1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56423E3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1DC1A7D0" w14:textId="7372CFD7" w:rsidR="0079158E" w:rsidRPr="00542006" w:rsidRDefault="0079158E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</w:tcPr>
          <w:p w14:paraId="294FA337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058A12F7" w14:textId="77777777">
        <w:trPr>
          <w:cantSplit/>
          <w:tblHeader/>
        </w:trPr>
        <w:tc>
          <w:tcPr>
            <w:tcW w:w="6153" w:type="dxa"/>
          </w:tcPr>
          <w:p w14:paraId="6A124BFC" w14:textId="77777777" w:rsidR="0079158E" w:rsidRPr="00AB47DA" w:rsidRDefault="00C35815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color w:val="000000"/>
              </w:rPr>
            </w:pPr>
            <w:r w:rsidRPr="00AB47DA">
              <w:rPr>
                <w:rFonts w:asciiTheme="majorBidi" w:eastAsia="Times New Roman" w:hAnsiTheme="majorBidi" w:cstheme="majorBidi"/>
                <w:b/>
                <w:color w:val="000000"/>
              </w:rPr>
              <w:t xml:space="preserve">6. </w:t>
            </w:r>
            <w:hyperlink w:anchor="_3as4poj">
              <w:r w:rsidRPr="00AB47DA">
                <w:rPr>
                  <w:rFonts w:asciiTheme="majorBidi" w:eastAsia="Times New Roman" w:hAnsiTheme="majorBidi" w:cstheme="majorBidi"/>
                  <w:b/>
                  <w:color w:val="000000"/>
                </w:rPr>
                <w:t>PROCESUL DECIZIONAL</w:t>
              </w:r>
              <w:r w:rsidRPr="00AB47DA">
                <w:rPr>
                  <w:rFonts w:asciiTheme="majorBidi" w:eastAsia="Times New Roman" w:hAnsiTheme="majorBidi" w:cstheme="majorBidi"/>
                  <w:b/>
                  <w:color w:val="000000"/>
                </w:rPr>
                <w:tab/>
              </w:r>
            </w:hyperlink>
          </w:p>
          <w:p w14:paraId="5AFA0200" w14:textId="7A4D5A1D" w:rsidR="0079158E" w:rsidRPr="00AB47DA" w:rsidRDefault="00C35815" w:rsidP="00AE54A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210"/>
              </w:tabs>
              <w:spacing w:line="276" w:lineRule="auto"/>
              <w:contextualSpacing/>
              <w:rPr>
                <w:rFonts w:asciiTheme="majorBidi" w:eastAsia="Times New Roman" w:hAnsiTheme="majorBidi" w:cstheme="majorBidi"/>
                <w:color w:val="000000"/>
              </w:rPr>
            </w:pPr>
            <w:r w:rsidRPr="00AB47DA">
              <w:rPr>
                <w:rFonts w:asciiTheme="majorBidi" w:eastAsia="Times New Roman" w:hAnsiTheme="majorBidi" w:cstheme="majorBidi"/>
                <w:color w:val="000000"/>
              </w:rPr>
              <w:t xml:space="preserve">    6</w:t>
            </w:r>
            <w:hyperlink w:anchor="_1pxezwc">
              <w:r w:rsidR="00AE54AA" w:rsidRPr="00AB47DA">
                <w:rPr>
                  <w:rFonts w:asciiTheme="majorBidi" w:eastAsia="Times New Roman" w:hAnsiTheme="majorBidi" w:cstheme="majorBidi"/>
                  <w:color w:val="000000"/>
                </w:rPr>
                <w:t>.1.CONCEPTUL</w:t>
              </w:r>
            </w:hyperlink>
            <w:r w:rsidR="00AE54AA" w:rsidRPr="00AB47DA">
              <w:rPr>
                <w:rFonts w:asciiTheme="majorBidi" w:eastAsia="Times New Roman" w:hAnsiTheme="majorBidi" w:cstheme="majorBidi"/>
                <w:color w:val="000000"/>
              </w:rPr>
              <w:t xml:space="preserve"> DE DECIZIE ȘI DE PROCES ORGANIZAȚIONAL</w:t>
            </w:r>
          </w:p>
          <w:p w14:paraId="442B92B7" w14:textId="77777777" w:rsidR="0079158E" w:rsidRPr="00AB47DA" w:rsidRDefault="00C35815" w:rsidP="00AE54A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49x2ik5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6.2. Problemele decizionale</w:t>
              </w:r>
            </w:hyperlink>
          </w:p>
          <w:p w14:paraId="56A852B7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p2csry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6.3. Cerinţe faţă de decizia managerială</w:t>
              </w:r>
            </w:hyperlink>
          </w:p>
          <w:p w14:paraId="127A2753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147n2zr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6.4. Elementele componente ale procesului decizional</w:t>
              </w:r>
            </w:hyperlink>
          </w:p>
          <w:p w14:paraId="734363C1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o7alnk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6.5.Etapele şi fazele procesului decizional</w:t>
              </w:r>
            </w:hyperlink>
          </w:p>
          <w:p w14:paraId="7B56E3B0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3ckvvd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6.6. Criterii de clasificare a deciziilor</w:t>
              </w:r>
            </w:hyperlink>
          </w:p>
        </w:tc>
        <w:tc>
          <w:tcPr>
            <w:tcW w:w="873" w:type="dxa"/>
          </w:tcPr>
          <w:p w14:paraId="4F69CB73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32" w:type="dxa"/>
          </w:tcPr>
          <w:p w14:paraId="28AEE600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58BA6511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01C41991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5B1581BA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631EA34C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296B8C94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259" w:type="dxa"/>
          </w:tcPr>
          <w:p w14:paraId="1DFCC7CF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9158E" w:rsidRPr="00542006" w14:paraId="374BC115" w14:textId="77777777">
        <w:trPr>
          <w:cantSplit/>
          <w:trHeight w:val="904"/>
          <w:tblHeader/>
        </w:trPr>
        <w:tc>
          <w:tcPr>
            <w:tcW w:w="6153" w:type="dxa"/>
          </w:tcPr>
          <w:p w14:paraId="1D063B24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color w:val="000000"/>
              </w:rPr>
            </w:pPr>
            <w:r w:rsidRPr="00AB47DA">
              <w:rPr>
                <w:rFonts w:asciiTheme="majorBidi" w:eastAsia="Times New Roman" w:hAnsiTheme="majorBidi" w:cstheme="majorBidi"/>
                <w:b/>
                <w:color w:val="000000"/>
              </w:rPr>
              <w:lastRenderedPageBreak/>
              <w:t xml:space="preserve">7. </w:t>
            </w:r>
            <w:hyperlink w:anchor="_ihv636">
              <w:r w:rsidRPr="00AB47DA">
                <w:rPr>
                  <w:rFonts w:asciiTheme="majorBidi" w:eastAsia="Times New Roman" w:hAnsiTheme="majorBidi" w:cstheme="majorBidi"/>
                  <w:b/>
                  <w:color w:val="000000"/>
                </w:rPr>
                <w:t>MANAGERII ŞI STILURI DE MANAGEMENT</w:t>
              </w:r>
            </w:hyperlink>
          </w:p>
          <w:p w14:paraId="13178A67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2hioqz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7.1. Managerii şi calităţile acestora</w:t>
              </w:r>
            </w:hyperlink>
          </w:p>
          <w:p w14:paraId="09255F59" w14:textId="77777777" w:rsidR="0079158E" w:rsidRPr="00AB47DA" w:rsidRDefault="00C358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Calibri" w:hAnsiTheme="majorBidi" w:cstheme="majorBidi"/>
                <w:color w:val="000000"/>
              </w:rPr>
            </w:pPr>
            <w:hyperlink w:anchor="_1hmsyys">
              <w:r w:rsidRPr="00AB47DA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7.2.Stiluri de management</w:t>
              </w:r>
            </w:hyperlink>
          </w:p>
          <w:p w14:paraId="79C78935" w14:textId="77777777" w:rsidR="0079158E" w:rsidRPr="00AB47DA" w:rsidRDefault="0079158E">
            <w:pPr>
              <w:pStyle w:val="Normal1"/>
              <w:jc w:val="both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873" w:type="dxa"/>
          </w:tcPr>
          <w:p w14:paraId="76E7B913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32" w:type="dxa"/>
          </w:tcPr>
          <w:p w14:paraId="32B413C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Expunerea;</w:t>
            </w:r>
          </w:p>
          <w:p w14:paraId="416869BA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DACDEA2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BE5D36E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EBF8C41" w14:textId="61C9C163" w:rsidR="0079158E" w:rsidRPr="00D11DEE" w:rsidRDefault="00C35815" w:rsidP="00D11DEE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Problematizarea;</w:t>
            </w:r>
          </w:p>
        </w:tc>
        <w:tc>
          <w:tcPr>
            <w:tcW w:w="1259" w:type="dxa"/>
          </w:tcPr>
          <w:p w14:paraId="1574A788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9158E" w:rsidRPr="00542006" w14:paraId="24FCAD92" w14:textId="77777777">
        <w:trPr>
          <w:cantSplit/>
          <w:tblHeader/>
        </w:trPr>
        <w:tc>
          <w:tcPr>
            <w:tcW w:w="9917" w:type="dxa"/>
            <w:gridSpan w:val="4"/>
            <w:tcBorders>
              <w:bottom w:val="single" w:sz="4" w:space="0" w:color="000000"/>
            </w:tcBorders>
          </w:tcPr>
          <w:p w14:paraId="703B10B4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Bibliografie</w:t>
            </w:r>
          </w:p>
        </w:tc>
      </w:tr>
      <w:tr w:rsidR="0079158E" w:rsidRPr="00542006" w14:paraId="5474552B" w14:textId="77777777" w:rsidTr="00B826E0">
        <w:trPr>
          <w:cantSplit/>
          <w:trHeight w:val="1709"/>
          <w:tblHeader/>
        </w:trPr>
        <w:tc>
          <w:tcPr>
            <w:tcW w:w="9917" w:type="dxa"/>
            <w:gridSpan w:val="4"/>
          </w:tcPr>
          <w:p w14:paraId="0C9B8E56" w14:textId="358D6C3B" w:rsidR="0079158E" w:rsidRPr="00542006" w:rsidRDefault="00C35815" w:rsidP="00311323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1. Bălăneasa, C.M.</w:t>
            </w:r>
            <w:r w:rsidR="00D11DEE">
              <w:rPr>
                <w:rFonts w:ascii="Times New Roman" w:eastAsia="Times New Roman" w:hAnsi="Times New Roman" w:cs="Times New Roman"/>
              </w:rPr>
              <w:t xml:space="preserve">, </w:t>
            </w:r>
            <w:r w:rsidRPr="00542006">
              <w:rPr>
                <w:rFonts w:ascii="Times New Roman" w:eastAsia="Times New Roman" w:hAnsi="Times New Roman" w:cs="Times New Roman"/>
                <w:i/>
              </w:rPr>
              <w:t>Management general-suport de curs pentru uzul studenților</w:t>
            </w:r>
            <w:r w:rsidRPr="00542006">
              <w:rPr>
                <w:rFonts w:ascii="Times New Roman" w:eastAsia="Times New Roman" w:hAnsi="Times New Roman" w:cs="Times New Roman"/>
              </w:rPr>
              <w:t>,</w:t>
            </w:r>
            <w:r w:rsidR="00C06F4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 xml:space="preserve">Suceava, </w:t>
            </w:r>
            <w:r w:rsidR="00311323">
              <w:rPr>
                <w:rFonts w:ascii="Times New Roman" w:eastAsia="Times New Roman" w:hAnsi="Times New Roman" w:cs="Times New Roman"/>
              </w:rPr>
              <w:t>2024;</w:t>
            </w:r>
          </w:p>
          <w:p w14:paraId="2058EFCC" w14:textId="795BC532" w:rsidR="00B54C8D" w:rsidRDefault="00C35815" w:rsidP="00B54C8D">
            <w:pPr>
              <w:pStyle w:val="Normal1"/>
              <w:jc w:val="both"/>
              <w:rPr>
                <w:rFonts w:asciiTheme="majorBidi" w:hAnsiTheme="majorBidi" w:cstheme="majorBidi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2</w:t>
            </w:r>
            <w:r w:rsidR="00B54C8D">
              <w:rPr>
                <w:rFonts w:ascii="Times New Roman" w:eastAsia="Times New Roman" w:hAnsi="Times New Roman" w:cs="Times New Roman"/>
              </w:rPr>
              <w:t xml:space="preserve">. </w:t>
            </w:r>
            <w:r w:rsidR="00B54C8D" w:rsidRPr="00E95DC4">
              <w:rPr>
                <w:rFonts w:asciiTheme="majorBidi" w:hAnsiTheme="majorBidi" w:cstheme="majorBidi"/>
              </w:rPr>
              <w:t>Nicolescu</w:t>
            </w:r>
            <w:r w:rsidR="00B54C8D" w:rsidRPr="00E95DC4">
              <w:rPr>
                <w:rFonts w:asciiTheme="minorBidi" w:hAnsiTheme="minorBidi" w:cstheme="minorBidi"/>
              </w:rPr>
              <w:t xml:space="preserve">, </w:t>
            </w:r>
            <w:r w:rsidR="00B54C8D" w:rsidRPr="00B54C8D">
              <w:rPr>
                <w:rFonts w:asciiTheme="majorBidi" w:hAnsiTheme="majorBidi" w:cstheme="majorBidi"/>
              </w:rPr>
              <w:t>O.,Popa I., Dumitrașcu D.D</w:t>
            </w:r>
            <w:r w:rsidR="00B54C8D">
              <w:rPr>
                <w:rFonts w:asciiTheme="minorBidi" w:hAnsiTheme="minorBidi" w:cstheme="minorBidi"/>
              </w:rPr>
              <w:t>.,</w:t>
            </w:r>
            <w:r w:rsidR="00B54C8D">
              <w:t xml:space="preserve"> </w:t>
            </w:r>
            <w:hyperlink r:id="rId8" w:history="1">
              <w:r w:rsidR="00B54C8D" w:rsidRPr="00E95DC4">
                <w:rPr>
                  <w:rStyle w:val="Hyperlink"/>
                  <w:rFonts w:asciiTheme="majorBidi" w:hAnsiTheme="majorBidi" w:cstheme="majorBidi"/>
                  <w:i/>
                  <w:iCs/>
                  <w:color w:val="auto"/>
                  <w:u w:val="none"/>
                </w:rPr>
                <w:t>Abordări şi studii de caz relevante privind managementul organizaţiilor din România în contextul socio-economic complex, influenţat de pandemia COVID-19, digitalizare şi trecerea la economia bazată pe cunoştinţe ,</w:t>
              </w:r>
            </w:hyperlink>
            <w:r w:rsidR="00B54C8D" w:rsidRPr="00E95DC4">
              <w:rPr>
                <w:rFonts w:asciiTheme="majorBidi" w:hAnsiTheme="majorBidi" w:cstheme="majorBidi"/>
              </w:rPr>
              <w:t xml:space="preserve"> Editura Pro Universitaria, Buc.2023;</w:t>
            </w:r>
          </w:p>
          <w:p w14:paraId="50A91044" w14:textId="1FACA6E2" w:rsidR="00B826E0" w:rsidRDefault="00B826E0" w:rsidP="00B54C8D">
            <w:pPr>
              <w:pStyle w:val="Normal1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Surse web:</w:t>
            </w:r>
          </w:p>
          <w:p w14:paraId="1AEA70A9" w14:textId="77777777" w:rsidR="00B826E0" w:rsidRDefault="00B826E0" w:rsidP="00B826E0">
            <w:pPr>
              <w:shd w:val="clear" w:color="auto" w:fill="FFFFFF"/>
              <w:jc w:val="both"/>
              <w:rPr>
                <w:rFonts w:asciiTheme="majorBidi" w:hAnsiTheme="majorBidi" w:cstheme="majorBidi"/>
                <w:shd w:val="clear" w:color="auto" w:fill="FFFFFF"/>
              </w:rPr>
            </w:pPr>
            <w:r>
              <w:rPr>
                <w:rFonts w:asciiTheme="majorBidi" w:hAnsiTheme="majorBidi" w:cstheme="majorBidi"/>
              </w:rPr>
              <w:t xml:space="preserve">3. Florea, A., </w:t>
            </w:r>
            <w:r w:rsidRPr="00B826E0">
              <w:rPr>
                <w:rFonts w:asciiTheme="majorBidi" w:hAnsiTheme="majorBidi" w:cstheme="majorBidi"/>
                <w:i/>
                <w:iCs/>
              </w:rPr>
              <w:t>Ghid practic de gestionare a culturii organizaționale</w:t>
            </w:r>
            <w:r>
              <w:rPr>
                <w:rFonts w:asciiTheme="majorBidi" w:hAnsiTheme="majorBidi" w:cstheme="majorBidi"/>
                <w:i/>
                <w:iCs/>
              </w:rPr>
              <w:t xml:space="preserve">, </w:t>
            </w:r>
            <w:r w:rsidRPr="00B826E0">
              <w:rPr>
                <w:rFonts w:asciiTheme="majorBidi" w:hAnsiTheme="majorBidi" w:cstheme="majorBidi"/>
              </w:rPr>
              <w:t xml:space="preserve">Ediția I 2023, </w:t>
            </w:r>
            <w:r w:rsidRPr="00B826E0">
              <w:rPr>
                <w:rFonts w:asciiTheme="majorBidi" w:hAnsiTheme="majorBidi" w:cstheme="majorBidi"/>
                <w:shd w:val="clear" w:color="auto" w:fill="FFFFFF"/>
              </w:rPr>
              <w:t xml:space="preserve">paperback, </w:t>
            </w:r>
            <w:hyperlink r:id="rId9" w:history="1">
              <w:r w:rsidRPr="00B826E0">
                <w:rPr>
                  <w:rStyle w:val="Hyperlink"/>
                  <w:rFonts w:asciiTheme="majorBidi" w:hAnsiTheme="majorBidi" w:cstheme="majorBidi"/>
                  <w:color w:val="auto"/>
                  <w:shd w:val="clear" w:color="auto" w:fill="FFFFFF"/>
                </w:rPr>
                <w:t>https://www.publica.ro/adrian-florea-stellr.html</w:t>
              </w:r>
            </w:hyperlink>
          </w:p>
          <w:p w14:paraId="46B039FB" w14:textId="54183170" w:rsidR="00687899" w:rsidRPr="00B826E0" w:rsidRDefault="00B826E0" w:rsidP="00B826E0">
            <w:pPr>
              <w:shd w:val="clear" w:color="auto" w:fill="FFFFFF"/>
              <w:jc w:val="both"/>
              <w:rPr>
                <w:rFonts w:asciiTheme="majorBidi" w:hAnsiTheme="majorBidi" w:cstheme="majorBidi"/>
                <w:shd w:val="clear" w:color="auto" w:fill="FFFFFF"/>
              </w:rPr>
            </w:pPr>
            <w:r>
              <w:rPr>
                <w:rFonts w:asciiTheme="majorBidi" w:hAnsiTheme="majorBidi" w:cstheme="majorBidi"/>
                <w:shd w:val="clear" w:color="auto" w:fill="FFFFFF"/>
              </w:rPr>
              <w:t>4</w:t>
            </w:r>
            <w:r w:rsidRPr="00B826E0">
              <w:rPr>
                <w:rFonts w:asciiTheme="majorBidi" w:hAnsiTheme="majorBidi" w:cstheme="majorBidi"/>
                <w:shd w:val="clear" w:color="auto" w:fill="FFFFFF"/>
              </w:rPr>
              <w:t>.</w:t>
            </w:r>
            <w:hyperlink r:id="rId10" w:history="1">
              <w:r w:rsidRPr="00B826E0">
                <w:rPr>
                  <w:rStyle w:val="Hyperlink"/>
                  <w:rFonts w:asciiTheme="majorBidi" w:hAnsiTheme="majorBidi" w:cstheme="majorBidi"/>
                  <w:color w:val="auto"/>
                  <w:shd w:val="clear" w:color="auto" w:fill="FFFFFF"/>
                </w:rPr>
                <w:t>https://www.absolutoffice.ro/2020/10/29/10-strategii-pentru-motivarea-angajatilor-cadrul-unei-firme/</w:t>
              </w:r>
            </w:hyperlink>
          </w:p>
          <w:p w14:paraId="308AB5FC" w14:textId="5535F49B" w:rsidR="0079158E" w:rsidRPr="00542006" w:rsidRDefault="0079158E" w:rsidP="00C06F4C">
            <w:pPr>
              <w:pStyle w:val="Normal1"/>
              <w:spacing w:line="25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6DE9DF0D" w14:textId="77777777">
        <w:trPr>
          <w:cantSplit/>
          <w:tblHeader/>
        </w:trPr>
        <w:tc>
          <w:tcPr>
            <w:tcW w:w="9917" w:type="dxa"/>
            <w:gridSpan w:val="4"/>
          </w:tcPr>
          <w:p w14:paraId="0DF43D8C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Bibliografie minimală</w:t>
            </w:r>
          </w:p>
        </w:tc>
      </w:tr>
      <w:tr w:rsidR="0079158E" w:rsidRPr="00542006" w14:paraId="2FE0B330" w14:textId="77777777">
        <w:trPr>
          <w:cantSplit/>
          <w:tblHeader/>
        </w:trPr>
        <w:tc>
          <w:tcPr>
            <w:tcW w:w="9917" w:type="dxa"/>
            <w:gridSpan w:val="4"/>
            <w:tcBorders>
              <w:bottom w:val="single" w:sz="4" w:space="0" w:color="000000"/>
            </w:tcBorders>
          </w:tcPr>
          <w:p w14:paraId="401EE298" w14:textId="69A6A96A" w:rsidR="0079158E" w:rsidRPr="00542006" w:rsidRDefault="00C35815" w:rsidP="00311323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1. Bălăneasa, C.M.</w:t>
            </w:r>
            <w:r w:rsidR="00D11DEE">
              <w:rPr>
                <w:rFonts w:ascii="Times New Roman" w:eastAsia="Times New Roman" w:hAnsi="Times New Roman" w:cs="Times New Roman"/>
              </w:rPr>
              <w:t xml:space="preserve">, </w:t>
            </w:r>
            <w:r w:rsidRPr="00542006">
              <w:rPr>
                <w:rFonts w:ascii="Times New Roman" w:eastAsia="Times New Roman" w:hAnsi="Times New Roman" w:cs="Times New Roman"/>
                <w:i/>
              </w:rPr>
              <w:t>Management general-suport de curs pentru uzul studenților</w:t>
            </w:r>
            <w:r w:rsidRPr="00542006">
              <w:rPr>
                <w:rFonts w:ascii="Times New Roman" w:eastAsia="Times New Roman" w:hAnsi="Times New Roman" w:cs="Times New Roman"/>
              </w:rPr>
              <w:t>,</w:t>
            </w:r>
            <w:r w:rsidR="00D11DEE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Suceava, 20</w:t>
            </w:r>
            <w:r w:rsidR="00311323">
              <w:rPr>
                <w:rFonts w:ascii="Times New Roman" w:eastAsia="Times New Roman" w:hAnsi="Times New Roman" w:cs="Times New Roman"/>
              </w:rPr>
              <w:t>24;</w:t>
            </w:r>
          </w:p>
          <w:p w14:paraId="309DC6CF" w14:textId="66E813FF" w:rsidR="0079158E" w:rsidRPr="00542006" w:rsidRDefault="0079158E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A4716EC" w14:textId="77777777" w:rsidR="0079158E" w:rsidRPr="00542006" w:rsidRDefault="0079158E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Style w:val="a9"/>
        <w:tblW w:w="98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7"/>
        <w:gridCol w:w="1133"/>
        <w:gridCol w:w="2836"/>
        <w:gridCol w:w="1133"/>
      </w:tblGrid>
      <w:tr w:rsidR="0079158E" w:rsidRPr="00542006" w14:paraId="0CE382B3" w14:textId="77777777">
        <w:trPr>
          <w:cantSplit/>
          <w:trHeight w:val="488"/>
          <w:tblHeader/>
        </w:trPr>
        <w:tc>
          <w:tcPr>
            <w:tcW w:w="4787" w:type="dxa"/>
          </w:tcPr>
          <w:p w14:paraId="74473772" w14:textId="0947DFAA" w:rsidR="0079158E" w:rsidRPr="006F0FE9" w:rsidRDefault="006F0FE9">
            <w:pPr>
              <w:pStyle w:val="Normal1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FE9">
              <w:rPr>
                <w:rFonts w:ascii="Times New Roman" w:hAnsi="Times New Roman" w:cs="Times New Roman"/>
                <w:b/>
                <w:bCs/>
                <w:color w:val="000000"/>
              </w:rPr>
              <w:t>Aplicaţii (Seminar)</w:t>
            </w:r>
          </w:p>
        </w:tc>
        <w:tc>
          <w:tcPr>
            <w:tcW w:w="1133" w:type="dxa"/>
          </w:tcPr>
          <w:p w14:paraId="6B26F6D7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Nr. ore</w:t>
            </w:r>
          </w:p>
        </w:tc>
        <w:tc>
          <w:tcPr>
            <w:tcW w:w="2836" w:type="dxa"/>
            <w:vAlign w:val="center"/>
          </w:tcPr>
          <w:p w14:paraId="50D87BA2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Metode de predare</w:t>
            </w:r>
          </w:p>
        </w:tc>
        <w:tc>
          <w:tcPr>
            <w:tcW w:w="1133" w:type="dxa"/>
            <w:vAlign w:val="center"/>
          </w:tcPr>
          <w:p w14:paraId="1C0BD47D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  <w:b/>
              </w:rPr>
              <w:t>Observaţii</w:t>
            </w:r>
          </w:p>
        </w:tc>
      </w:tr>
      <w:tr w:rsidR="0079158E" w:rsidRPr="00542006" w14:paraId="43782DCD" w14:textId="77777777">
        <w:trPr>
          <w:cantSplit/>
          <w:trHeight w:val="190"/>
          <w:tblHeader/>
        </w:trPr>
        <w:tc>
          <w:tcPr>
            <w:tcW w:w="4787" w:type="dxa"/>
          </w:tcPr>
          <w:p w14:paraId="0F19C4DA" w14:textId="6CC26584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1.</w:t>
            </w:r>
            <w:r w:rsidR="00F0103B">
              <w:rPr>
                <w:rFonts w:ascii="Times New Roman" w:eastAsia="Times New Roman" w:hAnsi="Times New Roman" w:cs="Times New Roman"/>
              </w:rPr>
              <w:t xml:space="preserve"> Seminar introductiv. Familiarizarea studenţilor cu conţinutul seminarului, prezentarea unor detalii organizatorice.</w:t>
            </w:r>
          </w:p>
        </w:tc>
        <w:tc>
          <w:tcPr>
            <w:tcW w:w="1133" w:type="dxa"/>
          </w:tcPr>
          <w:p w14:paraId="6AA19F08" w14:textId="56504ECE" w:rsidR="0079158E" w:rsidRPr="00542006" w:rsidRDefault="00F0103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6" w:type="dxa"/>
          </w:tcPr>
          <w:p w14:paraId="4555393D" w14:textId="328D5755" w:rsidR="00E46863" w:rsidRPr="00E46863" w:rsidRDefault="00F0103B" w:rsidP="00E468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Instuirea</w:t>
            </w:r>
          </w:p>
          <w:p w14:paraId="39DF2A6B" w14:textId="14FADF58" w:rsidR="0079158E" w:rsidRPr="00542006" w:rsidRDefault="00E46863" w:rsidP="00E46863">
            <w:pPr>
              <w:rPr>
                <w:rFonts w:ascii="Times New Roman" w:eastAsia="Times New Roman" w:hAnsi="Times New Roman" w:cs="Times New Roman"/>
              </w:rPr>
            </w:pPr>
            <w:r w:rsidRPr="00E46863">
              <w:rPr>
                <w:rFonts w:ascii="Times New Roman" w:eastAsia="Times New Roman" w:hAnsi="Times New Roman" w:cs="Times New Roman"/>
              </w:rPr>
              <w:t>Conversaţia</w:t>
            </w:r>
          </w:p>
        </w:tc>
        <w:tc>
          <w:tcPr>
            <w:tcW w:w="1133" w:type="dxa"/>
          </w:tcPr>
          <w:p w14:paraId="416B1101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5124836A" w14:textId="77777777">
        <w:trPr>
          <w:cantSplit/>
          <w:trHeight w:val="190"/>
          <w:tblHeader/>
        </w:trPr>
        <w:tc>
          <w:tcPr>
            <w:tcW w:w="4787" w:type="dxa"/>
          </w:tcPr>
          <w:p w14:paraId="7481F486" w14:textId="77777777" w:rsidR="0079158E" w:rsidRPr="00542006" w:rsidRDefault="00D605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2 Decizia si procesul deciz</w:t>
            </w:r>
            <w:r w:rsidR="00C35815" w:rsidRPr="00542006">
              <w:rPr>
                <w:rFonts w:ascii="Times New Roman" w:eastAsia="Times New Roman" w:hAnsi="Times New Roman" w:cs="Times New Roman"/>
              </w:rPr>
              <w:t>ional</w:t>
            </w:r>
          </w:p>
          <w:p w14:paraId="388EBDD4" w14:textId="77777777" w:rsidR="0079158E" w:rsidRPr="00542006" w:rsidRDefault="0079158E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7153F50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6" w:type="dxa"/>
          </w:tcPr>
          <w:p w14:paraId="652ABCF9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Studiul de caz,brainstorming,</w:t>
            </w:r>
          </w:p>
          <w:p w14:paraId="33A07F4A" w14:textId="3776E913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 ,</w:t>
            </w:r>
            <w:r w:rsidR="00F0103B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probleme și</w:t>
            </w:r>
          </w:p>
          <w:p w14:paraId="2F4003C3" w14:textId="318CCCC6" w:rsidR="0079158E" w:rsidRPr="00542006" w:rsidRDefault="00C35815" w:rsidP="009F6F2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exerciții</w:t>
            </w:r>
          </w:p>
        </w:tc>
        <w:tc>
          <w:tcPr>
            <w:tcW w:w="1133" w:type="dxa"/>
          </w:tcPr>
          <w:p w14:paraId="45DD2D6D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1F8DE973" w14:textId="77777777">
        <w:trPr>
          <w:cantSplit/>
          <w:trHeight w:val="190"/>
          <w:tblHeader/>
        </w:trPr>
        <w:tc>
          <w:tcPr>
            <w:tcW w:w="4787" w:type="dxa"/>
          </w:tcPr>
          <w:p w14:paraId="00D26B07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3 </w:t>
            </w:r>
            <w:r w:rsidR="00584E16" w:rsidRPr="00542006">
              <w:rPr>
                <w:rFonts w:ascii="Times New Roman" w:eastAsia="Times New Roman" w:hAnsi="Times New Roman" w:cs="Times New Roman"/>
              </w:rPr>
              <w:t xml:space="preserve">Procesul de </w:t>
            </w:r>
            <w:r w:rsidRPr="00542006">
              <w:rPr>
                <w:rFonts w:ascii="Times New Roman" w:eastAsia="Times New Roman" w:hAnsi="Times New Roman" w:cs="Times New Roman"/>
              </w:rPr>
              <w:t xml:space="preserve"> organizare </w:t>
            </w:r>
            <w:r w:rsidR="00D60589" w:rsidRPr="00542006">
              <w:rPr>
                <w:rFonts w:ascii="Times New Roman" w:eastAsia="Times New Roman" w:hAnsi="Times New Roman" w:cs="Times New Roman"/>
              </w:rPr>
              <w:t>î</w:t>
            </w:r>
            <w:r w:rsidRPr="00542006">
              <w:rPr>
                <w:rFonts w:ascii="Times New Roman" w:eastAsia="Times New Roman" w:hAnsi="Times New Roman" w:cs="Times New Roman"/>
              </w:rPr>
              <w:t>n organiza</w:t>
            </w:r>
            <w:r w:rsidR="00D60589" w:rsidRPr="00542006">
              <w:rPr>
                <w:rFonts w:ascii="Times New Roman" w:eastAsia="Times New Roman" w:hAnsi="Times New Roman" w:cs="Times New Roman"/>
              </w:rPr>
              <w:t>ț</w:t>
            </w:r>
            <w:r w:rsidRPr="00542006">
              <w:rPr>
                <w:rFonts w:ascii="Times New Roman" w:eastAsia="Times New Roman" w:hAnsi="Times New Roman" w:cs="Times New Roman"/>
              </w:rPr>
              <w:t>ii</w:t>
            </w:r>
          </w:p>
          <w:p w14:paraId="2360A624" w14:textId="77777777" w:rsidR="0079158E" w:rsidRPr="00542006" w:rsidRDefault="0079158E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133" w:type="dxa"/>
          </w:tcPr>
          <w:p w14:paraId="4DD26834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6" w:type="dxa"/>
          </w:tcPr>
          <w:p w14:paraId="1BF46FEB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Studiul de caz,brainstorming,</w:t>
            </w:r>
          </w:p>
          <w:p w14:paraId="0B763E13" w14:textId="635C722D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 ,</w:t>
            </w:r>
            <w:r w:rsidR="009F6F20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probleme și</w:t>
            </w:r>
          </w:p>
          <w:p w14:paraId="52381F1D" w14:textId="74C1551B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exerciții</w:t>
            </w:r>
          </w:p>
        </w:tc>
        <w:tc>
          <w:tcPr>
            <w:tcW w:w="1133" w:type="dxa"/>
          </w:tcPr>
          <w:p w14:paraId="4E0E8EED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17C8E28A" w14:textId="77777777">
        <w:trPr>
          <w:cantSplit/>
          <w:trHeight w:val="815"/>
          <w:tblHeader/>
        </w:trPr>
        <w:tc>
          <w:tcPr>
            <w:tcW w:w="4787" w:type="dxa"/>
          </w:tcPr>
          <w:p w14:paraId="2241A1F8" w14:textId="77777777" w:rsidR="0079158E" w:rsidRPr="00542006" w:rsidRDefault="00D605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4 </w:t>
            </w:r>
            <w:r w:rsidR="00584E16" w:rsidRPr="00542006">
              <w:rPr>
                <w:rFonts w:ascii="Times New Roman" w:eastAsia="Times New Roman" w:hAnsi="Times New Roman" w:cs="Times New Roman"/>
              </w:rPr>
              <w:t>Coordonarea și evaluarea</w:t>
            </w:r>
            <w:r w:rsidRPr="00542006">
              <w:rPr>
                <w:rFonts w:ascii="Times New Roman" w:eastAsia="Times New Roman" w:hAnsi="Times New Roman" w:cs="Times New Roman"/>
              </w:rPr>
              <w:t xml:space="preserve"> în organizaț</w:t>
            </w:r>
            <w:r w:rsidR="00C35815" w:rsidRPr="00542006">
              <w:rPr>
                <w:rFonts w:ascii="Times New Roman" w:eastAsia="Times New Roman" w:hAnsi="Times New Roman" w:cs="Times New Roman"/>
              </w:rPr>
              <w:t>ii</w:t>
            </w:r>
          </w:p>
          <w:p w14:paraId="4AEF5B9E" w14:textId="77777777" w:rsidR="0079158E" w:rsidRPr="00542006" w:rsidRDefault="0079158E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B9AA2E6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6" w:type="dxa"/>
          </w:tcPr>
          <w:p w14:paraId="56683DFA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Studiul de caz,brainstorming,</w:t>
            </w:r>
          </w:p>
          <w:p w14:paraId="781E734A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 ,probleme și</w:t>
            </w:r>
          </w:p>
          <w:p w14:paraId="4339C50F" w14:textId="6894E58F" w:rsidR="0079158E" w:rsidRPr="00542006" w:rsidRDefault="00C35815" w:rsidP="009F6F2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exerciții</w:t>
            </w:r>
          </w:p>
        </w:tc>
        <w:tc>
          <w:tcPr>
            <w:tcW w:w="1133" w:type="dxa"/>
          </w:tcPr>
          <w:p w14:paraId="1A49AEF0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2E46F46E" w14:textId="77777777">
        <w:trPr>
          <w:cantSplit/>
          <w:trHeight w:val="190"/>
          <w:tblHeader/>
        </w:trPr>
        <w:tc>
          <w:tcPr>
            <w:tcW w:w="4787" w:type="dxa"/>
          </w:tcPr>
          <w:p w14:paraId="10A78833" w14:textId="77777777" w:rsidR="0079158E" w:rsidRPr="00542006" w:rsidRDefault="00C35815" w:rsidP="00584E16">
            <w:pPr>
              <w:pStyle w:val="Normal1"/>
              <w:rPr>
                <w:rFonts w:ascii="Times New Roman" w:hAnsi="Times New Roman" w:cs="Times New Roman"/>
                <w:b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5 </w:t>
            </w:r>
            <w:r w:rsidR="00584E16" w:rsidRPr="00542006">
              <w:rPr>
                <w:rFonts w:ascii="Times New Roman" w:eastAsia="Times New Roman" w:hAnsi="Times New Roman" w:cs="Times New Roman"/>
              </w:rPr>
              <w:t>Motivarea salariaților în cadrul unității X</w:t>
            </w:r>
            <w:r w:rsidR="00D60589" w:rsidRPr="0054200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</w:tcPr>
          <w:p w14:paraId="0620CB9F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6" w:type="dxa"/>
          </w:tcPr>
          <w:p w14:paraId="333043FE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Studiul de caz,brainstorming,</w:t>
            </w:r>
          </w:p>
          <w:p w14:paraId="5DAD27B6" w14:textId="1ABA7155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 ,</w:t>
            </w:r>
            <w:r w:rsidR="009F6F20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probleme și</w:t>
            </w:r>
          </w:p>
          <w:p w14:paraId="56D9530C" w14:textId="5DB5C227" w:rsidR="0079158E" w:rsidRPr="00542006" w:rsidRDefault="00C35815" w:rsidP="009F6F2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exerciții</w:t>
            </w:r>
          </w:p>
        </w:tc>
        <w:tc>
          <w:tcPr>
            <w:tcW w:w="1133" w:type="dxa"/>
          </w:tcPr>
          <w:p w14:paraId="6A53DCB5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3F5B8105" w14:textId="77777777">
        <w:trPr>
          <w:cantSplit/>
          <w:trHeight w:val="190"/>
          <w:tblHeader/>
        </w:trPr>
        <w:tc>
          <w:tcPr>
            <w:tcW w:w="4787" w:type="dxa"/>
          </w:tcPr>
          <w:p w14:paraId="731BF048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6.Probleme de comunicare în organizații</w:t>
            </w:r>
          </w:p>
        </w:tc>
        <w:tc>
          <w:tcPr>
            <w:tcW w:w="1133" w:type="dxa"/>
          </w:tcPr>
          <w:p w14:paraId="11DDEF92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6" w:type="dxa"/>
          </w:tcPr>
          <w:p w14:paraId="0A3C7FCC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Studiul de caz,brainstorming,</w:t>
            </w:r>
          </w:p>
          <w:p w14:paraId="4DFF5AB9" w14:textId="73B4AA22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 ,</w:t>
            </w:r>
            <w:r w:rsidR="009F6F20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probleme și</w:t>
            </w:r>
          </w:p>
          <w:p w14:paraId="58484C17" w14:textId="31EF940D" w:rsidR="0079158E" w:rsidRPr="00542006" w:rsidRDefault="00C35815" w:rsidP="009F6F2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exerciții</w:t>
            </w:r>
          </w:p>
        </w:tc>
        <w:tc>
          <w:tcPr>
            <w:tcW w:w="1133" w:type="dxa"/>
          </w:tcPr>
          <w:p w14:paraId="689BE2DF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49A04039" w14:textId="77777777">
        <w:trPr>
          <w:cantSplit/>
          <w:trHeight w:val="190"/>
          <w:tblHeader/>
        </w:trPr>
        <w:tc>
          <w:tcPr>
            <w:tcW w:w="4787" w:type="dxa"/>
          </w:tcPr>
          <w:p w14:paraId="347167E5" w14:textId="77777777" w:rsidR="0079158E" w:rsidRPr="00542006" w:rsidRDefault="00C35815" w:rsidP="00584E1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7.Stiluri de manageri </w:t>
            </w:r>
          </w:p>
        </w:tc>
        <w:tc>
          <w:tcPr>
            <w:tcW w:w="1133" w:type="dxa"/>
          </w:tcPr>
          <w:p w14:paraId="7DAB962D" w14:textId="4338C004" w:rsidR="0079158E" w:rsidRPr="00542006" w:rsidRDefault="00F0103B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36" w:type="dxa"/>
          </w:tcPr>
          <w:p w14:paraId="3AAD4252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Studiul de caz,brainstorming,</w:t>
            </w:r>
          </w:p>
          <w:p w14:paraId="66EE0A29" w14:textId="069C6BEB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 ,</w:t>
            </w:r>
            <w:r w:rsidR="009F6F20" w:rsidRPr="00542006">
              <w:rPr>
                <w:rFonts w:ascii="Times New Roman" w:eastAsia="Times New Roman" w:hAnsi="Times New Roman" w:cs="Times New Roman"/>
              </w:rPr>
              <w:t xml:space="preserve"> </w:t>
            </w:r>
            <w:r w:rsidR="009F6F20">
              <w:rPr>
                <w:rFonts w:ascii="Times New Roman" w:eastAsia="Times New Roman" w:hAnsi="Times New Roman" w:cs="Times New Roman"/>
              </w:rPr>
              <w:t>s</w:t>
            </w:r>
            <w:r w:rsidR="009F6F20" w:rsidRPr="00542006">
              <w:rPr>
                <w:rFonts w:ascii="Times New Roman" w:eastAsia="Times New Roman" w:hAnsi="Times New Roman" w:cs="Times New Roman"/>
              </w:rPr>
              <w:t>tudiul de caz</w:t>
            </w:r>
          </w:p>
        </w:tc>
        <w:tc>
          <w:tcPr>
            <w:tcW w:w="1133" w:type="dxa"/>
          </w:tcPr>
          <w:p w14:paraId="5508B1F7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41E7E644" w14:textId="77777777">
        <w:trPr>
          <w:cantSplit/>
          <w:trHeight w:val="190"/>
          <w:tblHeader/>
        </w:trPr>
        <w:tc>
          <w:tcPr>
            <w:tcW w:w="4787" w:type="dxa"/>
          </w:tcPr>
          <w:p w14:paraId="23CCAF56" w14:textId="77777777" w:rsidR="0079158E" w:rsidRPr="00542006" w:rsidRDefault="0079158E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  <w:p w14:paraId="7E6F4DE8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8</w:t>
            </w:r>
            <w:r w:rsidR="00D60589" w:rsidRPr="00542006">
              <w:rPr>
                <w:rFonts w:ascii="Times New Roman" w:eastAsia="Times New Roman" w:hAnsi="Times New Roman" w:cs="Times New Roman"/>
              </w:rPr>
              <w:t xml:space="preserve"> </w:t>
            </w:r>
            <w:r w:rsidR="00584E16" w:rsidRPr="00542006">
              <w:rPr>
                <w:rFonts w:ascii="Times New Roman" w:eastAsia="Times New Roman" w:hAnsi="Times New Roman" w:cs="Times New Roman"/>
              </w:rPr>
              <w:t>Cultura organizațională</w:t>
            </w:r>
          </w:p>
          <w:p w14:paraId="0F0CAB0E" w14:textId="77777777" w:rsidR="0079158E" w:rsidRPr="00542006" w:rsidRDefault="0079158E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40AEF9B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6" w:type="dxa"/>
          </w:tcPr>
          <w:p w14:paraId="6296FE00" w14:textId="13B9AAC9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Studiul de caz,</w:t>
            </w:r>
            <w:r w:rsidR="009F6F20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brainstorming,</w:t>
            </w:r>
          </w:p>
          <w:p w14:paraId="559B2708" w14:textId="082EAB23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 ,</w:t>
            </w:r>
            <w:r w:rsidR="009F6F20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probleme și</w:t>
            </w:r>
          </w:p>
          <w:p w14:paraId="3C35405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exerciții</w:t>
            </w:r>
          </w:p>
        </w:tc>
        <w:tc>
          <w:tcPr>
            <w:tcW w:w="1133" w:type="dxa"/>
          </w:tcPr>
          <w:p w14:paraId="61F2FD2F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14F3CE8E" w14:textId="77777777" w:rsidTr="008A2CC2">
        <w:trPr>
          <w:cantSplit/>
          <w:trHeight w:val="761"/>
          <w:tblHeader/>
        </w:trPr>
        <w:tc>
          <w:tcPr>
            <w:tcW w:w="4787" w:type="dxa"/>
          </w:tcPr>
          <w:p w14:paraId="787991A5" w14:textId="77777777" w:rsidR="0079158E" w:rsidRPr="00542006" w:rsidRDefault="00C35815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 w:rsidRPr="00542006">
              <w:rPr>
                <w:b w:val="0"/>
                <w:sz w:val="20"/>
                <w:szCs w:val="20"/>
              </w:rPr>
              <w:t>9 Seminar recapitulativ</w:t>
            </w:r>
          </w:p>
        </w:tc>
        <w:tc>
          <w:tcPr>
            <w:tcW w:w="1133" w:type="dxa"/>
          </w:tcPr>
          <w:p w14:paraId="6AD56A10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6" w:type="dxa"/>
          </w:tcPr>
          <w:p w14:paraId="1852E339" w14:textId="49A35D49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Studiul de caz,</w:t>
            </w:r>
            <w:r w:rsidR="009F6F20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brainstorming,</w:t>
            </w:r>
          </w:p>
          <w:p w14:paraId="3EE3BB7A" w14:textId="5E85C03A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problematizare ,</w:t>
            </w:r>
            <w:r w:rsidR="009F6F20"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probleme și</w:t>
            </w:r>
          </w:p>
          <w:p w14:paraId="419C12E2" w14:textId="3F6D83F4" w:rsidR="001E0685" w:rsidRPr="00542006" w:rsidRDefault="00C35815" w:rsidP="008A2CC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exerciții</w:t>
            </w:r>
          </w:p>
        </w:tc>
        <w:tc>
          <w:tcPr>
            <w:tcW w:w="1133" w:type="dxa"/>
          </w:tcPr>
          <w:p w14:paraId="1B8D4098" w14:textId="77777777" w:rsidR="0079158E" w:rsidRPr="00542006" w:rsidRDefault="0079158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158E" w:rsidRPr="00542006" w14:paraId="25B929A9" w14:textId="77777777">
        <w:trPr>
          <w:cantSplit/>
          <w:tblHeader/>
        </w:trPr>
        <w:tc>
          <w:tcPr>
            <w:tcW w:w="9889" w:type="dxa"/>
            <w:gridSpan w:val="4"/>
          </w:tcPr>
          <w:p w14:paraId="6847CE10" w14:textId="77777777" w:rsidR="0079158E" w:rsidRPr="00542006" w:rsidRDefault="00C3581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Bibliografie</w:t>
            </w:r>
          </w:p>
        </w:tc>
      </w:tr>
      <w:tr w:rsidR="00D111C1" w:rsidRPr="00542006" w14:paraId="27DD8A0B" w14:textId="77777777">
        <w:trPr>
          <w:cantSplit/>
          <w:tblHeader/>
        </w:trPr>
        <w:tc>
          <w:tcPr>
            <w:tcW w:w="9889" w:type="dxa"/>
            <w:gridSpan w:val="4"/>
          </w:tcPr>
          <w:p w14:paraId="1364FB63" w14:textId="77777777" w:rsidR="00D111C1" w:rsidRPr="00542006" w:rsidRDefault="00D111C1" w:rsidP="00D111C1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1. Bălăneasa, C.M.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542006">
              <w:rPr>
                <w:rFonts w:ascii="Times New Roman" w:eastAsia="Times New Roman" w:hAnsi="Times New Roman" w:cs="Times New Roman"/>
                <w:i/>
              </w:rPr>
              <w:t>Management general-suport de curs pentru uzul studenților</w:t>
            </w:r>
            <w:r w:rsidRPr="00542006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 xml:space="preserve">Suceava, </w:t>
            </w:r>
            <w:r>
              <w:rPr>
                <w:rFonts w:ascii="Times New Roman" w:eastAsia="Times New Roman" w:hAnsi="Times New Roman" w:cs="Times New Roman"/>
              </w:rPr>
              <w:t>2024;</w:t>
            </w:r>
          </w:p>
          <w:p w14:paraId="240CC960" w14:textId="22E1C75A" w:rsidR="00D111C1" w:rsidRDefault="00D111C1" w:rsidP="00D111C1">
            <w:pPr>
              <w:pStyle w:val="Normal1"/>
              <w:jc w:val="both"/>
              <w:rPr>
                <w:rFonts w:asciiTheme="majorBidi" w:hAnsiTheme="majorBidi" w:cstheme="majorBidi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E95DC4">
              <w:rPr>
                <w:rFonts w:asciiTheme="majorBidi" w:hAnsiTheme="majorBidi" w:cstheme="majorBidi"/>
              </w:rPr>
              <w:t>Nicolescu</w:t>
            </w:r>
            <w:r w:rsidRPr="00E95DC4">
              <w:rPr>
                <w:rFonts w:asciiTheme="minorBidi" w:hAnsiTheme="minorBidi" w:cstheme="minorBidi"/>
              </w:rPr>
              <w:t xml:space="preserve">, </w:t>
            </w:r>
            <w:r w:rsidRPr="00B54C8D">
              <w:rPr>
                <w:rFonts w:asciiTheme="majorBidi" w:hAnsiTheme="majorBidi" w:cstheme="majorBidi"/>
              </w:rPr>
              <w:t>O.,Popa I., Dumitrașcu D.D</w:t>
            </w:r>
            <w:r>
              <w:rPr>
                <w:rFonts w:asciiTheme="minorBidi" w:hAnsiTheme="minorBidi" w:cstheme="minorBidi"/>
              </w:rPr>
              <w:t>.,</w:t>
            </w:r>
            <w:r>
              <w:t xml:space="preserve"> </w:t>
            </w:r>
            <w:hyperlink r:id="rId11" w:history="1">
              <w:r w:rsidRPr="00E95DC4">
                <w:rPr>
                  <w:rStyle w:val="Hyperlink"/>
                  <w:rFonts w:asciiTheme="majorBidi" w:hAnsiTheme="majorBidi" w:cstheme="majorBidi"/>
                  <w:i/>
                  <w:iCs/>
                  <w:color w:val="auto"/>
                  <w:u w:val="none"/>
                </w:rPr>
                <w:t>Abordări şi studii de caz relevante privind managementul organizaţiilor din România în contextul socio-economic complex, influenţat de pandemia COVID-19, digitalizare şi trecerea la economia bazată pe cunoştinţe ,</w:t>
              </w:r>
            </w:hyperlink>
            <w:r w:rsidRPr="00E95DC4">
              <w:rPr>
                <w:rFonts w:asciiTheme="majorBidi" w:hAnsiTheme="majorBidi" w:cstheme="majorBidi"/>
              </w:rPr>
              <w:t xml:space="preserve"> Editura Pro Universitaria, Buc.2023;</w:t>
            </w:r>
          </w:p>
          <w:p w14:paraId="4301671D" w14:textId="730AB53F" w:rsidR="00D111C1" w:rsidRPr="008A2CC2" w:rsidRDefault="00B826E0" w:rsidP="008A2CC2">
            <w:pPr>
              <w:shd w:val="clear" w:color="auto" w:fill="FFFFFF"/>
              <w:jc w:val="both"/>
              <w:rPr>
                <w:color w:val="636363"/>
                <w:sz w:val="21"/>
                <w:szCs w:val="21"/>
                <w:shd w:val="clear" w:color="auto" w:fill="FFFFFF"/>
              </w:rPr>
            </w:pPr>
            <w:r>
              <w:rPr>
                <w:rFonts w:asciiTheme="majorBidi" w:hAnsiTheme="majorBidi" w:cstheme="majorBidi"/>
              </w:rPr>
              <w:t xml:space="preserve">3. Florea, A., </w:t>
            </w:r>
            <w:r w:rsidRPr="00B826E0">
              <w:rPr>
                <w:rFonts w:asciiTheme="majorBidi" w:hAnsiTheme="majorBidi" w:cstheme="majorBidi"/>
                <w:i/>
                <w:iCs/>
              </w:rPr>
              <w:t>Ghid practic de gestionare a culturii organizaționale</w:t>
            </w:r>
            <w:r>
              <w:rPr>
                <w:rFonts w:asciiTheme="majorBidi" w:hAnsiTheme="majorBidi" w:cstheme="majorBidi"/>
                <w:i/>
                <w:iCs/>
              </w:rPr>
              <w:t xml:space="preserve">, </w:t>
            </w:r>
            <w:r w:rsidRPr="00B826E0">
              <w:rPr>
                <w:rFonts w:asciiTheme="majorBidi" w:hAnsiTheme="majorBidi" w:cstheme="majorBidi"/>
              </w:rPr>
              <w:t xml:space="preserve">Ediția I 2023, </w:t>
            </w:r>
            <w:r w:rsidRPr="00B826E0">
              <w:rPr>
                <w:rFonts w:asciiTheme="majorBidi" w:hAnsiTheme="majorBidi" w:cstheme="majorBidi"/>
                <w:shd w:val="clear" w:color="auto" w:fill="FFFFFF"/>
              </w:rPr>
              <w:t xml:space="preserve">paperback, </w:t>
            </w:r>
            <w:hyperlink r:id="rId12" w:history="1">
              <w:r w:rsidRPr="00B826E0">
                <w:rPr>
                  <w:rStyle w:val="Hyperlink"/>
                  <w:rFonts w:asciiTheme="majorBidi" w:hAnsiTheme="majorBidi" w:cstheme="majorBidi"/>
                  <w:color w:val="auto"/>
                  <w:shd w:val="clear" w:color="auto" w:fill="FFFFFF"/>
                </w:rPr>
                <w:t>https://www.publica.ro/adrian-florea-stellr.html</w:t>
              </w:r>
            </w:hyperlink>
          </w:p>
        </w:tc>
      </w:tr>
      <w:tr w:rsidR="00D111C1" w:rsidRPr="00542006" w14:paraId="67AE4575" w14:textId="77777777">
        <w:trPr>
          <w:cantSplit/>
          <w:tblHeader/>
        </w:trPr>
        <w:tc>
          <w:tcPr>
            <w:tcW w:w="9889" w:type="dxa"/>
            <w:gridSpan w:val="4"/>
          </w:tcPr>
          <w:p w14:paraId="79059EE9" w14:textId="77777777" w:rsidR="00D111C1" w:rsidRPr="00542006" w:rsidRDefault="00D111C1" w:rsidP="00D111C1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Bibliografie minimală</w:t>
            </w:r>
          </w:p>
        </w:tc>
      </w:tr>
      <w:tr w:rsidR="00D111C1" w:rsidRPr="00542006" w14:paraId="0E5A68DF" w14:textId="77777777" w:rsidTr="00B826E0">
        <w:trPr>
          <w:cantSplit/>
          <w:trHeight w:val="602"/>
          <w:tblHeader/>
        </w:trPr>
        <w:tc>
          <w:tcPr>
            <w:tcW w:w="9889" w:type="dxa"/>
            <w:gridSpan w:val="4"/>
          </w:tcPr>
          <w:p w14:paraId="410A0B16" w14:textId="45A5EA10" w:rsidR="00D111C1" w:rsidRDefault="00D111C1" w:rsidP="00D111C1">
            <w:pPr>
              <w:pStyle w:val="Normal1"/>
              <w:jc w:val="both"/>
              <w:rPr>
                <w:rFonts w:ascii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1. Bălăneasa, C.M.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542006">
              <w:rPr>
                <w:rFonts w:ascii="Times New Roman" w:eastAsia="Times New Roman" w:hAnsi="Times New Roman" w:cs="Times New Roman"/>
                <w:i/>
              </w:rPr>
              <w:t>Management general-suport de curs pentru uzul studenților</w:t>
            </w:r>
            <w:r w:rsidRPr="00542006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 xml:space="preserve">Suceava, </w:t>
            </w:r>
            <w:r>
              <w:rPr>
                <w:rFonts w:ascii="Times New Roman" w:eastAsia="Times New Roman" w:hAnsi="Times New Roman" w:cs="Times New Roman"/>
              </w:rPr>
              <w:t>2024;</w:t>
            </w:r>
          </w:p>
          <w:p w14:paraId="7383477D" w14:textId="0A7B052B" w:rsidR="00D111C1" w:rsidRPr="00542006" w:rsidRDefault="00D111C1" w:rsidP="00D111C1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75DA33" w14:textId="33E92E7B" w:rsidR="0079158E" w:rsidRDefault="0079158E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p w14:paraId="13A8EA12" w14:textId="77777777" w:rsidR="008A2CC2" w:rsidRPr="00542006" w:rsidRDefault="008A2CC2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p w14:paraId="6D40B04A" w14:textId="162C56F9" w:rsidR="0079158E" w:rsidRPr="00542006" w:rsidRDefault="008A2CC2" w:rsidP="008A2CC2">
      <w:pPr>
        <w:pStyle w:val="Normal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9.</w:t>
      </w:r>
      <w:r w:rsidR="00C35815" w:rsidRPr="00542006">
        <w:rPr>
          <w:rFonts w:ascii="Times New Roman" w:eastAsia="Times New Roman" w:hAnsi="Times New Roman" w:cs="Times New Roman"/>
          <w:b/>
        </w:rPr>
        <w:t>Coroborarea conţinuturilor disciplinei cu aşteptările reprezentanţilor comunităţii epistemice, asociaţiilor profesionale şi angajatorilor reprezentativi din domeniul aferent programului</w:t>
      </w: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79158E" w:rsidRPr="00542006" w14:paraId="5DB002DC" w14:textId="77777777">
        <w:trPr>
          <w:cantSplit/>
          <w:tblHeader/>
        </w:trPr>
        <w:tc>
          <w:tcPr>
            <w:tcW w:w="9747" w:type="dxa"/>
          </w:tcPr>
          <w:p w14:paraId="65B7F7F3" w14:textId="77777777" w:rsidR="0079158E" w:rsidRPr="00542006" w:rsidRDefault="00C35815">
            <w:pPr>
              <w:pStyle w:val="Normal1"/>
              <w:ind w:left="170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Conţinuturile disciplinei au fost elaborate ca urmare a consultării programelor de studii similare din ţară, a aşteptărilor şi cerinţelor angajatorilor din domeniul public/privat.</w:t>
            </w:r>
          </w:p>
        </w:tc>
      </w:tr>
    </w:tbl>
    <w:p w14:paraId="446AAD1B" w14:textId="77777777" w:rsidR="0079158E" w:rsidRPr="00542006" w:rsidRDefault="0079158E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4B7FAFF6" w14:textId="782DA329" w:rsidR="0079158E" w:rsidRPr="00542006" w:rsidRDefault="008A2CC2" w:rsidP="008A2CC2">
      <w:pPr>
        <w:pStyle w:val="Normal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10.</w:t>
      </w:r>
      <w:r w:rsidR="00C35815" w:rsidRPr="00542006">
        <w:rPr>
          <w:rFonts w:ascii="Times New Roman" w:eastAsia="Times New Roman" w:hAnsi="Times New Roman" w:cs="Times New Roman"/>
          <w:b/>
        </w:rPr>
        <w:t>Evaluare</w:t>
      </w: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4821"/>
        <w:gridCol w:w="2268"/>
        <w:gridCol w:w="1382"/>
      </w:tblGrid>
      <w:tr w:rsidR="0079158E" w:rsidRPr="00542006" w14:paraId="4D736CC9" w14:textId="77777777">
        <w:trPr>
          <w:cantSplit/>
          <w:trHeight w:val="585"/>
          <w:tblHeader/>
        </w:trPr>
        <w:tc>
          <w:tcPr>
            <w:tcW w:w="1383" w:type="dxa"/>
            <w:vAlign w:val="center"/>
          </w:tcPr>
          <w:p w14:paraId="7C8E5152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Tip activitate</w:t>
            </w:r>
          </w:p>
        </w:tc>
        <w:tc>
          <w:tcPr>
            <w:tcW w:w="4821" w:type="dxa"/>
            <w:vAlign w:val="center"/>
          </w:tcPr>
          <w:p w14:paraId="7AD2B8A3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Criterii de evaluare</w:t>
            </w:r>
          </w:p>
        </w:tc>
        <w:tc>
          <w:tcPr>
            <w:tcW w:w="2268" w:type="dxa"/>
            <w:vAlign w:val="center"/>
          </w:tcPr>
          <w:p w14:paraId="01023D2E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Metode de evaluare</w:t>
            </w:r>
          </w:p>
        </w:tc>
        <w:tc>
          <w:tcPr>
            <w:tcW w:w="1382" w:type="dxa"/>
            <w:vAlign w:val="center"/>
          </w:tcPr>
          <w:p w14:paraId="4DF1B9D8" w14:textId="77777777" w:rsidR="0079158E" w:rsidRPr="00542006" w:rsidRDefault="00C3581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Pondere din nota finală</w:t>
            </w:r>
          </w:p>
        </w:tc>
      </w:tr>
      <w:tr w:rsidR="0079158E" w:rsidRPr="00542006" w14:paraId="5869EA7F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60212DB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C</w:t>
            </w:r>
            <w:r w:rsidRPr="00542006">
              <w:rPr>
                <w:rFonts w:ascii="Times New Roman" w:eastAsia="Times New Roman" w:hAnsi="Times New Roman" w:cs="Times New Roman"/>
                <w:b/>
              </w:rPr>
              <w:t>urs</w:t>
            </w:r>
          </w:p>
        </w:tc>
        <w:tc>
          <w:tcPr>
            <w:tcW w:w="4821" w:type="dxa"/>
          </w:tcPr>
          <w:p w14:paraId="4FAAF02D" w14:textId="07AD245B" w:rsidR="00317044" w:rsidRPr="00542006" w:rsidRDefault="00317044" w:rsidP="00370219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1A7734">
              <w:rPr>
                <w:rFonts w:ascii="Times New Roman" w:eastAsia="Times New Roman" w:hAnsi="Times New Roman" w:cs="Times New Roman"/>
              </w:rPr>
              <w:t>Capacitatea de a soluți</w:t>
            </w:r>
            <w:r w:rsidR="001A7734" w:rsidRPr="001A7734">
              <w:rPr>
                <w:rFonts w:ascii="Times New Roman" w:eastAsia="Times New Roman" w:hAnsi="Times New Roman" w:cs="Times New Roman"/>
              </w:rPr>
              <w:t>ona probleme</w:t>
            </w:r>
            <w:r w:rsidR="001A7734">
              <w:rPr>
                <w:rFonts w:ascii="Times New Roman" w:eastAsia="Times New Roman" w:hAnsi="Times New Roman" w:cs="Times New Roman"/>
              </w:rPr>
              <w:t>le</w:t>
            </w:r>
            <w:r w:rsidR="001A7734" w:rsidRPr="001A7734">
              <w:rPr>
                <w:rFonts w:ascii="Times New Roman" w:eastAsia="Times New Roman" w:hAnsi="Times New Roman" w:cs="Times New Roman"/>
              </w:rPr>
              <w:t xml:space="preserve"> care</w:t>
            </w:r>
            <w:r w:rsidR="00370219">
              <w:rPr>
                <w:rFonts w:ascii="Times New Roman" w:eastAsia="Times New Roman" w:hAnsi="Times New Roman" w:cs="Times New Roman"/>
              </w:rPr>
              <w:t xml:space="preserve"> </w:t>
            </w:r>
            <w:r w:rsidR="001A7734" w:rsidRPr="001A7734">
              <w:rPr>
                <w:rFonts w:ascii="Times New Roman" w:eastAsia="Times New Roman" w:hAnsi="Times New Roman" w:cs="Times New Roman"/>
              </w:rPr>
              <w:t>apar în</w:t>
            </w:r>
            <w:r w:rsidR="001A7734">
              <w:rPr>
                <w:rFonts w:ascii="Times New Roman" w:eastAsia="Times New Roman" w:hAnsi="Times New Roman" w:cs="Times New Roman"/>
              </w:rPr>
              <w:t xml:space="preserve"> practica managerială referitoare </w:t>
            </w:r>
            <w:r w:rsidR="001A7734" w:rsidRPr="001A7734">
              <w:rPr>
                <w:rFonts w:ascii="Times New Roman" w:eastAsia="Times New Roman" w:hAnsi="Times New Roman" w:cs="Times New Roman"/>
              </w:rPr>
              <w:t xml:space="preserve"> </w:t>
            </w:r>
            <w:r w:rsidR="001A7734">
              <w:rPr>
                <w:rFonts w:ascii="Times New Roman" w:eastAsia="Times New Roman" w:hAnsi="Times New Roman" w:cs="Times New Roman"/>
              </w:rPr>
              <w:t xml:space="preserve">la planificarea, organizarea și gestionarea resurselor prin luarea celor mai bune decizii manageriale </w:t>
            </w:r>
            <w:r>
              <w:rPr>
                <w:rFonts w:ascii="Times New Roman" w:eastAsia="Times New Roman" w:hAnsi="Times New Roman" w:cs="Times New Roman"/>
              </w:rPr>
              <w:t>(CP3)</w:t>
            </w:r>
            <w:r w:rsidRPr="00223CD7">
              <w:rPr>
                <w:rFonts w:ascii="Times New Roman" w:eastAsia="Times New Roman" w:hAnsi="Times New Roman" w:cs="Times New Roman"/>
              </w:rPr>
              <w:t>;</w:t>
            </w:r>
          </w:p>
          <w:p w14:paraId="52238EDD" w14:textId="58975955" w:rsidR="0079158E" w:rsidRDefault="00317044" w:rsidP="00370219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BB61C6" w:rsidRPr="001A7734">
              <w:rPr>
                <w:rFonts w:ascii="Times New Roman" w:eastAsia="Times New Roman" w:hAnsi="Times New Roman" w:cs="Times New Roman"/>
                <w:color w:val="000000"/>
              </w:rPr>
              <w:t xml:space="preserve"> Demonstreaz</w:t>
            </w:r>
            <w:r w:rsidR="00BB61C6">
              <w:rPr>
                <w:rFonts w:ascii="Times New Roman" w:eastAsia="Times New Roman" w:hAnsi="Times New Roman" w:cs="Times New Roman"/>
                <w:color w:val="000000"/>
              </w:rPr>
              <w:t>ă abilități</w:t>
            </w:r>
            <w:r w:rsidR="00370219">
              <w:rPr>
                <w:rFonts w:ascii="Times New Roman" w:eastAsia="Times New Roman" w:hAnsi="Times New Roman" w:cs="Times New Roman"/>
                <w:color w:val="000000"/>
              </w:rPr>
              <w:t xml:space="preserve"> de motivare a resursei umane</w:t>
            </w:r>
            <w:r w:rsidR="00BB61C6">
              <w:rPr>
                <w:rFonts w:ascii="Times New Roman" w:eastAsia="Times New Roman" w:hAnsi="Times New Roman" w:cs="Times New Roman"/>
                <w:color w:val="000000"/>
              </w:rPr>
              <w:t>, tehnici, metode și procedee de management contemporan</w:t>
            </w:r>
            <w:r w:rsidR="00BB61C6" w:rsidRPr="001A773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(CP1</w:t>
            </w:r>
            <w:r w:rsidR="00370219">
              <w:rPr>
                <w:rFonts w:ascii="Times New Roman" w:eastAsia="Times New Roman" w:hAnsi="Times New Roman" w:cs="Times New Roman"/>
              </w:rPr>
              <w:t>3</w:t>
            </w:r>
            <w:r w:rsidR="00BB61C6">
              <w:rPr>
                <w:rFonts w:ascii="Times New Roman" w:eastAsia="Times New Roman" w:hAnsi="Times New Roman" w:cs="Times New Roman"/>
              </w:rPr>
              <w:t>,  CP18)</w:t>
            </w:r>
            <w:r w:rsidR="00370219">
              <w:rPr>
                <w:rFonts w:ascii="Times New Roman" w:eastAsia="Times New Roman" w:hAnsi="Times New Roman" w:cs="Times New Roman"/>
              </w:rPr>
              <w:t>;</w:t>
            </w:r>
          </w:p>
          <w:p w14:paraId="2B8ACDFF" w14:textId="63274700" w:rsidR="00370219" w:rsidRPr="00542006" w:rsidRDefault="00370219" w:rsidP="0037021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223CD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 w:rsidRPr="00370219">
              <w:rPr>
                <w:rFonts w:ascii="Times New Roman" w:eastAsia="Times New Roman" w:hAnsi="Times New Roman" w:cs="Times New Roman"/>
              </w:rPr>
              <w:t>rganize</w:t>
            </w:r>
            <w:r>
              <w:rPr>
                <w:rFonts w:ascii="Times New Roman" w:eastAsia="Times New Roman" w:hAnsi="Times New Roman" w:cs="Times New Roman"/>
              </w:rPr>
              <w:t>ază</w:t>
            </w:r>
            <w:r w:rsidRPr="00370219">
              <w:rPr>
                <w:rFonts w:ascii="Times New Roman" w:eastAsia="Times New Roman" w:hAnsi="Times New Roman" w:cs="Times New Roman"/>
              </w:rPr>
              <w:t xml:space="preserve"> informatii,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70219">
              <w:rPr>
                <w:rFonts w:ascii="Times New Roman" w:eastAsia="Times New Roman" w:hAnsi="Times New Roman" w:cs="Times New Roman"/>
              </w:rPr>
              <w:t xml:space="preserve">obiecte si resurse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70219">
              <w:rPr>
                <w:rFonts w:ascii="Times New Roman" w:eastAsia="Times New Roman" w:hAnsi="Times New Roman" w:cs="Times New Roman"/>
              </w:rPr>
              <w:t xml:space="preserve">în conformitate cu anumite standarde </w:t>
            </w:r>
            <w:r>
              <w:rPr>
                <w:rFonts w:ascii="Times New Roman" w:eastAsia="Times New Roman" w:hAnsi="Times New Roman" w:cs="Times New Roman"/>
              </w:rPr>
              <w:t>bine stabilite (CT3)</w:t>
            </w:r>
            <w:r w:rsidRPr="00223CD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D9435B5" w14:textId="391864C3" w:rsidR="00856C69" w:rsidRPr="00856C69" w:rsidRDefault="00856C69" w:rsidP="00856C6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856C69">
              <w:rPr>
                <w:rFonts w:ascii="Times New Roman" w:eastAsia="Times New Roman" w:hAnsi="Times New Roman" w:cs="Times New Roman"/>
              </w:rPr>
              <w:t>Examen scris + verificarea orală</w:t>
            </w:r>
          </w:p>
          <w:p w14:paraId="070D745A" w14:textId="6C08CB73" w:rsidR="0079158E" w:rsidRPr="00542006" w:rsidRDefault="00856C69" w:rsidP="00856C6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856C69">
              <w:rPr>
                <w:rFonts w:ascii="Times New Roman" w:eastAsia="Times New Roman" w:hAnsi="Times New Roman" w:cs="Times New Roman"/>
              </w:rPr>
              <w:t xml:space="preserve">a gradului de îndeplinire </w:t>
            </w:r>
            <w:r>
              <w:rPr>
                <w:rFonts w:ascii="Times New Roman" w:eastAsia="Times New Roman" w:hAnsi="Times New Roman" w:cs="Times New Roman"/>
              </w:rPr>
              <w:t>a cerințelor în lucrarea scrisă.</w:t>
            </w:r>
          </w:p>
        </w:tc>
        <w:tc>
          <w:tcPr>
            <w:tcW w:w="1382" w:type="dxa"/>
          </w:tcPr>
          <w:p w14:paraId="2A354377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79158E" w:rsidRPr="00542006" w14:paraId="7DEBCD6C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7255E1C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Seminar</w:t>
            </w:r>
          </w:p>
        </w:tc>
        <w:tc>
          <w:tcPr>
            <w:tcW w:w="4821" w:type="dxa"/>
          </w:tcPr>
          <w:p w14:paraId="59221F17" w14:textId="066CE52E" w:rsidR="00370219" w:rsidRDefault="00317044" w:rsidP="00370219">
            <w:pPr>
              <w:pStyle w:val="Normal1"/>
              <w:tabs>
                <w:tab w:val="left" w:pos="192"/>
                <w:tab w:val="left" w:pos="324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223CD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37021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70219" w:rsidRPr="001A7734">
              <w:rPr>
                <w:rFonts w:ascii="Times New Roman" w:eastAsia="Times New Roman" w:hAnsi="Times New Roman" w:cs="Times New Roman"/>
                <w:color w:val="000000"/>
              </w:rPr>
              <w:t xml:space="preserve">Capacitatea de a </w:t>
            </w:r>
            <w:r w:rsidR="00370219">
              <w:rPr>
                <w:rFonts w:ascii="Times New Roman" w:eastAsia="Times New Roman" w:hAnsi="Times New Roman" w:cs="Times New Roman"/>
                <w:color w:val="000000"/>
              </w:rPr>
              <w:t xml:space="preserve">obtine </w:t>
            </w:r>
            <w:r w:rsidR="00370219" w:rsidRPr="001A7734">
              <w:rPr>
                <w:rFonts w:ascii="Times New Roman" w:eastAsia="Times New Roman" w:hAnsi="Times New Roman" w:cs="Times New Roman"/>
                <w:color w:val="000000"/>
              </w:rPr>
              <w:t>performanțe în A</w:t>
            </w:r>
            <w:r w:rsidR="00370219">
              <w:rPr>
                <w:rFonts w:ascii="Times New Roman" w:eastAsia="Times New Roman" w:hAnsi="Times New Roman" w:cs="Times New Roman"/>
                <w:color w:val="000000"/>
              </w:rPr>
              <w:t xml:space="preserve">dministrația </w:t>
            </w:r>
            <w:r w:rsidR="00370219" w:rsidRPr="001A7734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="00370219">
              <w:rPr>
                <w:rFonts w:ascii="Times New Roman" w:eastAsia="Times New Roman" w:hAnsi="Times New Roman" w:cs="Times New Roman"/>
                <w:color w:val="000000"/>
              </w:rPr>
              <w:t xml:space="preserve">ublică prin identificarea și aplicarea celui mai adecvat stil de conducere </w:t>
            </w:r>
            <w:r w:rsidR="00370219">
              <w:rPr>
                <w:rFonts w:ascii="Times New Roman" w:eastAsia="Times New Roman" w:hAnsi="Times New Roman" w:cs="Times New Roman"/>
              </w:rPr>
              <w:t>(CP12)</w:t>
            </w:r>
            <w:r w:rsidR="00370219" w:rsidRPr="00223CD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4A13D685" w14:textId="47235279" w:rsidR="00317044" w:rsidRPr="00370219" w:rsidRDefault="00370219" w:rsidP="00370219">
            <w:pPr>
              <w:pStyle w:val="Normal1"/>
              <w:tabs>
                <w:tab w:val="left" w:pos="192"/>
                <w:tab w:val="left" w:pos="324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</w:t>
            </w:r>
            <w:r w:rsidRPr="00370219">
              <w:rPr>
                <w:rFonts w:ascii="Times New Roman" w:eastAsia="Times New Roman" w:hAnsi="Times New Roman" w:cs="Times New Roman"/>
              </w:rPr>
              <w:t>articiparea activă la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70219">
              <w:rPr>
                <w:rFonts w:ascii="Times New Roman" w:eastAsia="Times New Roman" w:hAnsi="Times New Roman" w:cs="Times New Roman"/>
              </w:rPr>
              <w:t>seminar</w:t>
            </w:r>
            <w:r>
              <w:rPr>
                <w:rFonts w:ascii="Times New Roman" w:eastAsia="Times New Roman" w:hAnsi="Times New Roman" w:cs="Times New Roman"/>
              </w:rPr>
              <w:t xml:space="preserve"> și </w:t>
            </w:r>
            <w:r w:rsidRPr="00370219">
              <w:rPr>
                <w:rFonts w:ascii="Times New Roman" w:eastAsia="Times New Roman" w:hAnsi="Times New Roman" w:cs="Times New Roman"/>
              </w:rPr>
              <w:t xml:space="preserve">respectarea sarcinilor primite </w:t>
            </w:r>
            <w:r w:rsidR="00317044">
              <w:rPr>
                <w:rFonts w:ascii="Times New Roman" w:eastAsia="Times New Roman" w:hAnsi="Times New Roman" w:cs="Times New Roman"/>
              </w:rPr>
              <w:t>(CT1)</w:t>
            </w:r>
            <w:r w:rsidR="00317044" w:rsidRPr="00223CD7">
              <w:rPr>
                <w:rFonts w:ascii="Times New Roman" w:eastAsia="Times New Roman" w:hAnsi="Times New Roman" w:cs="Times New Roman"/>
              </w:rPr>
              <w:t>;</w:t>
            </w:r>
          </w:p>
          <w:p w14:paraId="761980E8" w14:textId="00EFDE73" w:rsidR="00317044" w:rsidRDefault="00317044" w:rsidP="0037021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223CD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370219">
              <w:rPr>
                <w:rFonts w:ascii="Times New Roman" w:eastAsia="Times New Roman" w:hAnsi="Times New Roman" w:cs="Times New Roman"/>
              </w:rPr>
              <w:t xml:space="preserve"> Atitudine pozitivă și c</w:t>
            </w:r>
            <w:r w:rsidR="00370219" w:rsidRPr="00370219">
              <w:rPr>
                <w:rFonts w:ascii="Times New Roman" w:eastAsia="Times New Roman" w:hAnsi="Times New Roman" w:cs="Times New Roman"/>
              </w:rPr>
              <w:t>olaborarea</w:t>
            </w:r>
            <w:r w:rsidR="00370219">
              <w:rPr>
                <w:rFonts w:ascii="Times New Roman" w:eastAsia="Times New Roman" w:hAnsi="Times New Roman" w:cs="Times New Roman"/>
              </w:rPr>
              <w:t xml:space="preserve"> </w:t>
            </w:r>
            <w:r w:rsidR="00370219" w:rsidRPr="00370219">
              <w:rPr>
                <w:rFonts w:ascii="Times New Roman" w:eastAsia="Times New Roman" w:hAnsi="Times New Roman" w:cs="Times New Roman"/>
              </w:rPr>
              <w:t>eficientă cu colegii</w:t>
            </w:r>
            <w:r>
              <w:rPr>
                <w:rFonts w:ascii="Times New Roman" w:eastAsia="Times New Roman" w:hAnsi="Times New Roman" w:cs="Times New Roman"/>
              </w:rPr>
              <w:t xml:space="preserve"> (CT2)</w:t>
            </w:r>
            <w:r w:rsidRPr="00223CD7">
              <w:rPr>
                <w:rFonts w:ascii="Times New Roman" w:eastAsia="Times New Roman" w:hAnsi="Times New Roman" w:cs="Times New Roman"/>
              </w:rPr>
              <w:t>;</w:t>
            </w:r>
          </w:p>
          <w:p w14:paraId="07EE65D5" w14:textId="4B404891" w:rsidR="0079158E" w:rsidRPr="00542006" w:rsidRDefault="0079158E" w:rsidP="00317044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</w:tc>
        <w:tc>
          <w:tcPr>
            <w:tcW w:w="2268" w:type="dxa"/>
          </w:tcPr>
          <w:p w14:paraId="5FC54596" w14:textId="77777777" w:rsidR="00A358EC" w:rsidRPr="00542006" w:rsidRDefault="00A358EC" w:rsidP="00A358E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-Evaluare continuă</w:t>
            </w:r>
            <w:r w:rsidRPr="0054200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2006">
              <w:rPr>
                <w:rFonts w:ascii="Times New Roman" w:eastAsia="Times New Roman" w:hAnsi="Times New Roman" w:cs="Times New Roman"/>
              </w:rPr>
              <w:t>pe parcursul sem</w:t>
            </w:r>
            <w:r w:rsidR="00D60589" w:rsidRPr="00542006">
              <w:rPr>
                <w:rFonts w:ascii="Times New Roman" w:eastAsia="Times New Roman" w:hAnsi="Times New Roman" w:cs="Times New Roman"/>
              </w:rPr>
              <w:t>estrului: prezentare de referat cu studii de caz, test</w:t>
            </w:r>
            <w:r w:rsidRPr="00542006">
              <w:rPr>
                <w:rFonts w:ascii="Times New Roman" w:eastAsia="Times New Roman" w:hAnsi="Times New Roman" w:cs="Times New Roman"/>
              </w:rPr>
              <w:t>) .</w:t>
            </w:r>
          </w:p>
          <w:p w14:paraId="2E0B87F3" w14:textId="77777777" w:rsidR="00D60589" w:rsidRPr="00542006" w:rsidRDefault="00D60589" w:rsidP="00D6058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- Studenții care</w:t>
            </w:r>
          </w:p>
          <w:p w14:paraId="0B6B43CE" w14:textId="77777777" w:rsidR="00D60589" w:rsidRPr="00542006" w:rsidRDefault="00D60589" w:rsidP="00D6058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nu participă la peste 50%</w:t>
            </w:r>
          </w:p>
          <w:p w14:paraId="2D14F71A" w14:textId="77777777" w:rsidR="00D60589" w:rsidRPr="00542006" w:rsidRDefault="00D60589" w:rsidP="00D6058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din activități vor elabora și preda un</w:t>
            </w:r>
          </w:p>
          <w:p w14:paraId="18585BF1" w14:textId="35497007" w:rsidR="00D60589" w:rsidRPr="00542006" w:rsidRDefault="00D60589" w:rsidP="00D6058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referat </w:t>
            </w:r>
            <w:r w:rsidR="003F7ECB">
              <w:rPr>
                <w:rFonts w:ascii="Times New Roman" w:eastAsia="Times New Roman" w:hAnsi="Times New Roman" w:cs="Times New Roman"/>
              </w:rPr>
              <w:t xml:space="preserve">pentru </w:t>
            </w:r>
            <w:r w:rsidRPr="00542006">
              <w:rPr>
                <w:rFonts w:ascii="Times New Roman" w:eastAsia="Times New Roman" w:hAnsi="Times New Roman" w:cs="Times New Roman"/>
              </w:rPr>
              <w:t>fiecare</w:t>
            </w:r>
          </w:p>
          <w:p w14:paraId="10CBE892" w14:textId="77777777" w:rsidR="00D60589" w:rsidRPr="00542006" w:rsidRDefault="00D60589" w:rsidP="00D6058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seminar la care</w:t>
            </w:r>
          </w:p>
          <w:p w14:paraId="79A5EF78" w14:textId="15BEE498" w:rsidR="00D60589" w:rsidRPr="00542006" w:rsidRDefault="00D60589" w:rsidP="00D6058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a</w:t>
            </w:r>
            <w:r w:rsidR="00C06F4C">
              <w:rPr>
                <w:rFonts w:ascii="Times New Roman" w:eastAsia="Times New Roman" w:hAnsi="Times New Roman" w:cs="Times New Roman"/>
              </w:rPr>
              <w:t>u</w:t>
            </w:r>
            <w:r w:rsidRPr="00542006">
              <w:rPr>
                <w:rFonts w:ascii="Times New Roman" w:eastAsia="Times New Roman" w:hAnsi="Times New Roman" w:cs="Times New Roman"/>
              </w:rPr>
              <w:t xml:space="preserve"> lipsit </w:t>
            </w:r>
            <w:r w:rsidR="003F7ECB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6DE0C4E7" w14:textId="77777777" w:rsidR="0079158E" w:rsidRPr="00542006" w:rsidRDefault="00D60589" w:rsidP="00D6058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din </w:t>
            </w:r>
            <w:r w:rsidR="00A358EC" w:rsidRPr="00542006">
              <w:rPr>
                <w:rFonts w:ascii="Times New Roman" w:eastAsia="Times New Roman" w:hAnsi="Times New Roman" w:cs="Times New Roman"/>
              </w:rPr>
              <w:t>tematica seminariilor din fişa disciplinei.</w:t>
            </w:r>
          </w:p>
        </w:tc>
        <w:tc>
          <w:tcPr>
            <w:tcW w:w="1382" w:type="dxa"/>
          </w:tcPr>
          <w:p w14:paraId="62EECAED" w14:textId="77777777" w:rsidR="0079158E" w:rsidRPr="00542006" w:rsidRDefault="00C3581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34658A" w:rsidRPr="00542006" w14:paraId="1354913A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5A349494" w14:textId="77777777" w:rsidR="0034658A" w:rsidRPr="00542006" w:rsidRDefault="0034658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Laborator/</w:t>
            </w:r>
          </w:p>
          <w:p w14:paraId="2E34E4C8" w14:textId="77777777" w:rsidR="0034658A" w:rsidRPr="00542006" w:rsidRDefault="0034658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lucrări practice</w:t>
            </w:r>
          </w:p>
        </w:tc>
        <w:tc>
          <w:tcPr>
            <w:tcW w:w="4821" w:type="dxa"/>
          </w:tcPr>
          <w:p w14:paraId="3E399F87" w14:textId="77777777" w:rsidR="0034658A" w:rsidRPr="00542006" w:rsidRDefault="0034658A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542006">
              <w:rPr>
                <w:rFonts w:ascii="Times New Roman" w:hAnsi="Times New Roman" w:cs="Times New Roman"/>
              </w:rPr>
              <w:t>Nu este cazul.</w:t>
            </w:r>
          </w:p>
        </w:tc>
        <w:tc>
          <w:tcPr>
            <w:tcW w:w="2268" w:type="dxa"/>
          </w:tcPr>
          <w:p w14:paraId="43A9D3D6" w14:textId="77777777" w:rsidR="0034658A" w:rsidRPr="00542006" w:rsidRDefault="0034658A" w:rsidP="004B2811">
            <w:pPr>
              <w:pStyle w:val="Normal1"/>
              <w:rPr>
                <w:rFonts w:ascii="Times New Roman" w:hAnsi="Times New Roman" w:cs="Times New Roman"/>
              </w:rPr>
            </w:pPr>
            <w:r w:rsidRPr="00542006">
              <w:rPr>
                <w:rFonts w:ascii="Times New Roman" w:hAnsi="Times New Roman" w:cs="Times New Roman"/>
              </w:rPr>
              <w:t>Nu este cazul.</w:t>
            </w:r>
          </w:p>
        </w:tc>
        <w:tc>
          <w:tcPr>
            <w:tcW w:w="1382" w:type="dxa"/>
          </w:tcPr>
          <w:p w14:paraId="653091C1" w14:textId="77777777" w:rsidR="0034658A" w:rsidRPr="00542006" w:rsidRDefault="0034658A" w:rsidP="004B2811">
            <w:pPr>
              <w:pStyle w:val="Normal1"/>
              <w:rPr>
                <w:rFonts w:ascii="Times New Roman" w:hAnsi="Times New Roman" w:cs="Times New Roman"/>
              </w:rPr>
            </w:pPr>
            <w:r w:rsidRPr="00542006">
              <w:rPr>
                <w:rFonts w:ascii="Times New Roman" w:hAnsi="Times New Roman" w:cs="Times New Roman"/>
              </w:rPr>
              <w:t>Nu este cazul.</w:t>
            </w:r>
          </w:p>
        </w:tc>
      </w:tr>
      <w:tr w:rsidR="0034658A" w:rsidRPr="00542006" w14:paraId="1E2F271A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2E541811" w14:textId="77777777" w:rsidR="0034658A" w:rsidRPr="00542006" w:rsidRDefault="0034658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>Proiect</w:t>
            </w:r>
          </w:p>
        </w:tc>
        <w:tc>
          <w:tcPr>
            <w:tcW w:w="4821" w:type="dxa"/>
          </w:tcPr>
          <w:p w14:paraId="6B2C0E47" w14:textId="77777777" w:rsidR="0034658A" w:rsidRPr="00542006" w:rsidRDefault="0034658A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542006">
              <w:rPr>
                <w:rFonts w:ascii="Times New Roman" w:hAnsi="Times New Roman" w:cs="Times New Roman"/>
              </w:rPr>
              <w:t>Nu este cazul.</w:t>
            </w:r>
          </w:p>
        </w:tc>
        <w:tc>
          <w:tcPr>
            <w:tcW w:w="2268" w:type="dxa"/>
          </w:tcPr>
          <w:p w14:paraId="142CAC49" w14:textId="77777777" w:rsidR="0034658A" w:rsidRPr="00542006" w:rsidRDefault="0034658A" w:rsidP="004B2811">
            <w:pPr>
              <w:pStyle w:val="Normal1"/>
              <w:rPr>
                <w:rFonts w:ascii="Times New Roman" w:hAnsi="Times New Roman" w:cs="Times New Roman"/>
              </w:rPr>
            </w:pPr>
            <w:r w:rsidRPr="00542006">
              <w:rPr>
                <w:rFonts w:ascii="Times New Roman" w:hAnsi="Times New Roman" w:cs="Times New Roman"/>
              </w:rPr>
              <w:t>Nu este cazul.</w:t>
            </w:r>
          </w:p>
        </w:tc>
        <w:tc>
          <w:tcPr>
            <w:tcW w:w="1382" w:type="dxa"/>
          </w:tcPr>
          <w:p w14:paraId="10DA34FA" w14:textId="77777777" w:rsidR="0034658A" w:rsidRPr="00542006" w:rsidRDefault="0034658A" w:rsidP="004B2811">
            <w:pPr>
              <w:pStyle w:val="Normal1"/>
              <w:rPr>
                <w:rFonts w:ascii="Times New Roman" w:hAnsi="Times New Roman" w:cs="Times New Roman"/>
              </w:rPr>
            </w:pPr>
            <w:r w:rsidRPr="00542006">
              <w:rPr>
                <w:rFonts w:ascii="Times New Roman" w:hAnsi="Times New Roman" w:cs="Times New Roman"/>
              </w:rPr>
              <w:t>Nu este cazul.</w:t>
            </w:r>
          </w:p>
        </w:tc>
      </w:tr>
    </w:tbl>
    <w:p w14:paraId="38677C9D" w14:textId="77777777" w:rsidR="00C86EA3" w:rsidRPr="00542006" w:rsidRDefault="00C86EA3">
      <w:pPr>
        <w:pStyle w:val="Normal1"/>
        <w:rPr>
          <w:rFonts w:ascii="Times New Roman" w:hAnsi="Times New Roman" w:cs="Times New Roman"/>
          <w:color w:val="00000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79158E" w:rsidRPr="00542006" w14:paraId="4C939633" w14:textId="77777777">
        <w:trPr>
          <w:cantSplit/>
          <w:tblHeader/>
        </w:trPr>
        <w:tc>
          <w:tcPr>
            <w:tcW w:w="9854" w:type="dxa"/>
          </w:tcPr>
          <w:p w14:paraId="0213CC5C" w14:textId="77777777" w:rsidR="0079158E" w:rsidRPr="00542006" w:rsidRDefault="00C35815">
            <w:pPr>
              <w:pStyle w:val="Normal1"/>
              <w:rPr>
                <w:rFonts w:ascii="Times New Roman" w:hAnsi="Times New Roman" w:cs="Times New Roman"/>
              </w:rPr>
            </w:pPr>
            <w:r w:rsidRPr="00542006">
              <w:rPr>
                <w:rFonts w:ascii="Times New Roman" w:hAnsi="Times New Roman" w:cs="Times New Roman"/>
              </w:rPr>
              <w:t>10.1. Standard minim de performanţă evaluare la curs</w:t>
            </w:r>
          </w:p>
        </w:tc>
      </w:tr>
      <w:tr w:rsidR="00F20198" w:rsidRPr="00542006" w14:paraId="7ECC1916" w14:textId="77777777">
        <w:trPr>
          <w:cantSplit/>
          <w:tblHeader/>
        </w:trPr>
        <w:tc>
          <w:tcPr>
            <w:tcW w:w="9854" w:type="dxa"/>
          </w:tcPr>
          <w:p w14:paraId="20F44DF8" w14:textId="77777777" w:rsidR="00F20198" w:rsidRPr="002D3058" w:rsidRDefault="00F20198" w:rsidP="00F20198">
            <w:pPr>
              <w:ind w:right="52"/>
              <w:rPr>
                <w:rFonts w:ascii="Times New Roman" w:hAnsi="Times New Roman" w:cs="Times New Roman"/>
                <w:lang w:val="it-IT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Cunoaşterea şi înţelegerea conţinutului cursurilor la nivelul ideilor esenţiale</w:t>
            </w:r>
          </w:p>
          <w:p w14:paraId="7D4C9A65" w14:textId="575FDDC3" w:rsidR="00F20198" w:rsidRPr="00542006" w:rsidRDefault="00F20198" w:rsidP="00F20198">
            <w:pPr>
              <w:pStyle w:val="Normal1"/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</w:rPr>
              <w:t>Participare activă la cursuri</w:t>
            </w:r>
          </w:p>
        </w:tc>
      </w:tr>
      <w:tr w:rsidR="00F20198" w:rsidRPr="00542006" w14:paraId="3EC30F7F" w14:textId="77777777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5FB1" w14:textId="7CD38502" w:rsidR="00F20198" w:rsidRPr="00542006" w:rsidRDefault="00F20198" w:rsidP="00F20198">
            <w:pPr>
              <w:pStyle w:val="Normal1"/>
              <w:ind w:left="426" w:hanging="426"/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10.2. Standard minim de performanţă evaluare la activitatea aplicativă</w:t>
            </w:r>
          </w:p>
        </w:tc>
      </w:tr>
      <w:tr w:rsidR="00F20198" w:rsidRPr="00542006" w14:paraId="749195BC" w14:textId="77777777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FD51" w14:textId="77777777" w:rsidR="00F20198" w:rsidRPr="002D3058" w:rsidRDefault="00F20198" w:rsidP="00F20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>Utilizarea minimală a conceptelor teoretice</w:t>
            </w:r>
            <w:r w:rsidRPr="002D3058">
              <w:rPr>
                <w:rFonts w:ascii="Times New Roman" w:hAnsi="Times New Roman" w:cs="Times New Roman"/>
                <w:lang w:val="it-IT"/>
              </w:rPr>
              <w:t>;</w:t>
            </w: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 xml:space="preserve"> </w:t>
            </w:r>
          </w:p>
          <w:p w14:paraId="323DE930" w14:textId="77777777" w:rsidR="00F20198" w:rsidRPr="002D3058" w:rsidRDefault="00F20198" w:rsidP="00F20198">
            <w:pPr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>Utilizarea eficientă a bibliografiei minimale</w:t>
            </w:r>
            <w:r w:rsidRPr="002D3058">
              <w:rPr>
                <w:rFonts w:ascii="Times New Roman" w:hAnsi="Times New Roman" w:cs="Times New Roman"/>
                <w:lang w:val="it-IT"/>
              </w:rPr>
              <w:t>;</w:t>
            </w:r>
          </w:p>
          <w:p w14:paraId="46DBAD3B" w14:textId="0C27AB56" w:rsidR="00F20198" w:rsidRPr="00542006" w:rsidRDefault="00F20198" w:rsidP="00F20198">
            <w:pPr>
              <w:pStyle w:val="Normal1"/>
              <w:ind w:right="52"/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Elaborarea unui referat din tematica propusă cu respectarea parcurgerii etapelor și termenelor;</w:t>
            </w:r>
          </w:p>
        </w:tc>
      </w:tr>
    </w:tbl>
    <w:p w14:paraId="102A3D51" w14:textId="77777777" w:rsidR="0079158E" w:rsidRPr="00542006" w:rsidRDefault="0079158E">
      <w:pPr>
        <w:pStyle w:val="Normal1"/>
        <w:rPr>
          <w:rFonts w:ascii="Times New Roman" w:hAnsi="Times New Roman" w:cs="Times New Roman"/>
          <w:color w:val="000000"/>
        </w:rPr>
      </w:pP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79158E" w:rsidRPr="00542006" w14:paraId="33A2ACB3" w14:textId="77777777">
        <w:trPr>
          <w:cantSplit/>
          <w:tblHeader/>
        </w:trPr>
        <w:tc>
          <w:tcPr>
            <w:tcW w:w="3349" w:type="dxa"/>
          </w:tcPr>
          <w:p w14:paraId="3F7F152E" w14:textId="77777777" w:rsidR="0079158E" w:rsidRPr="00542006" w:rsidRDefault="00C35815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Data completării</w:t>
            </w:r>
          </w:p>
        </w:tc>
        <w:tc>
          <w:tcPr>
            <w:tcW w:w="3348" w:type="dxa"/>
          </w:tcPr>
          <w:p w14:paraId="095C6DDD" w14:textId="77777777" w:rsidR="0079158E" w:rsidRPr="00542006" w:rsidRDefault="00C35815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Semnătura titularului de curs</w:t>
            </w:r>
          </w:p>
        </w:tc>
        <w:tc>
          <w:tcPr>
            <w:tcW w:w="3157" w:type="dxa"/>
          </w:tcPr>
          <w:p w14:paraId="39EF7D32" w14:textId="77777777" w:rsidR="0079158E" w:rsidRPr="00542006" w:rsidRDefault="00C35815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Semnătura titularului de aplicaţie</w:t>
            </w:r>
          </w:p>
        </w:tc>
      </w:tr>
      <w:tr w:rsidR="0079158E" w:rsidRPr="00542006" w14:paraId="78376184" w14:textId="77777777">
        <w:trPr>
          <w:cantSplit/>
          <w:tblHeader/>
        </w:trPr>
        <w:tc>
          <w:tcPr>
            <w:tcW w:w="3349" w:type="dxa"/>
          </w:tcPr>
          <w:p w14:paraId="02C81816" w14:textId="2C7A955F" w:rsidR="0079158E" w:rsidRPr="00542006" w:rsidRDefault="00542006" w:rsidP="001E4DC2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1</w:t>
            </w:r>
            <w:r w:rsidR="00106160" w:rsidRPr="00542006">
              <w:rPr>
                <w:rFonts w:ascii="Times New Roman" w:hAnsi="Times New Roman" w:cs="Times New Roman"/>
                <w:color w:val="000000"/>
              </w:rPr>
              <w:t>4.09.202</w:t>
            </w:r>
            <w:r w:rsidR="001E4DC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48" w:type="dxa"/>
          </w:tcPr>
          <w:p w14:paraId="6E836FA9" w14:textId="77777777" w:rsidR="0079158E" w:rsidRDefault="0079158E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150BB4A" w14:textId="74879C17" w:rsidR="00C06F4C" w:rsidRPr="00542006" w:rsidRDefault="00C06F4C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7" w:type="dxa"/>
          </w:tcPr>
          <w:p w14:paraId="212DE1AD" w14:textId="48DAE3E7" w:rsidR="0079158E" w:rsidRPr="00542006" w:rsidRDefault="0079158E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FA50394" w14:textId="3B0362E7" w:rsidR="0079158E" w:rsidRPr="00542006" w:rsidRDefault="0079158E" w:rsidP="00C06F4C">
      <w:pPr>
        <w:pStyle w:val="Normal1"/>
        <w:ind w:left="360"/>
        <w:jc w:val="center"/>
        <w:rPr>
          <w:rFonts w:ascii="Times New Roman" w:hAnsi="Times New Roman" w:cs="Times New Roman"/>
          <w:color w:val="000000"/>
        </w:rPr>
      </w:pPr>
    </w:p>
    <w:tbl>
      <w:tblPr>
        <w:tblStyle w:val="ae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9158E" w:rsidRPr="00542006" w14:paraId="77B2B4D9" w14:textId="77777777">
        <w:trPr>
          <w:cantSplit/>
          <w:tblHeader/>
        </w:trPr>
        <w:tc>
          <w:tcPr>
            <w:tcW w:w="4927" w:type="dxa"/>
          </w:tcPr>
          <w:p w14:paraId="78874411" w14:textId="0BF60D1D" w:rsidR="0079158E" w:rsidRPr="00542006" w:rsidRDefault="00C35815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Data avizării</w:t>
            </w:r>
          </w:p>
        </w:tc>
        <w:tc>
          <w:tcPr>
            <w:tcW w:w="4927" w:type="dxa"/>
          </w:tcPr>
          <w:p w14:paraId="784B3164" w14:textId="77777777" w:rsidR="0079158E" w:rsidRPr="00542006" w:rsidRDefault="00C35815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Semnătura responsabilului de program</w:t>
            </w:r>
          </w:p>
        </w:tc>
      </w:tr>
      <w:tr w:rsidR="0079158E" w:rsidRPr="00542006" w14:paraId="35383D0E" w14:textId="77777777">
        <w:trPr>
          <w:cantSplit/>
          <w:tblHeader/>
        </w:trPr>
        <w:tc>
          <w:tcPr>
            <w:tcW w:w="4927" w:type="dxa"/>
          </w:tcPr>
          <w:p w14:paraId="1DD0DBD9" w14:textId="6F21254B" w:rsidR="0079158E" w:rsidRPr="00542006" w:rsidRDefault="0079158E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27" w:type="dxa"/>
          </w:tcPr>
          <w:p w14:paraId="47F16878" w14:textId="77777777" w:rsidR="0079158E" w:rsidRDefault="0079158E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08EE6C6" w14:textId="77777777" w:rsidR="00C06F4C" w:rsidRPr="00542006" w:rsidRDefault="00C06F4C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98B1721" w14:textId="77777777" w:rsidR="0079158E" w:rsidRPr="00542006" w:rsidRDefault="0079158E" w:rsidP="00C06F4C">
      <w:pPr>
        <w:pStyle w:val="Normal1"/>
        <w:ind w:left="360"/>
        <w:jc w:val="center"/>
        <w:rPr>
          <w:rFonts w:ascii="Times New Roman" w:hAnsi="Times New Roman" w:cs="Times New Roman"/>
          <w:color w:val="000000"/>
        </w:rPr>
      </w:pPr>
    </w:p>
    <w:tbl>
      <w:tblPr>
        <w:tblStyle w:val="af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9158E" w:rsidRPr="00542006" w14:paraId="40F8E254" w14:textId="77777777">
        <w:trPr>
          <w:cantSplit/>
          <w:tblHeader/>
        </w:trPr>
        <w:tc>
          <w:tcPr>
            <w:tcW w:w="4927" w:type="dxa"/>
          </w:tcPr>
          <w:p w14:paraId="78032D0B" w14:textId="77777777" w:rsidR="0079158E" w:rsidRPr="00542006" w:rsidRDefault="00C35815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Data avizării în departament</w:t>
            </w:r>
          </w:p>
        </w:tc>
        <w:tc>
          <w:tcPr>
            <w:tcW w:w="4927" w:type="dxa"/>
          </w:tcPr>
          <w:p w14:paraId="2CE3F9F4" w14:textId="77777777" w:rsidR="0079158E" w:rsidRPr="00542006" w:rsidRDefault="00C35815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Semnătura directorului de departament</w:t>
            </w:r>
          </w:p>
        </w:tc>
      </w:tr>
      <w:tr w:rsidR="0079158E" w:rsidRPr="00542006" w14:paraId="7D5698B4" w14:textId="77777777">
        <w:trPr>
          <w:cantSplit/>
          <w:tblHeader/>
        </w:trPr>
        <w:tc>
          <w:tcPr>
            <w:tcW w:w="4927" w:type="dxa"/>
          </w:tcPr>
          <w:p w14:paraId="270F7E71" w14:textId="4575BC10" w:rsidR="0079158E" w:rsidRPr="00542006" w:rsidRDefault="0079158E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27" w:type="dxa"/>
          </w:tcPr>
          <w:p w14:paraId="57559C17" w14:textId="77777777" w:rsidR="0079158E" w:rsidRDefault="0079158E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8728B4C" w14:textId="77777777" w:rsidR="00C06F4C" w:rsidRPr="00542006" w:rsidRDefault="00C06F4C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E2D3722" w14:textId="77777777" w:rsidR="0079158E" w:rsidRPr="00542006" w:rsidRDefault="0079158E" w:rsidP="00C06F4C">
      <w:pPr>
        <w:pStyle w:val="Normal1"/>
        <w:jc w:val="center"/>
        <w:rPr>
          <w:rFonts w:ascii="Times New Roman" w:hAnsi="Times New Roman" w:cs="Times New Roman"/>
          <w:color w:val="000000"/>
        </w:rPr>
      </w:pPr>
    </w:p>
    <w:tbl>
      <w:tblPr>
        <w:tblStyle w:val="af0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9158E" w:rsidRPr="00542006" w14:paraId="7E6E6C55" w14:textId="77777777">
        <w:trPr>
          <w:cantSplit/>
          <w:tblHeader/>
        </w:trPr>
        <w:tc>
          <w:tcPr>
            <w:tcW w:w="4927" w:type="dxa"/>
          </w:tcPr>
          <w:p w14:paraId="27A91C66" w14:textId="77777777" w:rsidR="0079158E" w:rsidRPr="00542006" w:rsidRDefault="00C35815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Data aprobării în consiliul facultăţii</w:t>
            </w:r>
          </w:p>
        </w:tc>
        <w:tc>
          <w:tcPr>
            <w:tcW w:w="4927" w:type="dxa"/>
          </w:tcPr>
          <w:p w14:paraId="1DB33113" w14:textId="77777777" w:rsidR="0079158E" w:rsidRPr="00542006" w:rsidRDefault="00C35815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2006">
              <w:rPr>
                <w:rFonts w:ascii="Times New Roman" w:hAnsi="Times New Roman" w:cs="Times New Roman"/>
                <w:color w:val="000000"/>
              </w:rPr>
              <w:t>Semnătura decanului</w:t>
            </w:r>
          </w:p>
        </w:tc>
      </w:tr>
      <w:tr w:rsidR="0079158E" w:rsidRPr="00542006" w14:paraId="7D89E5BD" w14:textId="77777777">
        <w:trPr>
          <w:cantSplit/>
          <w:tblHeader/>
        </w:trPr>
        <w:tc>
          <w:tcPr>
            <w:tcW w:w="4927" w:type="dxa"/>
          </w:tcPr>
          <w:p w14:paraId="6D3EEF30" w14:textId="4D8DA255" w:rsidR="0079158E" w:rsidRPr="00542006" w:rsidRDefault="0079158E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27" w:type="dxa"/>
          </w:tcPr>
          <w:p w14:paraId="07073831" w14:textId="77777777" w:rsidR="0079158E" w:rsidRDefault="0079158E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26AFD73" w14:textId="77777777" w:rsidR="00C06F4C" w:rsidRPr="00542006" w:rsidRDefault="00C06F4C" w:rsidP="00C06F4C">
            <w:pPr>
              <w:pStyle w:val="Normal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E3F7002" w14:textId="77777777" w:rsidR="0079158E" w:rsidRDefault="0079158E">
      <w:pPr>
        <w:pStyle w:val="Normal1"/>
        <w:rPr>
          <w:rFonts w:ascii="Times New Roman" w:eastAsia="Times New Roman" w:hAnsi="Times New Roman" w:cs="Times New Roman"/>
        </w:rPr>
      </w:pPr>
    </w:p>
    <w:sectPr w:rsidR="0079158E" w:rsidSect="0079158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/>
      <w:pgMar w:top="1134" w:right="851" w:bottom="1134" w:left="1418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CB50F" w14:textId="77777777" w:rsidR="00BD4FAF" w:rsidRDefault="00BD4FAF" w:rsidP="0079158E">
      <w:r>
        <w:separator/>
      </w:r>
    </w:p>
  </w:endnote>
  <w:endnote w:type="continuationSeparator" w:id="0">
    <w:p w14:paraId="3B782C16" w14:textId="77777777" w:rsidR="00BD4FAF" w:rsidRDefault="00BD4FAF" w:rsidP="0079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64FBD" w14:textId="77777777" w:rsidR="0079158E" w:rsidRDefault="0079158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154F8" w14:textId="0A4DA4EB" w:rsidR="0079158E" w:rsidRDefault="00CD3270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 w:rsidR="00C35815">
      <w:rPr>
        <w:color w:val="000000"/>
      </w:rPr>
      <w:instrText>PAGE</w:instrText>
    </w:r>
    <w:r>
      <w:rPr>
        <w:color w:val="000000"/>
      </w:rPr>
      <w:fldChar w:fldCharType="separate"/>
    </w:r>
    <w:r w:rsidR="008A2CC2">
      <w:rPr>
        <w:noProof/>
        <w:color w:val="000000"/>
      </w:rPr>
      <w:t>4</w:t>
    </w:r>
    <w:r>
      <w:rPr>
        <w:color w:val="000000"/>
      </w:rPr>
      <w:fldChar w:fldCharType="end"/>
    </w:r>
    <w:r w:rsidR="00C35815">
      <w:rPr>
        <w:color w:val="000000"/>
      </w:rPr>
      <w:t xml:space="preserve"> / </w:t>
    </w:r>
    <w:r>
      <w:rPr>
        <w:color w:val="000000"/>
      </w:rPr>
      <w:fldChar w:fldCharType="begin"/>
    </w:r>
    <w:r w:rsidR="00C35815">
      <w:rPr>
        <w:color w:val="000000"/>
      </w:rPr>
      <w:instrText>NUMPAGES</w:instrText>
    </w:r>
    <w:r>
      <w:rPr>
        <w:color w:val="000000"/>
      </w:rPr>
      <w:fldChar w:fldCharType="separate"/>
    </w:r>
    <w:r w:rsidR="008A2CC2">
      <w:rPr>
        <w:noProof/>
        <w:color w:val="000000"/>
      </w:rPr>
      <w:t>4</w:t>
    </w:r>
    <w:r>
      <w:rPr>
        <w:color w:val="000000"/>
      </w:rPr>
      <w:fldChar w:fldCharType="end"/>
    </w:r>
  </w:p>
  <w:p w14:paraId="793553EE" w14:textId="77777777" w:rsidR="0079158E" w:rsidRDefault="0079158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6F033" w14:textId="77777777" w:rsidR="0079158E" w:rsidRDefault="0079158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E6B36" w14:textId="77777777" w:rsidR="00BD4FAF" w:rsidRDefault="00BD4FAF" w:rsidP="0079158E">
      <w:r>
        <w:separator/>
      </w:r>
    </w:p>
  </w:footnote>
  <w:footnote w:type="continuationSeparator" w:id="0">
    <w:p w14:paraId="549254E9" w14:textId="77777777" w:rsidR="00BD4FAF" w:rsidRDefault="00BD4FAF" w:rsidP="00791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F1132" w14:textId="77777777" w:rsidR="0079158E" w:rsidRDefault="0079158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9BE3A" w14:textId="77777777" w:rsidR="0079158E" w:rsidRDefault="0079158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5AA68" w14:textId="77777777" w:rsidR="0079158E" w:rsidRDefault="0079158E">
    <w:pPr>
      <w:pStyle w:val="Normal1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sz w:val="24"/>
        <w:szCs w:val="24"/>
      </w:rPr>
    </w:pPr>
  </w:p>
  <w:p w14:paraId="53872E8C" w14:textId="77777777" w:rsidR="0079158E" w:rsidRDefault="0079158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42D8"/>
    <w:multiLevelType w:val="hybridMultilevel"/>
    <w:tmpl w:val="5BBCCFC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F07FA"/>
    <w:multiLevelType w:val="multilevel"/>
    <w:tmpl w:val="71647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AB2033"/>
    <w:multiLevelType w:val="hybridMultilevel"/>
    <w:tmpl w:val="77DA8CCA"/>
    <w:lvl w:ilvl="0" w:tplc="6E9AA29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71B94"/>
    <w:multiLevelType w:val="multilevel"/>
    <w:tmpl w:val="840ADB8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CA15B2D"/>
    <w:multiLevelType w:val="multilevel"/>
    <w:tmpl w:val="17706E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3FE1C25"/>
    <w:multiLevelType w:val="multilevel"/>
    <w:tmpl w:val="840ADB8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4651D72"/>
    <w:multiLevelType w:val="multilevel"/>
    <w:tmpl w:val="BBA066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5F17DBE"/>
    <w:multiLevelType w:val="multilevel"/>
    <w:tmpl w:val="6492AEE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2395644">
    <w:abstractNumId w:val="6"/>
  </w:num>
  <w:num w:numId="2" w16cid:durableId="407070829">
    <w:abstractNumId w:val="7"/>
  </w:num>
  <w:num w:numId="3" w16cid:durableId="255283882">
    <w:abstractNumId w:val="3"/>
  </w:num>
  <w:num w:numId="4" w16cid:durableId="1768307209">
    <w:abstractNumId w:val="8"/>
  </w:num>
  <w:num w:numId="5" w16cid:durableId="958604550">
    <w:abstractNumId w:val="4"/>
  </w:num>
  <w:num w:numId="6" w16cid:durableId="1869635807">
    <w:abstractNumId w:val="5"/>
  </w:num>
  <w:num w:numId="7" w16cid:durableId="923762003">
    <w:abstractNumId w:val="1"/>
  </w:num>
  <w:num w:numId="8" w16cid:durableId="2009944440">
    <w:abstractNumId w:val="2"/>
  </w:num>
  <w:num w:numId="9" w16cid:durableId="76036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58E"/>
    <w:rsid w:val="00013D7C"/>
    <w:rsid w:val="00030FC9"/>
    <w:rsid w:val="00037482"/>
    <w:rsid w:val="000952E6"/>
    <w:rsid w:val="000C0FD2"/>
    <w:rsid w:val="00106160"/>
    <w:rsid w:val="00180D95"/>
    <w:rsid w:val="001A7734"/>
    <w:rsid w:val="001E0685"/>
    <w:rsid w:val="001E4DC2"/>
    <w:rsid w:val="00223CD7"/>
    <w:rsid w:val="002C339A"/>
    <w:rsid w:val="002E60CE"/>
    <w:rsid w:val="00300167"/>
    <w:rsid w:val="00311323"/>
    <w:rsid w:val="00317044"/>
    <w:rsid w:val="003250A7"/>
    <w:rsid w:val="0034658A"/>
    <w:rsid w:val="00346B11"/>
    <w:rsid w:val="00364CE8"/>
    <w:rsid w:val="00370219"/>
    <w:rsid w:val="003946F0"/>
    <w:rsid w:val="003C02F5"/>
    <w:rsid w:val="003C4645"/>
    <w:rsid w:val="003F2DBF"/>
    <w:rsid w:val="003F7ECB"/>
    <w:rsid w:val="00450777"/>
    <w:rsid w:val="004659E3"/>
    <w:rsid w:val="00490762"/>
    <w:rsid w:val="004B0BAA"/>
    <w:rsid w:val="004D5759"/>
    <w:rsid w:val="00512041"/>
    <w:rsid w:val="005318E2"/>
    <w:rsid w:val="00540578"/>
    <w:rsid w:val="00542006"/>
    <w:rsid w:val="0056741F"/>
    <w:rsid w:val="00584E16"/>
    <w:rsid w:val="005A6112"/>
    <w:rsid w:val="005B3835"/>
    <w:rsid w:val="005B6D0F"/>
    <w:rsid w:val="005C0AE5"/>
    <w:rsid w:val="00603EA3"/>
    <w:rsid w:val="00633C43"/>
    <w:rsid w:val="00644809"/>
    <w:rsid w:val="00657419"/>
    <w:rsid w:val="00665114"/>
    <w:rsid w:val="00687899"/>
    <w:rsid w:val="006B448F"/>
    <w:rsid w:val="006D6B43"/>
    <w:rsid w:val="006F0FE9"/>
    <w:rsid w:val="00703E0B"/>
    <w:rsid w:val="0070791A"/>
    <w:rsid w:val="00774C4F"/>
    <w:rsid w:val="0079158E"/>
    <w:rsid w:val="007B3C5C"/>
    <w:rsid w:val="007C48ED"/>
    <w:rsid w:val="007E65C4"/>
    <w:rsid w:val="008154C3"/>
    <w:rsid w:val="00856C69"/>
    <w:rsid w:val="008608EA"/>
    <w:rsid w:val="008A0D6D"/>
    <w:rsid w:val="008A1064"/>
    <w:rsid w:val="008A2CC2"/>
    <w:rsid w:val="008F6C76"/>
    <w:rsid w:val="0091763E"/>
    <w:rsid w:val="009C2485"/>
    <w:rsid w:val="009F6F20"/>
    <w:rsid w:val="00A358EC"/>
    <w:rsid w:val="00AB47DA"/>
    <w:rsid w:val="00AE54AA"/>
    <w:rsid w:val="00B3625A"/>
    <w:rsid w:val="00B54C8D"/>
    <w:rsid w:val="00B826E0"/>
    <w:rsid w:val="00BB61C6"/>
    <w:rsid w:val="00BC7ECB"/>
    <w:rsid w:val="00BD4FAF"/>
    <w:rsid w:val="00C06F4C"/>
    <w:rsid w:val="00C111CD"/>
    <w:rsid w:val="00C13B39"/>
    <w:rsid w:val="00C337B3"/>
    <w:rsid w:val="00C35815"/>
    <w:rsid w:val="00C86EA3"/>
    <w:rsid w:val="00C92AAB"/>
    <w:rsid w:val="00CC283D"/>
    <w:rsid w:val="00CD3270"/>
    <w:rsid w:val="00D111C1"/>
    <w:rsid w:val="00D11DEE"/>
    <w:rsid w:val="00D16002"/>
    <w:rsid w:val="00D54593"/>
    <w:rsid w:val="00D60589"/>
    <w:rsid w:val="00D74ED1"/>
    <w:rsid w:val="00D915B9"/>
    <w:rsid w:val="00E31B0D"/>
    <w:rsid w:val="00E46863"/>
    <w:rsid w:val="00E95DC4"/>
    <w:rsid w:val="00EE412A"/>
    <w:rsid w:val="00F0103B"/>
    <w:rsid w:val="00F17A87"/>
    <w:rsid w:val="00F20198"/>
    <w:rsid w:val="00F243B7"/>
    <w:rsid w:val="00F47F0B"/>
    <w:rsid w:val="00F52B41"/>
    <w:rsid w:val="00F7416D"/>
    <w:rsid w:val="00F82AFA"/>
    <w:rsid w:val="00F83785"/>
    <w:rsid w:val="00FB35F2"/>
    <w:rsid w:val="00FC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4A70"/>
  <w15:docId w15:val="{F65E8266-4568-44FD-AD15-BE8ED324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2F5"/>
  </w:style>
  <w:style w:type="paragraph" w:styleId="Heading1">
    <w:name w:val="heading 1"/>
    <w:basedOn w:val="Normal1"/>
    <w:next w:val="Normal1"/>
    <w:rsid w:val="007915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79158E"/>
    <w:pPr>
      <w:keepNext/>
      <w:ind w:left="360" w:hanging="360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1"/>
    <w:next w:val="Normal1"/>
    <w:rsid w:val="007915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915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9158E"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Heading6">
    <w:name w:val="heading 6"/>
    <w:basedOn w:val="Normal1"/>
    <w:next w:val="Normal1"/>
    <w:rsid w:val="0079158E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9158E"/>
  </w:style>
  <w:style w:type="paragraph" w:styleId="Title">
    <w:name w:val="Title"/>
    <w:basedOn w:val="Normal1"/>
    <w:next w:val="Normal1"/>
    <w:rsid w:val="0079158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9158E"/>
    <w:pPr>
      <w:spacing w:line="36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a">
    <w:basedOn w:val="TableNormal"/>
    <w:rsid w:val="0079158E"/>
    <w:tblPr>
      <w:tblStyleRowBandSize w:val="1"/>
      <w:tblStyleColBandSize w:val="1"/>
    </w:tblPr>
  </w:style>
  <w:style w:type="table" w:customStyle="1" w:styleId="a0">
    <w:basedOn w:val="TableNormal"/>
    <w:rsid w:val="0079158E"/>
    <w:tblPr>
      <w:tblStyleRowBandSize w:val="1"/>
      <w:tblStyleColBandSize w:val="1"/>
    </w:tblPr>
  </w:style>
  <w:style w:type="table" w:customStyle="1" w:styleId="a1">
    <w:basedOn w:val="TableNormal"/>
    <w:rsid w:val="0079158E"/>
    <w:tblPr>
      <w:tblStyleRowBandSize w:val="1"/>
      <w:tblStyleColBandSize w:val="1"/>
    </w:tblPr>
  </w:style>
  <w:style w:type="table" w:customStyle="1" w:styleId="a2">
    <w:basedOn w:val="TableNormal"/>
    <w:rsid w:val="0079158E"/>
    <w:tblPr>
      <w:tblStyleRowBandSize w:val="1"/>
      <w:tblStyleColBandSize w:val="1"/>
    </w:tblPr>
  </w:style>
  <w:style w:type="table" w:customStyle="1" w:styleId="a3">
    <w:basedOn w:val="TableNormal"/>
    <w:rsid w:val="0079158E"/>
    <w:tblPr>
      <w:tblStyleRowBandSize w:val="1"/>
      <w:tblStyleColBandSize w:val="1"/>
    </w:tblPr>
  </w:style>
  <w:style w:type="table" w:customStyle="1" w:styleId="a4">
    <w:basedOn w:val="TableNormal"/>
    <w:rsid w:val="0079158E"/>
    <w:tblPr>
      <w:tblStyleRowBandSize w:val="1"/>
      <w:tblStyleColBandSize w:val="1"/>
    </w:tblPr>
  </w:style>
  <w:style w:type="table" w:customStyle="1" w:styleId="a5">
    <w:basedOn w:val="TableNormal"/>
    <w:rsid w:val="0079158E"/>
    <w:tblPr>
      <w:tblStyleRowBandSize w:val="1"/>
      <w:tblStyleColBandSize w:val="1"/>
    </w:tblPr>
  </w:style>
  <w:style w:type="table" w:customStyle="1" w:styleId="a6">
    <w:basedOn w:val="TableNormal"/>
    <w:rsid w:val="0079158E"/>
    <w:tblPr>
      <w:tblStyleRowBandSize w:val="1"/>
      <w:tblStyleColBandSize w:val="1"/>
    </w:tblPr>
  </w:style>
  <w:style w:type="table" w:customStyle="1" w:styleId="a7">
    <w:basedOn w:val="TableNormal"/>
    <w:rsid w:val="0079158E"/>
    <w:tblPr>
      <w:tblStyleRowBandSize w:val="1"/>
      <w:tblStyleColBandSize w:val="1"/>
    </w:tblPr>
  </w:style>
  <w:style w:type="table" w:customStyle="1" w:styleId="a8">
    <w:basedOn w:val="TableNormal"/>
    <w:rsid w:val="0079158E"/>
    <w:tblPr>
      <w:tblStyleRowBandSize w:val="1"/>
      <w:tblStyleColBandSize w:val="1"/>
    </w:tblPr>
  </w:style>
  <w:style w:type="table" w:customStyle="1" w:styleId="a9">
    <w:basedOn w:val="TableNormal"/>
    <w:rsid w:val="0079158E"/>
    <w:tblPr>
      <w:tblStyleRowBandSize w:val="1"/>
      <w:tblStyleColBandSize w:val="1"/>
    </w:tblPr>
  </w:style>
  <w:style w:type="table" w:customStyle="1" w:styleId="aa">
    <w:basedOn w:val="TableNormal"/>
    <w:rsid w:val="0079158E"/>
    <w:tblPr>
      <w:tblStyleRowBandSize w:val="1"/>
      <w:tblStyleColBandSize w:val="1"/>
    </w:tblPr>
  </w:style>
  <w:style w:type="table" w:customStyle="1" w:styleId="ab">
    <w:basedOn w:val="TableNormal"/>
    <w:rsid w:val="0079158E"/>
    <w:tblPr>
      <w:tblStyleRowBandSize w:val="1"/>
      <w:tblStyleColBandSize w:val="1"/>
    </w:tblPr>
  </w:style>
  <w:style w:type="table" w:customStyle="1" w:styleId="ac">
    <w:basedOn w:val="TableNormal"/>
    <w:rsid w:val="0079158E"/>
    <w:tblPr>
      <w:tblStyleRowBandSize w:val="1"/>
      <w:tblStyleColBandSize w:val="1"/>
    </w:tblPr>
  </w:style>
  <w:style w:type="table" w:customStyle="1" w:styleId="ad">
    <w:basedOn w:val="TableNormal"/>
    <w:rsid w:val="0079158E"/>
    <w:tblPr>
      <w:tblStyleRowBandSize w:val="1"/>
      <w:tblStyleColBandSize w:val="1"/>
    </w:tblPr>
  </w:style>
  <w:style w:type="table" w:customStyle="1" w:styleId="ae">
    <w:basedOn w:val="TableNormal"/>
    <w:rsid w:val="0079158E"/>
    <w:tblPr>
      <w:tblStyleRowBandSize w:val="1"/>
      <w:tblStyleColBandSize w:val="1"/>
    </w:tblPr>
  </w:style>
  <w:style w:type="table" w:customStyle="1" w:styleId="af">
    <w:basedOn w:val="TableNormal"/>
    <w:rsid w:val="0079158E"/>
    <w:tblPr>
      <w:tblStyleRowBandSize w:val="1"/>
      <w:tblStyleColBandSize w:val="1"/>
    </w:tblPr>
  </w:style>
  <w:style w:type="table" w:customStyle="1" w:styleId="af0">
    <w:basedOn w:val="TableNormal"/>
    <w:rsid w:val="0079158E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5420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7F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D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F20198"/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4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_window(%22http://exlibris.usv.ro:8991/F/8F63C5BRYVV7TLGGJ6ICB1G86TUB9GRTFH7UJARJLTA4L98K1Q-89815?func=service&amp;doc_number=000122607&amp;line_number=0009&amp;service_type=TAG%22);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ublica.ro/adrian-florea-stellr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open_window(%22http://exlibris.usv.ro:8991/F/8F63C5BRYVV7TLGGJ6ICB1G86TUB9GRTFH7UJARJLTA4L98K1Q-89815?func=service&amp;doc_number=000122607&amp;line_number=0009&amp;service_type=TAG%22)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absolutoffice.ro/2020/10/29/10-strategii-pentru-motivarea-angajatilor-cadrul-unei-firm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ublica.ro/adrian-florea-stellr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5C748-8FD6-4F8F-AD3D-9599C07A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irina bilouseac</cp:lastModifiedBy>
  <cp:revision>71</cp:revision>
  <cp:lastPrinted>2024-10-07T09:08:00Z</cp:lastPrinted>
  <dcterms:created xsi:type="dcterms:W3CDTF">2023-10-23T14:04:00Z</dcterms:created>
  <dcterms:modified xsi:type="dcterms:W3CDTF">2024-10-22T09:13:00Z</dcterms:modified>
</cp:coreProperties>
</file>